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62CC" w14:textId="77777777" w:rsidR="009D76CE" w:rsidRPr="00485C55" w:rsidRDefault="009D76CE" w:rsidP="006D7473">
      <w:pPr>
        <w:pStyle w:val="Standard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</w:p>
    <w:p w14:paraId="3EE32DF2" w14:textId="24446AD5" w:rsidR="008C408F" w:rsidRPr="00485C55" w:rsidRDefault="0047791E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4</w:t>
      </w:r>
      <w:r w:rsidR="008C408F" w:rsidRPr="00485C55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2C667AA7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27C150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425D83D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CD0737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45C170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3CBCDEB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D40C9BA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9879FFD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3118853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2A7A2B6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FDFA4D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CF2D924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419C954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C4D719C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  <w:r w:rsidRPr="00485C55"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320C3C33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A6E31CB" w14:textId="7A711116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>Csabdi Község Önkormányzat Képviselő-testületének</w:t>
      </w:r>
    </w:p>
    <w:p w14:paraId="1078F43E" w14:textId="3F9CCF56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 xml:space="preserve">2026. szeptember </w:t>
      </w:r>
      <w:r w:rsidR="00C9672F">
        <w:rPr>
          <w:b/>
          <w:i/>
          <w:sz w:val="24"/>
          <w:szCs w:val="24"/>
          <w:lang w:eastAsia="hu-HU"/>
        </w:rPr>
        <w:t>29</w:t>
      </w:r>
      <w:r w:rsidRPr="00485C55">
        <w:rPr>
          <w:b/>
          <w:i/>
          <w:sz w:val="24"/>
          <w:szCs w:val="24"/>
          <w:lang w:eastAsia="hu-HU"/>
        </w:rPr>
        <w:t xml:space="preserve">. napjára összehívott </w:t>
      </w:r>
    </w:p>
    <w:p w14:paraId="0B3EAA8B" w14:textId="77777777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>rendes, nyílt, ülésére</w:t>
      </w:r>
    </w:p>
    <w:p w14:paraId="7E215CED" w14:textId="77777777" w:rsidR="008C408F" w:rsidRPr="00485C55" w:rsidRDefault="008C408F" w:rsidP="008C408F">
      <w:pPr>
        <w:suppressAutoHyphens w:val="0"/>
        <w:rPr>
          <w:i/>
          <w:sz w:val="24"/>
          <w:szCs w:val="24"/>
          <w:lang w:eastAsia="hu-HU"/>
        </w:rPr>
      </w:pPr>
    </w:p>
    <w:p w14:paraId="60F6E668" w14:textId="77777777" w:rsidR="008C408F" w:rsidRPr="00485C55" w:rsidRDefault="008C408F" w:rsidP="008C408F">
      <w:pPr>
        <w:suppressAutoHyphens w:val="0"/>
        <w:jc w:val="center"/>
        <w:rPr>
          <w:i/>
          <w:sz w:val="24"/>
          <w:szCs w:val="24"/>
          <w:lang w:eastAsia="hu-HU"/>
        </w:rPr>
      </w:pPr>
    </w:p>
    <w:p w14:paraId="11516519" w14:textId="77777777" w:rsidR="009D76CE" w:rsidRPr="00485C55" w:rsidRDefault="009D76CE" w:rsidP="009D76CE">
      <w:pPr>
        <w:rPr>
          <w:i/>
          <w:sz w:val="24"/>
          <w:szCs w:val="24"/>
        </w:rPr>
      </w:pPr>
    </w:p>
    <w:p w14:paraId="7AA03DA1" w14:textId="77777777" w:rsidR="006D7473" w:rsidRPr="00485C55" w:rsidRDefault="006D7473" w:rsidP="009D76CE">
      <w:pPr>
        <w:jc w:val="both"/>
        <w:rPr>
          <w:b/>
          <w:i/>
          <w:sz w:val="24"/>
          <w:szCs w:val="24"/>
          <w:u w:val="single"/>
        </w:rPr>
      </w:pPr>
    </w:p>
    <w:p w14:paraId="7069499D" w14:textId="77777777" w:rsidR="00815C31" w:rsidRPr="00485C55" w:rsidRDefault="00E36730" w:rsidP="009D76CE">
      <w:pPr>
        <w:jc w:val="both"/>
        <w:rPr>
          <w:b/>
          <w:i/>
          <w:sz w:val="24"/>
          <w:szCs w:val="24"/>
          <w:u w:val="single"/>
        </w:rPr>
      </w:pPr>
      <w:r w:rsidRPr="00485C55">
        <w:rPr>
          <w:b/>
          <w:i/>
          <w:sz w:val="24"/>
          <w:szCs w:val="24"/>
          <w:u w:val="single"/>
        </w:rPr>
        <w:t>Az e</w:t>
      </w:r>
      <w:r w:rsidR="009D76CE" w:rsidRPr="00485C55">
        <w:rPr>
          <w:b/>
          <w:i/>
          <w:sz w:val="24"/>
          <w:szCs w:val="24"/>
          <w:u w:val="single"/>
        </w:rPr>
        <w:t xml:space="preserve">lőterjesztés címe és tárgya: </w:t>
      </w:r>
    </w:p>
    <w:p w14:paraId="1239FD41" w14:textId="7929ED33" w:rsidR="001E027D" w:rsidRPr="00485C55" w:rsidRDefault="001E027D" w:rsidP="001E027D">
      <w:pPr>
        <w:jc w:val="center"/>
        <w:rPr>
          <w:b/>
          <w:bCs/>
          <w:i/>
          <w:sz w:val="24"/>
          <w:szCs w:val="24"/>
        </w:rPr>
      </w:pPr>
      <w:r w:rsidRPr="00485C55">
        <w:rPr>
          <w:i/>
          <w:sz w:val="24"/>
          <w:szCs w:val="24"/>
        </w:rPr>
        <w:t xml:space="preserve">Döntés az ebrendészeti hozzájárulás mértékének, kiszabása feltételeinek, kedvezmények, mentességek körének, megfizetése szabályainak meghatározásáról szóló </w:t>
      </w:r>
      <w:r w:rsidR="008C408F" w:rsidRPr="00485C55">
        <w:rPr>
          <w:i/>
          <w:sz w:val="24"/>
          <w:szCs w:val="24"/>
        </w:rPr>
        <w:t>17</w:t>
      </w:r>
      <w:r w:rsidRPr="00485C55">
        <w:rPr>
          <w:i/>
          <w:sz w:val="24"/>
          <w:szCs w:val="24"/>
        </w:rPr>
        <w:t>/2015.(</w:t>
      </w:r>
      <w:r w:rsidR="008C408F" w:rsidRPr="00485C55">
        <w:rPr>
          <w:i/>
          <w:sz w:val="24"/>
          <w:szCs w:val="24"/>
        </w:rPr>
        <w:t>IX. 25</w:t>
      </w:r>
      <w:r w:rsidRPr="00485C55">
        <w:rPr>
          <w:i/>
          <w:sz w:val="24"/>
          <w:szCs w:val="24"/>
        </w:rPr>
        <w:t>.) önkormányzati rendelet hatályon kívül helyezéséről</w:t>
      </w:r>
    </w:p>
    <w:p w14:paraId="55B56BC5" w14:textId="77777777" w:rsidR="009D76CE" w:rsidRPr="00485C55" w:rsidRDefault="009D76CE" w:rsidP="00E36730">
      <w:pPr>
        <w:jc w:val="center"/>
        <w:rPr>
          <w:i/>
          <w:sz w:val="24"/>
          <w:szCs w:val="24"/>
        </w:rPr>
      </w:pPr>
    </w:p>
    <w:p w14:paraId="2BF45782" w14:textId="77777777" w:rsidR="009D76CE" w:rsidRPr="00485C55" w:rsidRDefault="009D76CE" w:rsidP="009D76CE">
      <w:pPr>
        <w:rPr>
          <w:i/>
          <w:sz w:val="24"/>
          <w:szCs w:val="24"/>
        </w:rPr>
      </w:pPr>
    </w:p>
    <w:p w14:paraId="57CDE221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1068E5E8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2348A78F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3550EE38" w14:textId="77777777" w:rsidR="006D7473" w:rsidRPr="00485C55" w:rsidRDefault="006D7473" w:rsidP="009D76CE">
      <w:pPr>
        <w:rPr>
          <w:b/>
          <w:i/>
          <w:sz w:val="24"/>
          <w:szCs w:val="24"/>
          <w:u w:val="single"/>
        </w:rPr>
      </w:pPr>
    </w:p>
    <w:p w14:paraId="7CCFA8F1" w14:textId="77777777" w:rsidR="009D76CE" w:rsidRPr="00485C55" w:rsidRDefault="00E36730" w:rsidP="009D76CE">
      <w:pPr>
        <w:rPr>
          <w:b/>
          <w:i/>
          <w:sz w:val="24"/>
          <w:szCs w:val="24"/>
          <w:u w:val="single"/>
        </w:rPr>
      </w:pPr>
      <w:r w:rsidRPr="00485C55">
        <w:rPr>
          <w:b/>
          <w:i/>
          <w:sz w:val="24"/>
          <w:szCs w:val="24"/>
          <w:u w:val="single"/>
        </w:rPr>
        <w:t>A t</w:t>
      </w:r>
      <w:r w:rsidR="009D76CE" w:rsidRPr="00485C55">
        <w:rPr>
          <w:b/>
          <w:i/>
          <w:sz w:val="24"/>
          <w:szCs w:val="24"/>
          <w:u w:val="single"/>
        </w:rPr>
        <w:t>árgykört rendező jogszabály:</w:t>
      </w:r>
    </w:p>
    <w:p w14:paraId="45911425" w14:textId="77777777" w:rsidR="001E027D" w:rsidRPr="00485C55" w:rsidRDefault="001E027D" w:rsidP="001E027D">
      <w:pPr>
        <w:pStyle w:val="Default"/>
        <w:numPr>
          <w:ilvl w:val="0"/>
          <w:numId w:val="10"/>
        </w:numPr>
        <w:rPr>
          <w:i/>
        </w:rPr>
      </w:pPr>
      <w:r w:rsidRPr="00485C55">
        <w:rPr>
          <w:i/>
        </w:rPr>
        <w:t>Alaptörvény</w:t>
      </w:r>
    </w:p>
    <w:p w14:paraId="69BEAD2D" w14:textId="77777777" w:rsidR="001E027D" w:rsidRPr="00485C55" w:rsidRDefault="001E027D" w:rsidP="001E027D">
      <w:pPr>
        <w:pStyle w:val="Default"/>
        <w:numPr>
          <w:ilvl w:val="0"/>
          <w:numId w:val="10"/>
        </w:numPr>
        <w:rPr>
          <w:i/>
        </w:rPr>
      </w:pPr>
      <w:r w:rsidRPr="00485C55">
        <w:rPr>
          <w:i/>
        </w:rPr>
        <w:t>A jogalkotásról szóló 2010. évi CXXX. törvény</w:t>
      </w:r>
    </w:p>
    <w:p w14:paraId="53067A1A" w14:textId="77777777" w:rsidR="006876D3" w:rsidRPr="00485C55" w:rsidRDefault="006876D3">
      <w:pPr>
        <w:pStyle w:val="Default"/>
        <w:rPr>
          <w:i/>
        </w:rPr>
      </w:pPr>
    </w:p>
    <w:p w14:paraId="3A8720B8" w14:textId="77777777" w:rsidR="006876D3" w:rsidRPr="00485C55" w:rsidRDefault="009D76CE">
      <w:pPr>
        <w:pStyle w:val="Default"/>
        <w:rPr>
          <w:b/>
          <w:bCs/>
          <w:i/>
        </w:rPr>
      </w:pPr>
      <w:r w:rsidRPr="00485C55">
        <w:rPr>
          <w:b/>
          <w:bCs/>
          <w:i/>
        </w:rPr>
        <w:t xml:space="preserve"> </w:t>
      </w:r>
    </w:p>
    <w:p w14:paraId="6CFF148C" w14:textId="77777777" w:rsidR="006876D3" w:rsidRPr="00485C55" w:rsidRDefault="006876D3">
      <w:pPr>
        <w:pStyle w:val="Default"/>
        <w:rPr>
          <w:b/>
          <w:bCs/>
          <w:i/>
        </w:rPr>
      </w:pPr>
      <w:r w:rsidRPr="00485C55">
        <w:rPr>
          <w:b/>
          <w:bCs/>
          <w:i/>
        </w:rPr>
        <w:t xml:space="preserve"> </w:t>
      </w:r>
    </w:p>
    <w:p w14:paraId="10C439AC" w14:textId="77777777" w:rsidR="006F2D9D" w:rsidRPr="00485C55" w:rsidRDefault="006F2D9D">
      <w:pPr>
        <w:pStyle w:val="Default"/>
        <w:rPr>
          <w:b/>
          <w:bCs/>
          <w:i/>
        </w:rPr>
      </w:pPr>
    </w:p>
    <w:p w14:paraId="52E523DF" w14:textId="77777777" w:rsidR="006F2D9D" w:rsidRPr="00485C55" w:rsidRDefault="006F2D9D">
      <w:pPr>
        <w:pStyle w:val="Default"/>
        <w:rPr>
          <w:b/>
          <w:bCs/>
          <w:i/>
        </w:rPr>
      </w:pPr>
    </w:p>
    <w:p w14:paraId="3B9DF82E" w14:textId="77777777" w:rsidR="006F2D9D" w:rsidRPr="00485C55" w:rsidRDefault="006F2D9D">
      <w:pPr>
        <w:pStyle w:val="Default"/>
        <w:rPr>
          <w:b/>
          <w:bCs/>
          <w:i/>
        </w:rPr>
      </w:pPr>
    </w:p>
    <w:p w14:paraId="3646D234" w14:textId="77777777" w:rsidR="006F2D9D" w:rsidRPr="00485C55" w:rsidRDefault="006F2D9D">
      <w:pPr>
        <w:pStyle w:val="Default"/>
        <w:rPr>
          <w:b/>
          <w:bCs/>
          <w:i/>
        </w:rPr>
      </w:pPr>
    </w:p>
    <w:p w14:paraId="55FAF865" w14:textId="77777777" w:rsidR="006D7473" w:rsidRPr="00485C55" w:rsidRDefault="006D7473">
      <w:pPr>
        <w:pStyle w:val="Default"/>
        <w:rPr>
          <w:b/>
          <w:bCs/>
          <w:i/>
          <w:u w:val="single"/>
        </w:rPr>
      </w:pPr>
    </w:p>
    <w:p w14:paraId="75468F9A" w14:textId="77777777" w:rsidR="008C408F" w:rsidRPr="00485C55" w:rsidRDefault="008C408F">
      <w:pPr>
        <w:pStyle w:val="Default"/>
        <w:rPr>
          <w:b/>
          <w:bCs/>
          <w:i/>
          <w:u w:val="single"/>
        </w:rPr>
      </w:pPr>
    </w:p>
    <w:p w14:paraId="301C032C" w14:textId="77777777" w:rsidR="008C408F" w:rsidRPr="00485C55" w:rsidRDefault="008C408F">
      <w:pPr>
        <w:pStyle w:val="Default"/>
        <w:rPr>
          <w:b/>
          <w:bCs/>
          <w:i/>
          <w:u w:val="single"/>
        </w:rPr>
      </w:pPr>
    </w:p>
    <w:p w14:paraId="18181CED" w14:textId="77777777" w:rsidR="009E13AF" w:rsidRPr="00485C55" w:rsidRDefault="009E13AF">
      <w:pPr>
        <w:pStyle w:val="Default"/>
        <w:rPr>
          <w:b/>
          <w:bCs/>
          <w:i/>
          <w:u w:val="single"/>
        </w:rPr>
      </w:pPr>
    </w:p>
    <w:p w14:paraId="701A6897" w14:textId="028250D5" w:rsidR="006876D3" w:rsidRPr="00485C55" w:rsidRDefault="006876D3">
      <w:pPr>
        <w:pStyle w:val="Default"/>
        <w:rPr>
          <w:i/>
        </w:rPr>
      </w:pPr>
      <w:r w:rsidRPr="00485C55">
        <w:rPr>
          <w:b/>
          <w:bCs/>
          <w:i/>
          <w:u w:val="single"/>
        </w:rPr>
        <w:t>Előterjesztő</w:t>
      </w:r>
      <w:r w:rsidRPr="00485C55">
        <w:rPr>
          <w:b/>
          <w:bCs/>
          <w:i/>
        </w:rPr>
        <w:t xml:space="preserve">: </w:t>
      </w:r>
      <w:r w:rsidR="00815C31" w:rsidRPr="00485C55">
        <w:rPr>
          <w:b/>
          <w:bCs/>
          <w:i/>
        </w:rPr>
        <w:tab/>
      </w:r>
      <w:r w:rsidR="00815C31" w:rsidRPr="00485C55">
        <w:rPr>
          <w:b/>
          <w:bCs/>
          <w:i/>
        </w:rPr>
        <w:tab/>
      </w:r>
      <w:r w:rsidR="001E027D" w:rsidRPr="00485C55">
        <w:rPr>
          <w:b/>
          <w:bCs/>
          <w:i/>
        </w:rPr>
        <w:t xml:space="preserve">     </w:t>
      </w:r>
      <w:proofErr w:type="spellStart"/>
      <w:r w:rsidR="008C408F" w:rsidRPr="00485C55">
        <w:rPr>
          <w:bCs/>
          <w:i/>
        </w:rPr>
        <w:t>Huszárovics</w:t>
      </w:r>
      <w:proofErr w:type="spellEnd"/>
      <w:r w:rsidR="008C408F" w:rsidRPr="00485C55">
        <w:rPr>
          <w:bCs/>
          <w:i/>
        </w:rPr>
        <w:t xml:space="preserve"> Antal</w:t>
      </w:r>
      <w:r w:rsidRPr="00485C55">
        <w:rPr>
          <w:bCs/>
          <w:i/>
        </w:rPr>
        <w:t xml:space="preserve"> polgármester </w:t>
      </w:r>
    </w:p>
    <w:p w14:paraId="402B6769" w14:textId="7F6CFA05" w:rsidR="001E027D" w:rsidRPr="00485C55" w:rsidRDefault="009D76CE">
      <w:pPr>
        <w:pStyle w:val="Default"/>
        <w:jc w:val="both"/>
        <w:rPr>
          <w:i/>
        </w:rPr>
      </w:pPr>
      <w:r w:rsidRPr="00485C55">
        <w:rPr>
          <w:b/>
          <w:bCs/>
          <w:i/>
          <w:u w:val="single"/>
        </w:rPr>
        <w:t>Előterjesztést készítette</w:t>
      </w:r>
      <w:r w:rsidRPr="00485C55">
        <w:rPr>
          <w:b/>
          <w:bCs/>
          <w:i/>
        </w:rPr>
        <w:t xml:space="preserve">: </w:t>
      </w:r>
      <w:r w:rsidR="001E027D" w:rsidRPr="00485C55">
        <w:rPr>
          <w:i/>
        </w:rPr>
        <w:t xml:space="preserve">Dr. </w:t>
      </w:r>
      <w:r w:rsidR="008C408F" w:rsidRPr="00485C55">
        <w:rPr>
          <w:i/>
        </w:rPr>
        <w:t>Sisa András jegyző</w:t>
      </w:r>
    </w:p>
    <w:p w14:paraId="77A0E2ED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722E8652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7DE3EB1A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2BBF3344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611E840E" w14:textId="77777777" w:rsidR="006876D3" w:rsidRPr="00485C55" w:rsidRDefault="006876D3" w:rsidP="006D7473">
      <w:pPr>
        <w:pStyle w:val="Default"/>
        <w:jc w:val="center"/>
        <w:rPr>
          <w:b/>
          <w:bCs/>
          <w:i/>
        </w:rPr>
      </w:pPr>
      <w:r w:rsidRPr="00485C55">
        <w:rPr>
          <w:b/>
          <w:bCs/>
          <w:i/>
        </w:rPr>
        <w:t>Tisztelt Képviselő-testület!</w:t>
      </w:r>
    </w:p>
    <w:p w14:paraId="6ABCEA72" w14:textId="77777777" w:rsidR="002726D0" w:rsidRPr="00485C55" w:rsidRDefault="002726D0">
      <w:pPr>
        <w:rPr>
          <w:i/>
          <w:sz w:val="24"/>
          <w:szCs w:val="24"/>
        </w:rPr>
      </w:pPr>
    </w:p>
    <w:p w14:paraId="6C7AFDB0" w14:textId="77777777" w:rsidR="000B0A2D" w:rsidRPr="00485C55" w:rsidRDefault="00EC4904" w:rsidP="00EC4904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A Fejér Vármegyei Kormányhivatal által 2026. 08. 04-én kiküldött FE/02/1-30/2026. számú tájékoztató levele alapján 2027. január 1. napjától hatályát veszti az állatok védelméről szóló 1998. évi XXVIII. törvény VIII. Fejezet címében az „AZ EBRENDÉSZETI HOZZÁJÁRULÁS” szövegrész, a 42/C. §-a és a 49. § (5) bekezdése.</w:t>
      </w:r>
    </w:p>
    <w:p w14:paraId="456346D1" w14:textId="77777777" w:rsidR="00EC4904" w:rsidRPr="00485C55" w:rsidRDefault="00EC4904" w:rsidP="001657D1">
      <w:pPr>
        <w:pStyle w:val="Default"/>
        <w:jc w:val="both"/>
        <w:rPr>
          <w:bCs/>
          <w:i/>
        </w:rPr>
      </w:pPr>
    </w:p>
    <w:p w14:paraId="54B01304" w14:textId="0C397F40" w:rsidR="00EC4904" w:rsidRPr="00485C55" w:rsidRDefault="00EC4904" w:rsidP="00EC4904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„Fentiek alapján 2027. január 1-től ebrendészeti hozzájárulás nem vezethető be, az e</w:t>
      </w:r>
      <w:r w:rsidR="008C408F" w:rsidRPr="00485C55">
        <w:rPr>
          <w:bCs/>
          <w:i/>
        </w:rPr>
        <w:t xml:space="preserve"> </w:t>
      </w:r>
      <w:r w:rsidRPr="00485C55">
        <w:rPr>
          <w:bCs/>
          <w:i/>
        </w:rPr>
        <w:t>tárgykört szabályozó (akár a be nem vezetésről, 0 Ft-ban való megállapításról szóló)</w:t>
      </w:r>
      <w:r w:rsidR="008C408F" w:rsidRPr="00485C55">
        <w:rPr>
          <w:bCs/>
          <w:i/>
        </w:rPr>
        <w:t xml:space="preserve"> </w:t>
      </w:r>
      <w:r w:rsidRPr="00485C55">
        <w:rPr>
          <w:bCs/>
          <w:i/>
        </w:rPr>
        <w:t>önkormányzati rendeletet hatályon kívül kell helyezni.”</w:t>
      </w:r>
    </w:p>
    <w:p w14:paraId="01D66CA7" w14:textId="77777777" w:rsidR="00EC4904" w:rsidRPr="00485C55" w:rsidRDefault="00EC4904" w:rsidP="00EC4904">
      <w:pPr>
        <w:pStyle w:val="Default"/>
        <w:jc w:val="both"/>
        <w:rPr>
          <w:bCs/>
          <w:i/>
        </w:rPr>
      </w:pPr>
    </w:p>
    <w:p w14:paraId="1A13013C" w14:textId="3F677322" w:rsidR="00EC4904" w:rsidRPr="00485C55" w:rsidRDefault="00EC4904" w:rsidP="00EC4904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Önkormányzatunk 2015-ben</w:t>
      </w:r>
      <w:r w:rsidR="00BA09C3" w:rsidRPr="00485C55">
        <w:rPr>
          <w:bCs/>
          <w:i/>
        </w:rPr>
        <w:t xml:space="preserve"> </w:t>
      </w:r>
      <w:r w:rsidR="00BA09C3" w:rsidRPr="00485C55">
        <w:rPr>
          <w:b/>
          <w:bCs/>
          <w:i/>
        </w:rPr>
        <w:t>az ebrendészeti hozzájárulás mértékének, kiszabása feltételeinek, kedvezmények, mentességek körének, megfizetése szabályainak meghatározásáról szóló 1</w:t>
      </w:r>
      <w:r w:rsidR="008C408F" w:rsidRPr="00485C55">
        <w:rPr>
          <w:b/>
          <w:bCs/>
          <w:i/>
        </w:rPr>
        <w:t>7</w:t>
      </w:r>
      <w:r w:rsidR="00BA09C3" w:rsidRPr="00485C55">
        <w:rPr>
          <w:b/>
          <w:bCs/>
          <w:i/>
        </w:rPr>
        <w:t>/2015.</w:t>
      </w:r>
      <w:r w:rsidR="008C408F" w:rsidRPr="00485C55">
        <w:rPr>
          <w:b/>
          <w:bCs/>
          <w:i/>
        </w:rPr>
        <w:t xml:space="preserve"> </w:t>
      </w:r>
      <w:r w:rsidR="00BA09C3" w:rsidRPr="00485C55">
        <w:rPr>
          <w:b/>
          <w:bCs/>
          <w:i/>
        </w:rPr>
        <w:t>(</w:t>
      </w:r>
      <w:r w:rsidR="008C408F" w:rsidRPr="00485C55">
        <w:rPr>
          <w:b/>
          <w:bCs/>
          <w:i/>
        </w:rPr>
        <w:t>IX. 25</w:t>
      </w:r>
      <w:r w:rsidR="00BA09C3" w:rsidRPr="00485C55">
        <w:rPr>
          <w:b/>
          <w:bCs/>
          <w:i/>
        </w:rPr>
        <w:t>.) önkormányzati rendeletével</w:t>
      </w:r>
      <w:r w:rsidRPr="00485C55">
        <w:rPr>
          <w:bCs/>
          <w:i/>
        </w:rPr>
        <w:t xml:space="preserve"> </w:t>
      </w:r>
      <w:r w:rsidR="00BA09C3" w:rsidRPr="00485C55">
        <w:rPr>
          <w:bCs/>
          <w:i/>
        </w:rPr>
        <w:t>rendelkezett</w:t>
      </w:r>
      <w:r w:rsidRPr="00485C55">
        <w:rPr>
          <w:bCs/>
          <w:i/>
        </w:rPr>
        <w:t xml:space="preserve"> arról, hogy nem kívánja szabályozni az ebrendészeti hozzájárulást.</w:t>
      </w:r>
      <w:r w:rsidR="00BA09C3" w:rsidRPr="00485C55">
        <w:rPr>
          <w:bCs/>
          <w:i/>
        </w:rPr>
        <w:t xml:space="preserve"> </w:t>
      </w:r>
    </w:p>
    <w:p w14:paraId="662327F9" w14:textId="77777777" w:rsidR="00EC4904" w:rsidRPr="00485C55" w:rsidRDefault="00BA09C3" w:rsidP="001657D1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Tehát a fent említett rendeletet szükséges hatályon kívül helyezni.</w:t>
      </w:r>
    </w:p>
    <w:p w14:paraId="6DC16FBE" w14:textId="77777777" w:rsidR="00BA09C3" w:rsidRPr="00485C55" w:rsidRDefault="00BA09C3" w:rsidP="001657D1">
      <w:pPr>
        <w:pStyle w:val="Default"/>
        <w:jc w:val="both"/>
        <w:rPr>
          <w:bCs/>
          <w:i/>
        </w:rPr>
      </w:pPr>
    </w:p>
    <w:p w14:paraId="30E8C8A1" w14:textId="77777777" w:rsidR="00EC4904" w:rsidRPr="00485C55" w:rsidRDefault="00BA09C3" w:rsidP="001657D1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Kérem a Tisztelt Képviselő-testületet, hogy az előterjesztést vitassák meg, és fogadják el a rendelet-tervezetet.</w:t>
      </w:r>
    </w:p>
    <w:p w14:paraId="6D65A506" w14:textId="77777777" w:rsidR="00EC4904" w:rsidRPr="00485C55" w:rsidRDefault="00EC4904" w:rsidP="001657D1">
      <w:pPr>
        <w:pStyle w:val="Default"/>
        <w:jc w:val="both"/>
        <w:rPr>
          <w:bCs/>
          <w:i/>
        </w:rPr>
      </w:pPr>
    </w:p>
    <w:p w14:paraId="6F78BD87" w14:textId="1866FA43" w:rsidR="000B0A2D" w:rsidRPr="00485C55" w:rsidRDefault="008C408F" w:rsidP="001657D1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Csabdi</w:t>
      </w:r>
      <w:r w:rsidR="000B0A2D" w:rsidRPr="00485C55">
        <w:rPr>
          <w:bCs/>
          <w:i/>
        </w:rPr>
        <w:t xml:space="preserve">, </w:t>
      </w:r>
      <w:r w:rsidRPr="00485C55">
        <w:rPr>
          <w:bCs/>
          <w:i/>
        </w:rPr>
        <w:t>2026. szeptember 2.</w:t>
      </w:r>
    </w:p>
    <w:p w14:paraId="060BE90B" w14:textId="77777777" w:rsidR="006D7473" w:rsidRPr="00485C55" w:rsidRDefault="006D7473" w:rsidP="001657D1">
      <w:pPr>
        <w:pStyle w:val="Default"/>
        <w:jc w:val="both"/>
        <w:rPr>
          <w:bCs/>
          <w:i/>
        </w:rPr>
      </w:pPr>
    </w:p>
    <w:p w14:paraId="744B9E35" w14:textId="77777777" w:rsidR="006D7473" w:rsidRPr="00485C55" w:rsidRDefault="006D7473" w:rsidP="006D7473">
      <w:pPr>
        <w:pStyle w:val="Default"/>
        <w:jc w:val="center"/>
        <w:rPr>
          <w:bCs/>
          <w:i/>
        </w:rPr>
      </w:pPr>
      <w:r w:rsidRPr="00485C55">
        <w:rPr>
          <w:bCs/>
          <w:i/>
        </w:rPr>
        <w:t>Tisztelettel:</w:t>
      </w:r>
    </w:p>
    <w:p w14:paraId="14015FB4" w14:textId="77777777" w:rsidR="006876D3" w:rsidRPr="00485C55" w:rsidRDefault="006876D3">
      <w:pPr>
        <w:pStyle w:val="Default"/>
        <w:rPr>
          <w:i/>
        </w:rPr>
      </w:pPr>
    </w:p>
    <w:p w14:paraId="7402F894" w14:textId="06A4D647" w:rsidR="006876D3" w:rsidRPr="00485C55" w:rsidRDefault="006D7473" w:rsidP="00192A57">
      <w:pPr>
        <w:pStyle w:val="Default"/>
        <w:ind w:left="3540" w:firstLine="708"/>
        <w:rPr>
          <w:b/>
          <w:bCs/>
          <w:i/>
        </w:rPr>
      </w:pPr>
      <w:r w:rsidRPr="00485C55">
        <w:rPr>
          <w:b/>
          <w:bCs/>
          <w:i/>
        </w:rPr>
        <w:t xml:space="preserve">                            </w:t>
      </w:r>
      <w:r w:rsidR="00192A57" w:rsidRPr="00485C55">
        <w:rPr>
          <w:b/>
          <w:bCs/>
          <w:i/>
        </w:rPr>
        <w:t xml:space="preserve"> </w:t>
      </w:r>
      <w:proofErr w:type="spellStart"/>
      <w:r w:rsidR="008C408F" w:rsidRPr="00485C55">
        <w:rPr>
          <w:b/>
          <w:bCs/>
          <w:i/>
        </w:rPr>
        <w:t>Huszárovics</w:t>
      </w:r>
      <w:proofErr w:type="spellEnd"/>
      <w:r w:rsidR="008C408F" w:rsidRPr="00485C55">
        <w:rPr>
          <w:b/>
          <w:bCs/>
          <w:i/>
        </w:rPr>
        <w:t xml:space="preserve"> Antal</w:t>
      </w:r>
    </w:p>
    <w:p w14:paraId="31073915" w14:textId="77777777" w:rsidR="006876D3" w:rsidRPr="00485C55" w:rsidRDefault="006876D3" w:rsidP="00FD0FAC">
      <w:pPr>
        <w:pStyle w:val="Default"/>
        <w:ind w:firstLine="708"/>
        <w:rPr>
          <w:i/>
        </w:rPr>
      </w:pPr>
      <w:r w:rsidRPr="00485C55">
        <w:rPr>
          <w:b/>
          <w:bCs/>
          <w:i/>
        </w:rPr>
        <w:t xml:space="preserve">   </w:t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  <w:t xml:space="preserve">          </w:t>
      </w:r>
      <w:r w:rsidR="000C3688" w:rsidRPr="00485C55">
        <w:rPr>
          <w:b/>
          <w:bCs/>
          <w:i/>
        </w:rPr>
        <w:t xml:space="preserve"> </w:t>
      </w:r>
      <w:r w:rsidR="006D7473" w:rsidRPr="00485C55">
        <w:rPr>
          <w:b/>
          <w:bCs/>
          <w:i/>
        </w:rPr>
        <w:t xml:space="preserve">                                 </w:t>
      </w:r>
      <w:r w:rsidRPr="00485C55">
        <w:rPr>
          <w:i/>
        </w:rPr>
        <w:t xml:space="preserve">polgármester  </w:t>
      </w:r>
    </w:p>
    <w:p w14:paraId="7D25A315" w14:textId="77777777" w:rsidR="006876D3" w:rsidRPr="00485C55" w:rsidRDefault="006876D3">
      <w:pPr>
        <w:pStyle w:val="Default"/>
        <w:rPr>
          <w:b/>
          <w:bCs/>
          <w:i/>
        </w:rPr>
      </w:pPr>
    </w:p>
    <w:p w14:paraId="7CA8C6E7" w14:textId="77777777" w:rsidR="00632913" w:rsidRPr="00485C55" w:rsidRDefault="00BA09C3" w:rsidP="00BA09C3">
      <w:pPr>
        <w:rPr>
          <w:b/>
          <w:bCs/>
          <w:i/>
          <w:sz w:val="28"/>
          <w:szCs w:val="28"/>
          <w:u w:val="single"/>
        </w:rPr>
      </w:pPr>
      <w:r w:rsidRPr="00485C55">
        <w:rPr>
          <w:b/>
          <w:bCs/>
          <w:i/>
          <w:sz w:val="28"/>
          <w:szCs w:val="28"/>
          <w:u w:val="single"/>
        </w:rPr>
        <w:t>Rendelet-tervezet</w:t>
      </w:r>
      <w:r w:rsidR="006876D3" w:rsidRPr="00485C55">
        <w:rPr>
          <w:b/>
          <w:bCs/>
          <w:i/>
          <w:sz w:val="28"/>
          <w:szCs w:val="28"/>
          <w:u w:val="single"/>
        </w:rPr>
        <w:t>:</w:t>
      </w:r>
    </w:p>
    <w:p w14:paraId="0E69566C" w14:textId="77777777" w:rsidR="005F71EF" w:rsidRPr="00485C55" w:rsidRDefault="005F71EF" w:rsidP="00BA09C3">
      <w:pPr>
        <w:rPr>
          <w:b/>
          <w:bCs/>
          <w:i/>
          <w:sz w:val="28"/>
          <w:szCs w:val="28"/>
          <w:u w:val="single"/>
        </w:rPr>
      </w:pPr>
    </w:p>
    <w:p w14:paraId="07E7F8D7" w14:textId="40E87A2C" w:rsidR="008C408F" w:rsidRPr="00485C55" w:rsidRDefault="008C408F" w:rsidP="008C408F">
      <w:pPr>
        <w:spacing w:before="240" w:after="240"/>
        <w:jc w:val="center"/>
        <w:rPr>
          <w:rFonts w:eastAsia="Noto Serif CJK SC" w:cs="Lohit Devanagari"/>
          <w:b/>
          <w:bCs/>
          <w:i/>
          <w:kern w:val="2"/>
          <w:sz w:val="24"/>
          <w:szCs w:val="24"/>
          <w:lang w:eastAsia="zh-CN" w:bidi="hi-IN"/>
        </w:rPr>
      </w:pPr>
      <w:r w:rsidRPr="00485C55">
        <w:rPr>
          <w:rFonts w:eastAsia="Noto Serif CJK SC" w:cs="Lohit Devanagari"/>
          <w:b/>
          <w:bCs/>
          <w:i/>
          <w:kern w:val="2"/>
          <w:sz w:val="24"/>
          <w:szCs w:val="24"/>
          <w:lang w:eastAsia="zh-CN" w:bidi="hi-IN"/>
        </w:rPr>
        <w:t>Csabdi Község Önkormányzat Képviselő-testületének .../.... (...) önkormányzati rendelete</w:t>
      </w:r>
    </w:p>
    <w:p w14:paraId="69421364" w14:textId="77777777" w:rsidR="008C408F" w:rsidRPr="00485C55" w:rsidRDefault="008C408F" w:rsidP="008C408F">
      <w:pPr>
        <w:spacing w:before="240" w:after="240"/>
        <w:jc w:val="center"/>
        <w:rPr>
          <w:rFonts w:eastAsia="Noto Serif CJK SC" w:cs="Lohit Devanagari"/>
          <w:b/>
          <w:bCs/>
          <w:i/>
          <w:kern w:val="2"/>
          <w:sz w:val="24"/>
          <w:szCs w:val="24"/>
          <w:lang w:eastAsia="zh-CN" w:bidi="hi-IN"/>
        </w:rPr>
      </w:pPr>
      <w:r w:rsidRPr="00485C55">
        <w:rPr>
          <w:rFonts w:eastAsia="Noto Serif CJK SC" w:cs="Lohit Devanagari"/>
          <w:b/>
          <w:bCs/>
          <w:i/>
          <w:kern w:val="2"/>
          <w:sz w:val="24"/>
          <w:szCs w:val="24"/>
          <w:lang w:eastAsia="zh-CN" w:bidi="hi-IN"/>
        </w:rPr>
        <w:t>az ebrendészeti hozzájárulás mértékének, kiszabása feltételeinek, kedvezmények, mentességek körének, megfizetése szabályainak meghatározásáról szóló 17/2015. (IX.25.) önkormányzati rendelet hatályon kívül helyezéséről</w:t>
      </w:r>
    </w:p>
    <w:p w14:paraId="26EEC184" w14:textId="72614AA3" w:rsidR="008C408F" w:rsidRPr="00485C55" w:rsidRDefault="008C408F" w:rsidP="008C408F">
      <w:pPr>
        <w:jc w:val="both"/>
        <w:rPr>
          <w:rFonts w:eastAsia="Noto Serif CJK SC" w:cs="Lohit Devanagari"/>
          <w:i/>
          <w:kern w:val="2"/>
          <w:sz w:val="24"/>
          <w:szCs w:val="24"/>
          <w:lang w:eastAsia="zh-CN" w:bidi="hi-IN"/>
        </w:rPr>
      </w:pPr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 xml:space="preserve">[1] Csabdi Község Önkormányzat </w:t>
      </w:r>
      <w:r w:rsidR="00485C55"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 xml:space="preserve">Képviselő-testülete </w:t>
      </w:r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>a jogszabályi változásoknak eleget téve megállapítja, hogy az állatok védelméről szóló 1998. évi XXVIII. törvény VIII. Fejezetének címében szereplő „AZ EBRENDÉSZETI HOZZÁJÁRULÁS” szövegrész, valamint a 42/C. § és a 49. § (5) bekezdése 2027. január 1. napjával hatályát veszti. Ennek következtében az önkormányzatnak e tárgykörben önálló rendeletalkotásra vonatkozó felhatalmazása megszűnik.</w:t>
      </w:r>
    </w:p>
    <w:p w14:paraId="3082A4CB" w14:textId="77777777" w:rsidR="008C408F" w:rsidRPr="00485C55" w:rsidRDefault="008C408F" w:rsidP="008C408F">
      <w:pPr>
        <w:spacing w:before="120"/>
        <w:jc w:val="both"/>
        <w:rPr>
          <w:rFonts w:eastAsia="Noto Serif CJK SC" w:cs="Lohit Devanagari"/>
          <w:i/>
          <w:kern w:val="2"/>
          <w:sz w:val="24"/>
          <w:szCs w:val="24"/>
          <w:lang w:eastAsia="zh-CN" w:bidi="hi-IN"/>
        </w:rPr>
      </w:pPr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>[2] Csabdi Község Önkormányzat Képviselő-testülete a jogalkotásról szóló 2010. évi CXXX. törvény 10. § (2) bekezdésében kapott felhatalmazás alapján, az Alaptörvény 32. cikk (1) bekezdés a) pontjában foglalt feladatkörében eljárva a következőket rendeli el:</w:t>
      </w:r>
    </w:p>
    <w:p w14:paraId="1EF8D04C" w14:textId="77777777" w:rsidR="008C408F" w:rsidRPr="00485C55" w:rsidRDefault="008C408F" w:rsidP="008C408F">
      <w:pPr>
        <w:spacing w:before="240" w:after="240"/>
        <w:jc w:val="center"/>
        <w:rPr>
          <w:rFonts w:eastAsia="Noto Serif CJK SC" w:cs="Lohit Devanagari"/>
          <w:b/>
          <w:bCs/>
          <w:i/>
          <w:kern w:val="2"/>
          <w:sz w:val="24"/>
          <w:szCs w:val="24"/>
          <w:lang w:eastAsia="zh-CN" w:bidi="hi-IN"/>
        </w:rPr>
      </w:pPr>
      <w:r w:rsidRPr="00485C55">
        <w:rPr>
          <w:rFonts w:eastAsia="Noto Serif CJK SC" w:cs="Lohit Devanagari"/>
          <w:b/>
          <w:bCs/>
          <w:i/>
          <w:kern w:val="2"/>
          <w:sz w:val="24"/>
          <w:szCs w:val="24"/>
          <w:lang w:eastAsia="zh-CN" w:bidi="hi-IN"/>
        </w:rPr>
        <w:t>1. §</w:t>
      </w:r>
    </w:p>
    <w:p w14:paraId="4A5BB133" w14:textId="77777777" w:rsidR="008C408F" w:rsidRPr="00485C55" w:rsidRDefault="008C408F" w:rsidP="008C408F">
      <w:pPr>
        <w:jc w:val="both"/>
        <w:rPr>
          <w:rFonts w:eastAsia="Noto Serif CJK SC" w:cs="Lohit Devanagari"/>
          <w:i/>
          <w:kern w:val="2"/>
          <w:sz w:val="24"/>
          <w:szCs w:val="24"/>
          <w:lang w:eastAsia="zh-CN" w:bidi="hi-IN"/>
        </w:rPr>
      </w:pPr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>Hatályát veszti az ebrendészeti hozzájárulás mértékének, kiszabása feltételeinek, kedvezmények, mentességek körének, megfizetése szabályainak meghatározásáról szóló 17/2015 (IX.25.) önkormányzati rendelet.</w:t>
      </w:r>
    </w:p>
    <w:p w14:paraId="3AA9D735" w14:textId="77777777" w:rsidR="008C408F" w:rsidRPr="00485C55" w:rsidRDefault="008C408F" w:rsidP="008C408F">
      <w:pPr>
        <w:spacing w:before="240" w:after="240"/>
        <w:jc w:val="center"/>
        <w:rPr>
          <w:rFonts w:eastAsia="Noto Serif CJK SC" w:cs="Lohit Devanagari"/>
          <w:b/>
          <w:bCs/>
          <w:i/>
          <w:kern w:val="2"/>
          <w:sz w:val="24"/>
          <w:szCs w:val="24"/>
          <w:lang w:eastAsia="zh-CN" w:bidi="hi-IN"/>
        </w:rPr>
      </w:pPr>
      <w:r w:rsidRPr="00485C55">
        <w:rPr>
          <w:rFonts w:eastAsia="Noto Serif CJK SC" w:cs="Lohit Devanagari"/>
          <w:b/>
          <w:bCs/>
          <w:i/>
          <w:kern w:val="2"/>
          <w:sz w:val="24"/>
          <w:szCs w:val="24"/>
          <w:lang w:eastAsia="zh-CN" w:bidi="hi-IN"/>
        </w:rPr>
        <w:lastRenderedPageBreak/>
        <w:t>2. §</w:t>
      </w:r>
    </w:p>
    <w:p w14:paraId="7A252ABF" w14:textId="592BEB53" w:rsidR="005F71EF" w:rsidRPr="00485C55" w:rsidRDefault="008C408F" w:rsidP="008C408F">
      <w:pPr>
        <w:rPr>
          <w:b/>
          <w:bCs/>
          <w:i/>
          <w:sz w:val="28"/>
          <w:szCs w:val="28"/>
          <w:u w:val="single"/>
        </w:rPr>
      </w:pPr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>Ez a rendelet 2026. szeptember    -én lép hatályba, és a kihirdetését követő harmadik napon hatályát veszti.</w:t>
      </w:r>
    </w:p>
    <w:p w14:paraId="7EE5E675" w14:textId="77777777" w:rsidR="005F71EF" w:rsidRPr="00485C55" w:rsidRDefault="005F71EF" w:rsidP="00BA09C3">
      <w:pPr>
        <w:rPr>
          <w:b/>
          <w:bCs/>
          <w:i/>
          <w:sz w:val="28"/>
          <w:szCs w:val="28"/>
          <w:u w:val="single"/>
        </w:rPr>
      </w:pPr>
    </w:p>
    <w:p w14:paraId="54C7071F" w14:textId="77777777" w:rsidR="005F71EF" w:rsidRPr="00485C55" w:rsidRDefault="005F71EF" w:rsidP="00BA09C3">
      <w:pPr>
        <w:rPr>
          <w:b/>
          <w:bCs/>
          <w:i/>
          <w:sz w:val="28"/>
          <w:szCs w:val="28"/>
          <w:u w:val="single"/>
        </w:rPr>
      </w:pPr>
    </w:p>
    <w:p w14:paraId="72690A66" w14:textId="3A298B0B" w:rsidR="005F71EF" w:rsidRPr="00485C55" w:rsidRDefault="005F71EF" w:rsidP="005F71EF">
      <w:pPr>
        <w:shd w:val="clear" w:color="auto" w:fill="FFFFFF"/>
        <w:jc w:val="both"/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</w:pP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 xml:space="preserve">   </w:t>
      </w:r>
      <w:proofErr w:type="spellStart"/>
      <w:r w:rsidR="008C408F"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>Huszárovics</w:t>
      </w:r>
      <w:proofErr w:type="spellEnd"/>
      <w:r w:rsidR="008C408F"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 xml:space="preserve"> Antal</w:t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 xml:space="preserve">                  </w:t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proofErr w:type="gramStart"/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  <w:t xml:space="preserve">  </w:t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proofErr w:type="gramEnd"/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  <w:t>Dr. Sisa András</w:t>
      </w:r>
    </w:p>
    <w:p w14:paraId="42C0D89A" w14:textId="77777777" w:rsidR="005F71EF" w:rsidRPr="00485C55" w:rsidRDefault="005F71EF" w:rsidP="005F71EF">
      <w:pPr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</w:pP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 xml:space="preserve">       polgármester</w:t>
      </w: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ab/>
        <w:t xml:space="preserve">         </w:t>
      </w: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i/>
          <w:sz w:val="24"/>
          <w:szCs w:val="24"/>
          <w:lang w:eastAsia="zh-CN" w:bidi="hi-IN"/>
        </w:rPr>
        <w:tab/>
        <w:t xml:space="preserve">        jegyző</w:t>
      </w:r>
    </w:p>
    <w:p w14:paraId="7B4254FF" w14:textId="77777777" w:rsidR="005F71EF" w:rsidRPr="00485C55" w:rsidRDefault="005F71EF" w:rsidP="005F71EF">
      <w:pPr>
        <w:jc w:val="both"/>
        <w:rPr>
          <w:rFonts w:ascii="Liberation Serif" w:eastAsia="Tahoma" w:hAnsi="Liberation Serif" w:cs="Lohit Devanagari"/>
          <w:b/>
          <w:bCs/>
          <w:i/>
          <w:sz w:val="24"/>
          <w:szCs w:val="24"/>
          <w:u w:val="single"/>
          <w:lang w:eastAsia="zh-CN" w:bidi="hi-IN"/>
        </w:rPr>
      </w:pPr>
    </w:p>
    <w:p w14:paraId="3AC3BEA9" w14:textId="77777777" w:rsidR="005F71EF" w:rsidRPr="00485C55" w:rsidRDefault="005F71EF" w:rsidP="005F71EF">
      <w:pPr>
        <w:jc w:val="both"/>
        <w:rPr>
          <w:rFonts w:ascii="Liberation Serif" w:eastAsia="Tahoma" w:hAnsi="Liberation Serif" w:cs="Lohit Devanagari"/>
          <w:b/>
          <w:bCs/>
          <w:i/>
          <w:sz w:val="24"/>
          <w:szCs w:val="24"/>
          <w:u w:val="single"/>
          <w:lang w:eastAsia="zh-CN" w:bidi="hi-IN"/>
        </w:rPr>
      </w:pPr>
    </w:p>
    <w:p w14:paraId="02763556" w14:textId="77777777" w:rsidR="005F71EF" w:rsidRPr="00485C55" w:rsidRDefault="005F71EF" w:rsidP="005F71EF">
      <w:pPr>
        <w:jc w:val="both"/>
        <w:rPr>
          <w:rFonts w:ascii="Liberation Serif" w:eastAsia="Tahoma" w:hAnsi="Liberation Serif" w:cs="Lohit Devanagari"/>
          <w:b/>
          <w:bCs/>
          <w:i/>
          <w:sz w:val="24"/>
          <w:szCs w:val="24"/>
          <w:u w:val="single"/>
          <w:lang w:eastAsia="zh-CN" w:bidi="hi-IN"/>
        </w:rPr>
      </w:pPr>
    </w:p>
    <w:p w14:paraId="0BE8D2DA" w14:textId="77777777" w:rsidR="005F71EF" w:rsidRPr="00485C55" w:rsidRDefault="005F71EF" w:rsidP="005F71EF">
      <w:pPr>
        <w:jc w:val="both"/>
        <w:rPr>
          <w:rFonts w:ascii="Liberation Serif" w:eastAsia="Tahoma" w:hAnsi="Liberation Serif" w:cs="Lohit Devanagari"/>
          <w:b/>
          <w:bCs/>
          <w:i/>
          <w:sz w:val="24"/>
          <w:szCs w:val="24"/>
          <w:u w:val="single"/>
          <w:lang w:eastAsia="zh-CN" w:bidi="hi-IN"/>
        </w:rPr>
      </w:pP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u w:val="single"/>
          <w:lang w:eastAsia="zh-CN" w:bidi="hi-IN"/>
        </w:rPr>
        <w:t>Záradék:</w:t>
      </w:r>
    </w:p>
    <w:p w14:paraId="7DEDA7EC" w14:textId="77777777" w:rsidR="005F71EF" w:rsidRPr="00485C55" w:rsidRDefault="005F71EF" w:rsidP="005F71EF">
      <w:pPr>
        <w:jc w:val="both"/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</w:pPr>
    </w:p>
    <w:p w14:paraId="214FF872" w14:textId="77777777" w:rsidR="005F71EF" w:rsidRPr="00485C55" w:rsidRDefault="005F71EF" w:rsidP="005F71EF">
      <w:pPr>
        <w:jc w:val="both"/>
        <w:rPr>
          <w:rFonts w:ascii="Liberation Serif" w:eastAsia="Noto Serif CJK SC" w:hAnsi="Liberation Serif" w:cs="Lohit Devanagari"/>
          <w:i/>
          <w:color w:val="222222"/>
          <w:sz w:val="24"/>
          <w:szCs w:val="24"/>
          <w:shd w:val="clear" w:color="auto" w:fill="FFFFFF"/>
          <w:lang w:eastAsia="zh-CN" w:bidi="hi-IN"/>
        </w:rPr>
      </w:pPr>
      <w:r w:rsidRPr="00485C55">
        <w:rPr>
          <w:rFonts w:ascii="Liberation Serif" w:eastAsia="Noto Serif CJK SC" w:hAnsi="Liberation Serif" w:cs="Lohit Devanagari"/>
          <w:i/>
          <w:color w:val="222222"/>
          <w:sz w:val="24"/>
          <w:szCs w:val="24"/>
          <w:shd w:val="clear" w:color="auto" w:fill="FFFFFF"/>
          <w:lang w:eastAsia="zh-CN" w:bidi="hi-IN"/>
        </w:rPr>
        <w:t xml:space="preserve">Ez a rendelet a mai napon kihirdetésre került a Felcsúti Közös Önkormányzati Hivatal </w:t>
      </w:r>
      <w:hyperlink r:id="rId8" w:history="1">
        <w:r w:rsidRPr="00485C55">
          <w:rPr>
            <w:rFonts w:ascii="Liberation Serif" w:eastAsia="Noto Serif CJK SC" w:hAnsi="Liberation Serif" w:cs="Lohit Devanagari"/>
            <w:i/>
            <w:color w:val="000080"/>
            <w:sz w:val="24"/>
            <w:szCs w:val="24"/>
            <w:u w:val="single"/>
            <w:shd w:val="clear" w:color="auto" w:fill="FFFFFF"/>
            <w:lang w:eastAsia="zh-CN" w:bidi="hi-IN"/>
          </w:rPr>
          <w:t>www.felcsutihivatal.hu</w:t>
        </w:r>
      </w:hyperlink>
      <w:r w:rsidRPr="00485C55">
        <w:rPr>
          <w:rFonts w:ascii="Liberation Serif" w:eastAsia="Noto Serif CJK SC" w:hAnsi="Liberation Serif" w:cs="Lohit Devanagari"/>
          <w:i/>
          <w:color w:val="222222"/>
          <w:sz w:val="24"/>
          <w:szCs w:val="24"/>
          <w:shd w:val="clear" w:color="auto" w:fill="FFFFFF"/>
          <w:lang w:eastAsia="zh-CN" w:bidi="hi-IN"/>
        </w:rPr>
        <w:t xml:space="preserve"> honlapján a helyben szokásos módon.</w:t>
      </w:r>
    </w:p>
    <w:p w14:paraId="13FAF161" w14:textId="77777777" w:rsidR="005F71EF" w:rsidRPr="00485C55" w:rsidRDefault="005F71EF" w:rsidP="005F71EF">
      <w:pPr>
        <w:jc w:val="both"/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</w:pPr>
    </w:p>
    <w:p w14:paraId="1D0AC00D" w14:textId="77777777" w:rsidR="005F71EF" w:rsidRPr="00485C55" w:rsidRDefault="005F71EF" w:rsidP="005F71EF">
      <w:pPr>
        <w:jc w:val="both"/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</w:pPr>
    </w:p>
    <w:p w14:paraId="407673D6" w14:textId="60ACE902" w:rsidR="005F71EF" w:rsidRPr="00485C55" w:rsidRDefault="005F71EF" w:rsidP="005F71EF">
      <w:pPr>
        <w:jc w:val="both"/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</w:pPr>
      <w:r w:rsidRPr="00485C55"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  <w:t xml:space="preserve">Kelt: </w:t>
      </w:r>
      <w:r w:rsidR="008C408F" w:rsidRPr="00485C55"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  <w:t>Csabdi</w:t>
      </w:r>
      <w:r w:rsidRPr="00485C55"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  <w:t xml:space="preserve">, 2026. </w:t>
      </w:r>
      <w:r w:rsidR="00BE7EEE" w:rsidRPr="00485C55"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  <w:t>…</w:t>
      </w:r>
      <w:proofErr w:type="gramStart"/>
      <w:r w:rsidR="00BE7EEE" w:rsidRPr="00485C55"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  <w:t>…….</w:t>
      </w:r>
      <w:proofErr w:type="gramEnd"/>
      <w:r w:rsidRPr="00485C55"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  <w:t xml:space="preserve">. </w:t>
      </w:r>
    </w:p>
    <w:p w14:paraId="1B46ACAA" w14:textId="77777777" w:rsidR="005F71EF" w:rsidRPr="00485C55" w:rsidRDefault="005F71EF" w:rsidP="005F71EF">
      <w:pPr>
        <w:jc w:val="both"/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</w:pPr>
    </w:p>
    <w:p w14:paraId="015ABA06" w14:textId="77777777" w:rsidR="005F71EF" w:rsidRPr="00485C55" w:rsidRDefault="005F71EF" w:rsidP="005F71EF">
      <w:pPr>
        <w:jc w:val="both"/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</w:pPr>
    </w:p>
    <w:p w14:paraId="109F1781" w14:textId="77777777" w:rsidR="005F71EF" w:rsidRPr="00485C55" w:rsidRDefault="005F71EF" w:rsidP="005F71EF">
      <w:pPr>
        <w:jc w:val="both"/>
        <w:rPr>
          <w:rFonts w:ascii="Liberation Serif" w:eastAsia="Noto Serif CJK SC" w:hAnsi="Liberation Serif" w:cs="Lohit Devanagari"/>
          <w:i/>
          <w:sz w:val="24"/>
          <w:szCs w:val="24"/>
          <w:lang w:eastAsia="zh-CN" w:bidi="hi-IN"/>
        </w:rPr>
      </w:pPr>
    </w:p>
    <w:p w14:paraId="4255607E" w14:textId="77777777" w:rsidR="005F71EF" w:rsidRPr="00485C55" w:rsidRDefault="005F71EF" w:rsidP="005F71EF">
      <w:pPr>
        <w:rPr>
          <w:rFonts w:ascii="Liberation Serif" w:eastAsia="Tahoma" w:hAnsi="Liberation Serif" w:cs="Lohit Devanagari"/>
          <w:bCs/>
          <w:i/>
          <w:sz w:val="24"/>
          <w:szCs w:val="24"/>
          <w:lang w:eastAsia="zh-CN" w:bidi="hi-IN"/>
        </w:rPr>
      </w:pP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</w:r>
      <w:r w:rsidRPr="00485C55">
        <w:rPr>
          <w:rFonts w:ascii="Liberation Serif" w:eastAsia="Tahoma" w:hAnsi="Liberation Serif" w:cs="Lohit Devanagari"/>
          <w:b/>
          <w:bCs/>
          <w:i/>
          <w:sz w:val="24"/>
          <w:szCs w:val="24"/>
          <w:lang w:eastAsia="zh-CN" w:bidi="hi-IN"/>
        </w:rPr>
        <w:tab/>
        <w:t>Dr. Sisa András</w:t>
      </w:r>
      <w:r w:rsidRPr="00485C55">
        <w:rPr>
          <w:rFonts w:ascii="Liberation Serif" w:eastAsia="Tahoma" w:hAnsi="Liberation Serif" w:cs="Lohit Devanagari"/>
          <w:bCs/>
          <w:i/>
          <w:sz w:val="24"/>
          <w:szCs w:val="24"/>
          <w:lang w:eastAsia="zh-CN" w:bidi="hi-IN"/>
        </w:rPr>
        <w:t xml:space="preserve"> </w:t>
      </w:r>
    </w:p>
    <w:p w14:paraId="6063A2B1" w14:textId="77777777" w:rsidR="005F71EF" w:rsidRPr="00485C55" w:rsidRDefault="005F71EF" w:rsidP="005F71EF">
      <w:pPr>
        <w:tabs>
          <w:tab w:val="left" w:pos="7848"/>
        </w:tabs>
        <w:rPr>
          <w:rFonts w:ascii="Liberation Serif" w:eastAsia="Noto Serif CJK SC" w:hAnsi="Liberation Serif" w:cs="Lohit Devanagari"/>
          <w:i/>
          <w:kern w:val="2"/>
          <w:sz w:val="24"/>
          <w:szCs w:val="24"/>
          <w:lang w:eastAsia="zh-CN" w:bidi="hi-IN"/>
        </w:rPr>
      </w:pPr>
      <w:r w:rsidRPr="00485C55">
        <w:rPr>
          <w:rFonts w:ascii="Liberation Serif" w:eastAsia="Noto Serif CJK SC" w:hAnsi="Liberation Serif" w:cs="Lohit Devanagari"/>
          <w:i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jegyző</w:t>
      </w:r>
    </w:p>
    <w:p w14:paraId="1ABAB185" w14:textId="77777777" w:rsidR="008C408F" w:rsidRPr="00485C55" w:rsidRDefault="008C408F" w:rsidP="005F71EF">
      <w:pPr>
        <w:pStyle w:val="Szvegtrzs"/>
        <w:jc w:val="center"/>
        <w:rPr>
          <w:i/>
          <w:szCs w:val="24"/>
        </w:rPr>
      </w:pPr>
    </w:p>
    <w:p w14:paraId="69654B72" w14:textId="6A6E0B77" w:rsidR="005F71EF" w:rsidRPr="00485C55" w:rsidRDefault="005F71EF" w:rsidP="005F71EF">
      <w:pPr>
        <w:pStyle w:val="Szvegtrzs"/>
        <w:jc w:val="center"/>
        <w:rPr>
          <w:i/>
          <w:szCs w:val="24"/>
        </w:rPr>
      </w:pPr>
      <w:r w:rsidRPr="00485C55">
        <w:rPr>
          <w:i/>
          <w:szCs w:val="24"/>
        </w:rPr>
        <w:t>Végső előterjesztői indoklás</w:t>
      </w:r>
    </w:p>
    <w:p w14:paraId="6E0C4AE0" w14:textId="77777777" w:rsidR="005F71EF" w:rsidRPr="00485C55" w:rsidRDefault="005F71EF" w:rsidP="005F71EF">
      <w:pPr>
        <w:pStyle w:val="Szvegtrzs"/>
        <w:jc w:val="both"/>
        <w:rPr>
          <w:i/>
          <w:szCs w:val="24"/>
        </w:rPr>
      </w:pPr>
    </w:p>
    <w:p w14:paraId="71F02E40" w14:textId="6FC331F0" w:rsidR="008C408F" w:rsidRPr="00485C55" w:rsidRDefault="008C408F" w:rsidP="008C408F">
      <w:pPr>
        <w:spacing w:before="150" w:after="150"/>
        <w:ind w:left="150" w:right="150"/>
        <w:jc w:val="both"/>
        <w:rPr>
          <w:rFonts w:eastAsia="Noto Serif CJK SC" w:cs="Lohit Devanagari"/>
          <w:i/>
          <w:kern w:val="2"/>
          <w:sz w:val="24"/>
          <w:szCs w:val="24"/>
          <w:lang w:eastAsia="zh-CN" w:bidi="hi-IN"/>
        </w:rPr>
      </w:pPr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 xml:space="preserve">A </w:t>
      </w:r>
      <w:proofErr w:type="spellStart"/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>Módtv</w:t>
      </w:r>
      <w:proofErr w:type="spellEnd"/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 xml:space="preserve">. 17. §-a – és annak 58. § (8) bekezdése – alapján 2027. január 1. napjától hatályát veszti az állatok védelméről szóló 1998. évi XXVIII. törvény VIII. Fejezet címében az </w:t>
      </w:r>
      <w:proofErr w:type="gramStart"/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>„ ,</w:t>
      </w:r>
      <w:proofErr w:type="gramEnd"/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 xml:space="preserve"> AZ</w:t>
      </w:r>
      <w:r w:rsidR="0047791E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 xml:space="preserve"> </w:t>
      </w:r>
      <w:r w:rsidRPr="00485C55">
        <w:rPr>
          <w:rFonts w:eastAsia="Noto Serif CJK SC" w:cs="Lohit Devanagari"/>
          <w:i/>
          <w:kern w:val="2"/>
          <w:sz w:val="24"/>
          <w:szCs w:val="24"/>
          <w:lang w:eastAsia="zh-CN" w:bidi="hi-IN"/>
        </w:rPr>
        <w:t>EBRENDÉSZETI HOZZÁJÁRULÁS” szövegrész, a 42/C. §-a és a 49. § (5) bekezdése. Csabdi Község Önkormányzat Képviselő-testülete a jogi megfelelőségnek eleget téve hatályon kívül helyezi az az ebrendészeti hozzájárulás mértékének, kiszabása feltételeinek, kedvezmények, mentességek körének, megfizetése szabályainak meghatározásáról szóló rendeletet.</w:t>
      </w:r>
    </w:p>
    <w:p w14:paraId="68A153E1" w14:textId="060E6974" w:rsidR="005F71EF" w:rsidRPr="00485C55" w:rsidRDefault="005F71EF" w:rsidP="008C408F">
      <w:pPr>
        <w:pStyle w:val="Szvegtrzs"/>
        <w:jc w:val="both"/>
        <w:rPr>
          <w:i/>
          <w:szCs w:val="24"/>
        </w:rPr>
      </w:pPr>
    </w:p>
    <w:sectPr w:rsidR="005F71EF" w:rsidRPr="00485C55" w:rsidSect="008013DA">
      <w:pgSz w:w="11906" w:h="16838"/>
      <w:pgMar w:top="993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45404" w14:textId="77777777" w:rsidR="00A85588" w:rsidRDefault="00A85588" w:rsidP="009E13AF">
      <w:r>
        <w:separator/>
      </w:r>
    </w:p>
  </w:endnote>
  <w:endnote w:type="continuationSeparator" w:id="0">
    <w:p w14:paraId="5C2792EA" w14:textId="77777777" w:rsidR="00A85588" w:rsidRDefault="00A85588" w:rsidP="009E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charset w:val="00"/>
    <w:family w:val="swiss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A9B1" w14:textId="77777777" w:rsidR="00A85588" w:rsidRDefault="00A85588" w:rsidP="009E13AF">
      <w:r>
        <w:separator/>
      </w:r>
    </w:p>
  </w:footnote>
  <w:footnote w:type="continuationSeparator" w:id="0">
    <w:p w14:paraId="7BE8DA42" w14:textId="77777777" w:rsidR="00A85588" w:rsidRDefault="00A85588" w:rsidP="009E1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110064EA"/>
    <w:multiLevelType w:val="hybridMultilevel"/>
    <w:tmpl w:val="8340CD8E"/>
    <w:lvl w:ilvl="0" w:tplc="52F03B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7413B7"/>
    <w:multiLevelType w:val="hybridMultilevel"/>
    <w:tmpl w:val="50FE906E"/>
    <w:lvl w:ilvl="0" w:tplc="15AEFC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CFB604F"/>
    <w:multiLevelType w:val="hybridMultilevel"/>
    <w:tmpl w:val="D7103EDA"/>
    <w:lvl w:ilvl="0" w:tplc="B99E58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D395E"/>
    <w:multiLevelType w:val="hybridMultilevel"/>
    <w:tmpl w:val="6DD2745E"/>
    <w:lvl w:ilvl="0" w:tplc="79007434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Georg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74622"/>
    <w:multiLevelType w:val="hybridMultilevel"/>
    <w:tmpl w:val="AD169EFA"/>
    <w:lvl w:ilvl="0" w:tplc="D5D84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763B9"/>
    <w:multiLevelType w:val="hybridMultilevel"/>
    <w:tmpl w:val="D7C63F4E"/>
    <w:lvl w:ilvl="0" w:tplc="7D70CA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022E3"/>
    <w:multiLevelType w:val="hybridMultilevel"/>
    <w:tmpl w:val="D690DD28"/>
    <w:lvl w:ilvl="0" w:tplc="0C821A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5403408">
    <w:abstractNumId w:val="0"/>
  </w:num>
  <w:num w:numId="2" w16cid:durableId="1478840941">
    <w:abstractNumId w:val="1"/>
  </w:num>
  <w:num w:numId="3" w16cid:durableId="1602372440">
    <w:abstractNumId w:val="9"/>
  </w:num>
  <w:num w:numId="4" w16cid:durableId="1280800987">
    <w:abstractNumId w:val="6"/>
  </w:num>
  <w:num w:numId="5" w16cid:durableId="898520115">
    <w:abstractNumId w:val="8"/>
  </w:num>
  <w:num w:numId="6" w16cid:durableId="1829788165">
    <w:abstractNumId w:val="2"/>
  </w:num>
  <w:num w:numId="7" w16cid:durableId="718552967">
    <w:abstractNumId w:val="5"/>
  </w:num>
  <w:num w:numId="8" w16cid:durableId="1378241716">
    <w:abstractNumId w:val="7"/>
  </w:num>
  <w:num w:numId="9" w16cid:durableId="1556770520">
    <w:abstractNumId w:val="3"/>
  </w:num>
  <w:num w:numId="10" w16cid:durableId="424881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C5"/>
    <w:rsid w:val="00016803"/>
    <w:rsid w:val="00031AFC"/>
    <w:rsid w:val="00034E70"/>
    <w:rsid w:val="00071F1E"/>
    <w:rsid w:val="000B0A2D"/>
    <w:rsid w:val="000B4A62"/>
    <w:rsid w:val="000C3688"/>
    <w:rsid w:val="000E04E1"/>
    <w:rsid w:val="00120F2C"/>
    <w:rsid w:val="00130BFC"/>
    <w:rsid w:val="00132D68"/>
    <w:rsid w:val="001657D1"/>
    <w:rsid w:val="001916A5"/>
    <w:rsid w:val="00192A57"/>
    <w:rsid w:val="001979FB"/>
    <w:rsid w:val="001A4FBF"/>
    <w:rsid w:val="001E027D"/>
    <w:rsid w:val="001F1D23"/>
    <w:rsid w:val="0021144B"/>
    <w:rsid w:val="00212452"/>
    <w:rsid w:val="002726D0"/>
    <w:rsid w:val="00273E60"/>
    <w:rsid w:val="002920DB"/>
    <w:rsid w:val="002B269A"/>
    <w:rsid w:val="002F208E"/>
    <w:rsid w:val="003170B5"/>
    <w:rsid w:val="0032630A"/>
    <w:rsid w:val="00334913"/>
    <w:rsid w:val="003738CF"/>
    <w:rsid w:val="00384DBE"/>
    <w:rsid w:val="003A38E6"/>
    <w:rsid w:val="003D2F5D"/>
    <w:rsid w:val="003D68B8"/>
    <w:rsid w:val="003E2C90"/>
    <w:rsid w:val="003F7CE1"/>
    <w:rsid w:val="004138A4"/>
    <w:rsid w:val="004371F0"/>
    <w:rsid w:val="004605D9"/>
    <w:rsid w:val="0047791E"/>
    <w:rsid w:val="00485C55"/>
    <w:rsid w:val="004A0D80"/>
    <w:rsid w:val="004C6798"/>
    <w:rsid w:val="004D2E72"/>
    <w:rsid w:val="004D340E"/>
    <w:rsid w:val="004E663A"/>
    <w:rsid w:val="004F5EC5"/>
    <w:rsid w:val="00501AFA"/>
    <w:rsid w:val="0050710B"/>
    <w:rsid w:val="00546D7B"/>
    <w:rsid w:val="005641D8"/>
    <w:rsid w:val="005E6B7E"/>
    <w:rsid w:val="005F71EF"/>
    <w:rsid w:val="0061640C"/>
    <w:rsid w:val="00632913"/>
    <w:rsid w:val="00655454"/>
    <w:rsid w:val="00662A78"/>
    <w:rsid w:val="006876D3"/>
    <w:rsid w:val="00692AE4"/>
    <w:rsid w:val="0069445E"/>
    <w:rsid w:val="006B06EC"/>
    <w:rsid w:val="006D7473"/>
    <w:rsid w:val="006F1812"/>
    <w:rsid w:val="006F2D9D"/>
    <w:rsid w:val="00714377"/>
    <w:rsid w:val="00715AC7"/>
    <w:rsid w:val="00785A27"/>
    <w:rsid w:val="007921CB"/>
    <w:rsid w:val="007974F4"/>
    <w:rsid w:val="007B093A"/>
    <w:rsid w:val="007B32AC"/>
    <w:rsid w:val="007F003A"/>
    <w:rsid w:val="007F2F51"/>
    <w:rsid w:val="008013DA"/>
    <w:rsid w:val="00811D2C"/>
    <w:rsid w:val="00815C31"/>
    <w:rsid w:val="008175FF"/>
    <w:rsid w:val="00891EFE"/>
    <w:rsid w:val="008922B0"/>
    <w:rsid w:val="008A0B9D"/>
    <w:rsid w:val="008C408F"/>
    <w:rsid w:val="00906E8E"/>
    <w:rsid w:val="00946B53"/>
    <w:rsid w:val="009575D8"/>
    <w:rsid w:val="009734E6"/>
    <w:rsid w:val="009C05D0"/>
    <w:rsid w:val="009D1AD2"/>
    <w:rsid w:val="009D76CE"/>
    <w:rsid w:val="009E13AF"/>
    <w:rsid w:val="00A01C71"/>
    <w:rsid w:val="00A23EE9"/>
    <w:rsid w:val="00A41147"/>
    <w:rsid w:val="00A44CE0"/>
    <w:rsid w:val="00A8347F"/>
    <w:rsid w:val="00A85588"/>
    <w:rsid w:val="00A86648"/>
    <w:rsid w:val="00B102C1"/>
    <w:rsid w:val="00B143C5"/>
    <w:rsid w:val="00B21B8C"/>
    <w:rsid w:val="00B76C16"/>
    <w:rsid w:val="00B851F2"/>
    <w:rsid w:val="00B85E48"/>
    <w:rsid w:val="00B94F44"/>
    <w:rsid w:val="00BA09C3"/>
    <w:rsid w:val="00BE7D9A"/>
    <w:rsid w:val="00BE7EEE"/>
    <w:rsid w:val="00BF1EA9"/>
    <w:rsid w:val="00BF6E4D"/>
    <w:rsid w:val="00C9672F"/>
    <w:rsid w:val="00CB39FE"/>
    <w:rsid w:val="00CB3BA3"/>
    <w:rsid w:val="00CC51E0"/>
    <w:rsid w:val="00CD53C4"/>
    <w:rsid w:val="00CD707C"/>
    <w:rsid w:val="00D00FD6"/>
    <w:rsid w:val="00D872AA"/>
    <w:rsid w:val="00E001F9"/>
    <w:rsid w:val="00E042B8"/>
    <w:rsid w:val="00E11349"/>
    <w:rsid w:val="00E30D4C"/>
    <w:rsid w:val="00E36730"/>
    <w:rsid w:val="00E73EF6"/>
    <w:rsid w:val="00E81267"/>
    <w:rsid w:val="00E93CDD"/>
    <w:rsid w:val="00EC4819"/>
    <w:rsid w:val="00EC4904"/>
    <w:rsid w:val="00F01214"/>
    <w:rsid w:val="00F15A17"/>
    <w:rsid w:val="00F232A8"/>
    <w:rsid w:val="00F278E7"/>
    <w:rsid w:val="00F31534"/>
    <w:rsid w:val="00F32D89"/>
    <w:rsid w:val="00F5308B"/>
    <w:rsid w:val="00FA0A5B"/>
    <w:rsid w:val="00FC1A21"/>
    <w:rsid w:val="00FD0FAC"/>
    <w:rsid w:val="00FD1CFC"/>
    <w:rsid w:val="00FD6FA8"/>
    <w:rsid w:val="00FE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35D58D"/>
  <w15:chartTrackingRefBased/>
  <w15:docId w15:val="{581789E7-A259-46A6-950D-9B65BC61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rPr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Dokumentumtrkp1">
    <w:name w:val="Dokumentumtérkép1"/>
    <w:basedOn w:val="Norml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ind w:firstLine="180"/>
      <w:jc w:val="both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rsid w:val="009D76CE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9E13A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E13AF"/>
    <w:rPr>
      <w:lang w:eastAsia="ar-SA"/>
    </w:rPr>
  </w:style>
  <w:style w:type="paragraph" w:styleId="llb">
    <w:name w:val="footer"/>
    <w:basedOn w:val="Norml"/>
    <w:link w:val="llbChar"/>
    <w:uiPriority w:val="99"/>
    <w:unhideWhenUsed/>
    <w:rsid w:val="009E13AF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E13A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csutihivatal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8EB89-09EF-4076-8353-B4A97393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542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803</vt:lpstr>
    </vt:vector>
  </TitlesOfParts>
  <Company/>
  <LinksUpToDate>false</LinksUpToDate>
  <CharactersWithSpaces>4275</CharactersWithSpaces>
  <SharedDoc>false</SharedDoc>
  <HLinks>
    <vt:vector size="6" baseType="variant">
      <vt:variant>
        <vt:i4>6750328</vt:i4>
      </vt:variant>
      <vt:variant>
        <vt:i4>0</vt:i4>
      </vt:variant>
      <vt:variant>
        <vt:i4>0</vt:i4>
      </vt:variant>
      <vt:variant>
        <vt:i4>5</vt:i4>
      </vt:variant>
      <vt:variant>
        <vt:lpwstr>http://www.felcsutihivatal.hu/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803</dc:title>
  <dc:subject/>
  <dc:creator>Breuer Gabriella</dc:creator>
  <cp:keywords/>
  <cp:lastModifiedBy>support felcsut</cp:lastModifiedBy>
  <cp:revision>5</cp:revision>
  <cp:lastPrinted>2017-12-07T14:08:00Z</cp:lastPrinted>
  <dcterms:created xsi:type="dcterms:W3CDTF">2026-09-02T13:18:00Z</dcterms:created>
  <dcterms:modified xsi:type="dcterms:W3CDTF">2026-09-23T17:34:00Z</dcterms:modified>
</cp:coreProperties>
</file>