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7AA5" w14:textId="4EB814B1" w:rsidR="00332EF1" w:rsidRPr="00332EF1" w:rsidRDefault="00DE4703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12</w:t>
      </w:r>
      <w:r w:rsidR="00F90005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332EF1" w:rsidRPr="00332EF1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7C9AD3A5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AB65AA0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0BF855E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6C276F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631C7AF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EC64FE0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8F33346" w14:textId="77777777" w:rsid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502B150" w14:textId="77777777" w:rsidR="008B1355" w:rsidRDefault="008B1355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3591C56" w14:textId="77777777" w:rsidR="008B1355" w:rsidRDefault="008B1355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CA0D3A6" w14:textId="77777777" w:rsidR="008B1355" w:rsidRDefault="008B1355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0E4814A" w14:textId="77777777" w:rsidR="008B1355" w:rsidRDefault="008B1355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940C2A1" w14:textId="77777777" w:rsidR="008B1355" w:rsidRPr="00332EF1" w:rsidRDefault="008B1355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779705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AE97076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332EF1"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288C29F2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3202E8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Óbarok Község Önkormányzat Képviselő-testületének</w:t>
      </w:r>
    </w:p>
    <w:p w14:paraId="2DA63787" w14:textId="3406ABC4" w:rsidR="00332EF1" w:rsidRPr="00332EF1" w:rsidRDefault="00332EF1" w:rsidP="00332EF1">
      <w:pPr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202</w:t>
      </w:r>
      <w:r w:rsidR="00F90005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6</w:t>
      </w: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. </w:t>
      </w:r>
      <w:r w:rsidR="00953863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szeptember 2</w:t>
      </w:r>
      <w:r w:rsidR="00F90005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</w:t>
      </w: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. napjára összehívott </w:t>
      </w:r>
    </w:p>
    <w:p w14:paraId="5CAD0730" w14:textId="4DAD2716" w:rsidR="00332EF1" w:rsidRPr="00332EF1" w:rsidRDefault="00953863" w:rsidP="00332E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rendes</w:t>
      </w:r>
      <w:r w:rsidR="00332EF1"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, nyílt ülésére</w:t>
      </w:r>
    </w:p>
    <w:p w14:paraId="74F9B1C6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2A25E401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AA8C392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7637D47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EC9B9FA" w14:textId="14D2B826" w:rsidR="00332EF1" w:rsidRPr="00332EF1" w:rsidRDefault="00332EF1" w:rsidP="00332EF1">
      <w:pPr>
        <w:suppressAutoHyphens/>
        <w:spacing w:after="0" w:line="240" w:lineRule="auto"/>
        <w:ind w:left="3119" w:hanging="311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Az előterjesztés címe és tárgya: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Tájékoztatás Óbarok 202</w:t>
      </w:r>
      <w:r w:rsidR="00F90005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6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 évi környezeti állapotáról</w:t>
      </w:r>
    </w:p>
    <w:p w14:paraId="6BF07399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14:paraId="5E2893FD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5C23EE8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7F42DA4" w14:textId="77777777" w:rsidR="00332EF1" w:rsidRPr="00332EF1" w:rsidRDefault="00332EF1" w:rsidP="00332EF1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ar-SA"/>
        </w:rPr>
        <w:t>A tárgykört rendező jogszabály:</w:t>
      </w:r>
      <w:r w:rsidRPr="00332E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 xml:space="preserve">  </w:t>
      </w:r>
    </w:p>
    <w:p w14:paraId="0D879A83" w14:textId="77777777" w:rsidR="00332EF1" w:rsidRPr="00332EF1" w:rsidRDefault="00332EF1" w:rsidP="00332EF1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</w:p>
    <w:p w14:paraId="263F5454" w14:textId="77777777" w:rsidR="00332EF1" w:rsidRPr="00F66D4D" w:rsidRDefault="00F66D4D" w:rsidP="00F66D4D">
      <w:pPr>
        <w:pStyle w:val="Listaszerbekezds"/>
        <w:numPr>
          <w:ilvl w:val="0"/>
          <w:numId w:val="2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F66D4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A környezet védelmének általános szabályiról szóló 1995. évi LIII. törvény</w:t>
      </w:r>
    </w:p>
    <w:p w14:paraId="6692F1F4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2E591CDF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2BB55AD3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676A12E3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6B637E2E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62ECA43E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2B65D057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7BF67012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383653E8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173DBE61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36BD5393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183BFB0F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</w:t>
      </w:r>
    </w:p>
    <w:p w14:paraId="501B1AF5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Előterjesztő</w:t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 xml:space="preserve">Mészáros Kartal polgármester </w:t>
      </w:r>
    </w:p>
    <w:p w14:paraId="3AE5FECC" w14:textId="77777777" w:rsidR="00332EF1" w:rsidRPr="00332EF1" w:rsidRDefault="00332EF1" w:rsidP="00332EF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Az előterjesztést készítette</w:t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>Dr. Fehér Diána aljegyző</w:t>
      </w:r>
    </w:p>
    <w:p w14:paraId="246CB120" w14:textId="77777777" w:rsidR="00332EF1" w:rsidRDefault="00332EF1" w:rsidP="008B135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ab/>
      </w:r>
      <w:r w:rsidRPr="00332EF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ab/>
        <w:t xml:space="preserve">Freész Józsefné jegyzőkönyvvezető </w:t>
      </w:r>
    </w:p>
    <w:p w14:paraId="78D3EA5E" w14:textId="77777777" w:rsidR="008B1355" w:rsidRPr="008B1355" w:rsidRDefault="008B1355" w:rsidP="008B135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</w:pPr>
    </w:p>
    <w:p w14:paraId="74D31EDE" w14:textId="77777777" w:rsidR="00332EF1" w:rsidRDefault="00332EF1" w:rsidP="00332EF1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957E800" w14:textId="77777777" w:rsidR="00B54FF7" w:rsidRDefault="00B54FF7" w:rsidP="00332EF1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2541B44" w14:textId="77777777" w:rsidR="000A0B91" w:rsidRDefault="000A0B91" w:rsidP="000A0B91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2EF1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Tisztelt Képviselő-testület!</w:t>
      </w:r>
    </w:p>
    <w:p w14:paraId="58B3862A" w14:textId="77777777" w:rsidR="00F90005" w:rsidRDefault="00F90005" w:rsidP="000A0B91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FA6D9D7" w14:textId="77777777" w:rsidR="000A0B91" w:rsidRPr="00282B97" w:rsidRDefault="000A0B91" w:rsidP="000A0B91">
      <w:pPr>
        <w:spacing w:before="240" w:after="24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82B97">
        <w:rPr>
          <w:rFonts w:ascii="Times New Roman" w:eastAsia="Calibri" w:hAnsi="Times New Roman" w:cs="Times New Roman"/>
          <w:i/>
          <w:sz w:val="24"/>
          <w:szCs w:val="24"/>
        </w:rPr>
        <w:t>A környezet védelmének általános szabályiról szóló 1995. évi LIII. törvény 46. § (1) bekezdés e) pontja szerint:</w:t>
      </w:r>
    </w:p>
    <w:p w14:paraId="4EFFFAA6" w14:textId="77777777" w:rsidR="000A0B91" w:rsidRPr="00282B97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„</w:t>
      </w:r>
      <w:r w:rsidRPr="00282B97">
        <w:rPr>
          <w:rFonts w:ascii="Times New Roman" w:eastAsia="Calibri" w:hAnsi="Times New Roman" w:cs="Times New Roman"/>
          <w:i/>
          <w:sz w:val="24"/>
          <w:szCs w:val="24"/>
        </w:rPr>
        <w:t>46. § (1) A települési önkormányzat (Budapesten a Fővárosi Önkormányzat is) a környezet védelme érdekében</w:t>
      </w:r>
    </w:p>
    <w:p w14:paraId="4D3FA193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82B97">
        <w:rPr>
          <w:rFonts w:ascii="Times New Roman" w:eastAsia="Calibri" w:hAnsi="Times New Roman" w:cs="Times New Roman"/>
          <w:i/>
          <w:sz w:val="24"/>
          <w:szCs w:val="24"/>
        </w:rPr>
        <w:t>e) elemzi, értékeli a környezet állapotát illetékességi területén, és arról szükség szerint, de legalább évente egyszer tájékoztatja a lakosságot;</w:t>
      </w:r>
      <w:r>
        <w:rPr>
          <w:rFonts w:ascii="Times New Roman" w:eastAsia="Calibri" w:hAnsi="Times New Roman" w:cs="Times New Roman"/>
          <w:i/>
          <w:sz w:val="24"/>
          <w:szCs w:val="24"/>
        </w:rPr>
        <w:t>”</w:t>
      </w:r>
    </w:p>
    <w:p w14:paraId="1D265421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27633A7" w14:textId="77777777" w:rsidR="000A0B91" w:rsidRDefault="000A0B91" w:rsidP="000A0B91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82B97">
        <w:rPr>
          <w:rFonts w:ascii="Times New Roman" w:eastAsia="Calibri" w:hAnsi="Times New Roman" w:cs="Times New Roman"/>
          <w:i/>
          <w:sz w:val="24"/>
          <w:szCs w:val="24"/>
        </w:rPr>
        <w:t xml:space="preserve">A környezet védelmének általános szabályiról szóló 1995. évi LIII. törvény 46. § (1) bekezdés </w:t>
      </w:r>
      <w:r>
        <w:rPr>
          <w:rFonts w:ascii="Times New Roman" w:eastAsia="Calibri" w:hAnsi="Times New Roman" w:cs="Times New Roman"/>
          <w:i/>
          <w:sz w:val="24"/>
          <w:szCs w:val="24"/>
        </w:rPr>
        <w:t>b-c</w:t>
      </w:r>
      <w:r w:rsidRPr="00282B97">
        <w:rPr>
          <w:rFonts w:ascii="Times New Roman" w:eastAsia="Calibri" w:hAnsi="Times New Roman" w:cs="Times New Roman"/>
          <w:i/>
          <w:sz w:val="24"/>
          <w:szCs w:val="24"/>
        </w:rPr>
        <w:t>) pontja szerint:</w:t>
      </w:r>
    </w:p>
    <w:p w14:paraId="6BA87A50" w14:textId="77777777" w:rsidR="000A0B91" w:rsidRPr="00980C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„</w:t>
      </w:r>
      <w:r w:rsidRPr="00980C91">
        <w:rPr>
          <w:rFonts w:ascii="Times New Roman" w:eastAsia="Calibri" w:hAnsi="Times New Roman" w:cs="Times New Roman"/>
          <w:i/>
          <w:sz w:val="24"/>
          <w:szCs w:val="24"/>
        </w:rPr>
        <w:t>46. § (1) A települési önkormányzat (Budapesten a Fővárosi Önkormányzat is) a környezet védelme érdekében</w:t>
      </w:r>
    </w:p>
    <w:p w14:paraId="39693770" w14:textId="77777777" w:rsidR="000A0B91" w:rsidRPr="00980C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80C91">
        <w:rPr>
          <w:rFonts w:ascii="Times New Roman" w:eastAsia="Calibri" w:hAnsi="Times New Roman" w:cs="Times New Roman"/>
          <w:i/>
          <w:sz w:val="24"/>
          <w:szCs w:val="24"/>
        </w:rPr>
        <w:t>b) önálló települési környezetvédelmi programot dolgoz ki a 48/E. §-ban foglaltak szerint, amelyet képviselő-testülete (közgyűlése) hagy jóvá;</w:t>
      </w:r>
    </w:p>
    <w:p w14:paraId="14809E94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80C91">
        <w:rPr>
          <w:rFonts w:ascii="Times New Roman" w:eastAsia="Calibri" w:hAnsi="Times New Roman" w:cs="Times New Roman"/>
          <w:i/>
          <w:sz w:val="24"/>
          <w:szCs w:val="24"/>
        </w:rPr>
        <w:t>c) a környezetvédelmi feladatok megoldására önkormányzati rendeletet bocsát ki, illetőleg határozatot hoz;</w:t>
      </w:r>
      <w:r>
        <w:rPr>
          <w:rFonts w:ascii="Times New Roman" w:eastAsia="Calibri" w:hAnsi="Times New Roman" w:cs="Times New Roman"/>
          <w:i/>
          <w:sz w:val="24"/>
          <w:szCs w:val="24"/>
        </w:rPr>
        <w:t>”</w:t>
      </w:r>
    </w:p>
    <w:p w14:paraId="255053E8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5AFB158" w14:textId="20218C4D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Tájékoztatom a tisztelt Képviselőtestületet, hogy önkormányzatunknak továbbra sem készült el a környezetvédelmi programja. A program elkészítésére nem áll elegendő szabad forrás. A korábbi években elhatározott elképzelésünk, miszerint pályázati forrásból finanszírozzuk a program elkészítését pályázati kiírás hiányában nem valósulhatott meg. Javaslom, hogy a kötelezettségünk teljesítésére várjunk meg egy esetleges pályázati támogatást.</w:t>
      </w:r>
    </w:p>
    <w:p w14:paraId="10332A14" w14:textId="77777777" w:rsidR="000A0B91" w:rsidRPr="00C36B19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5E20215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Kérem a Tisztelt Képviselőket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a tájékoztató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tudomásulvételére és a határozati javaslat elfogadására.  </w:t>
      </w:r>
    </w:p>
    <w:p w14:paraId="1A7697AE" w14:textId="77777777" w:rsidR="000A0B91" w:rsidRDefault="000A0B91" w:rsidP="000A0B9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DCEE8CF" w14:textId="77777777" w:rsidR="006750E2" w:rsidRPr="00332EF1" w:rsidRDefault="006750E2" w:rsidP="000A0B9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2A59C97" w14:textId="3236A149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Óbarok, 202</w:t>
      </w:r>
      <w:r w:rsidR="00F9000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6</w:t>
      </w: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. </w:t>
      </w:r>
      <w:r w:rsidR="00BE5EB0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szeptember </w:t>
      </w:r>
      <w:r w:rsidR="00F9000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7</w:t>
      </w: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.</w:t>
      </w:r>
    </w:p>
    <w:p w14:paraId="36753768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9DB4F7F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                                                         Tisztelettel:                                                     </w:t>
      </w:r>
    </w:p>
    <w:p w14:paraId="7D85963F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                                                                                                         Mészáros Kartal</w:t>
      </w:r>
    </w:p>
    <w:p w14:paraId="08E1EA4C" w14:textId="77777777" w:rsidR="000A0B91" w:rsidRDefault="000A0B91" w:rsidP="000A0B91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polgármester</w:t>
      </w:r>
    </w:p>
    <w:p w14:paraId="5DE61F61" w14:textId="77777777" w:rsidR="000A0B91" w:rsidRDefault="000A0B91" w:rsidP="000A0B91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4883BF7" w14:textId="77777777" w:rsidR="000A0B91" w:rsidRPr="00332EF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332EF1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Határozati javaslat:</w:t>
      </w:r>
    </w:p>
    <w:p w14:paraId="39713A10" w14:textId="77777777" w:rsidR="000A0B91" w:rsidRPr="00332EF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7CD4EA7" w14:textId="77777777" w:rsidR="000A0B91" w:rsidRPr="00332EF1" w:rsidRDefault="000A0B91" w:rsidP="000A0B9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Óbarok Község Önkormányzat Képviselő-testületének</w:t>
      </w:r>
    </w:p>
    <w:p w14:paraId="2A4F4A84" w14:textId="2439249A" w:rsidR="000A0B91" w:rsidRPr="00332EF1" w:rsidRDefault="000A0B91" w:rsidP="000A0B9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/202</w:t>
      </w:r>
      <w:r w:rsidR="00F9000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(</w:t>
      </w:r>
      <w:r w:rsidR="00BE5EB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IX. 2</w:t>
      </w:r>
      <w:r w:rsidR="00F9000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.) határozata</w:t>
      </w:r>
    </w:p>
    <w:p w14:paraId="3EEA685E" w14:textId="77777777" w:rsidR="000A0B91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</w:pPr>
    </w:p>
    <w:p w14:paraId="41B2C3C0" w14:textId="48057722" w:rsidR="000A0B91" w:rsidRPr="002C6A1B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Tájékoztatás Óbarok 202</w:t>
      </w:r>
      <w:r w:rsidR="00F9000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Pr="002C6A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évi környezeti állapotáról</w:t>
      </w:r>
    </w:p>
    <w:p w14:paraId="020C8248" w14:textId="77777777" w:rsidR="000A0B91" w:rsidRPr="002C6A1B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34EEBC5A" w14:textId="77B06DB9" w:rsidR="000A0B91" w:rsidRPr="002C6A1B" w:rsidRDefault="000A0B91" w:rsidP="000A0B9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C6A1B">
        <w:rPr>
          <w:rFonts w:ascii="Times New Roman" w:eastAsia="Calibri" w:hAnsi="Times New Roman" w:cs="Times New Roman"/>
          <w:i/>
          <w:sz w:val="24"/>
          <w:szCs w:val="24"/>
          <w:lang w:eastAsia="hu-HU"/>
        </w:rPr>
        <w:t>Óbarok</w:t>
      </w:r>
      <w:r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Község Önkormányzat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Képviselő-testülete úgy határoz, hogy a</w:t>
      </w:r>
      <w:r w:rsidR="006905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z előterjesztés </w:t>
      </w:r>
      <w:r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mellékletét képező tájékoztatót Óbarok 202</w:t>
      </w:r>
      <w:r w:rsidR="00F9000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évi környezeti állapotáról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tudomásul veszi</w:t>
      </w:r>
      <w:r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45BCAB61" w14:textId="77777777" w:rsidR="000A0B91" w:rsidRPr="002C6A1B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72077B2E" w14:textId="77777777" w:rsidR="000A0B91" w:rsidRPr="002C6A1B" w:rsidRDefault="000A0B91" w:rsidP="000A0B91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Határidő: </w:t>
      </w: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>azonnal</w:t>
      </w:r>
    </w:p>
    <w:p w14:paraId="240D96D6" w14:textId="77777777" w:rsidR="000A0B91" w:rsidRPr="002C6A1B" w:rsidRDefault="000A0B91" w:rsidP="000A0B91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Felelős: </w:t>
      </w: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 xml:space="preserve">polgármester </w:t>
      </w:r>
    </w:p>
    <w:p w14:paraId="25D031E6" w14:textId="249D8E5E" w:rsidR="0022288A" w:rsidRDefault="006750E2" w:rsidP="00F90005">
      <w:pPr>
        <w:spacing w:after="0" w:line="240" w:lineRule="auto"/>
        <w:jc w:val="center"/>
        <w:rPr>
          <w:rFonts w:ascii="Calibri" w:eastAsia="Times New Roman" w:hAnsi="Calibri" w:cs="Mangal"/>
          <w:b/>
          <w:i/>
          <w:kern w:val="3"/>
          <w:lang w:eastAsia="zh-CN" w:bidi="hi-IN"/>
        </w:rPr>
      </w:pPr>
      <w:r w:rsidRPr="002C6A1B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lastRenderedPageBreak/>
        <w:t>Tájékoztatás Óbarok 202</w:t>
      </w:r>
      <w:r w:rsidR="006D07B1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t>6</w:t>
      </w:r>
      <w:r w:rsidRPr="002C6A1B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t>. évi környezeti állapotáról</w:t>
      </w:r>
    </w:p>
    <w:p w14:paraId="14AABB46" w14:textId="77777777" w:rsidR="0022288A" w:rsidRDefault="0022288A" w:rsidP="0022288A">
      <w:pPr>
        <w:spacing w:after="0" w:line="240" w:lineRule="auto"/>
        <w:jc w:val="center"/>
        <w:rPr>
          <w:rFonts w:ascii="Calibri" w:eastAsia="Times New Roman" w:hAnsi="Calibri" w:cs="Mangal"/>
          <w:b/>
          <w:i/>
          <w:kern w:val="3"/>
          <w:lang w:eastAsia="zh-CN" w:bidi="hi-IN"/>
        </w:rPr>
      </w:pPr>
    </w:p>
    <w:p w14:paraId="74DF181C" w14:textId="77777777" w:rsidR="0022288A" w:rsidRPr="0022288A" w:rsidRDefault="0022288A" w:rsidP="0022288A">
      <w:pPr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</w:pPr>
    </w:p>
    <w:p w14:paraId="3F16FC27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A környezet védelmének általános szabályairól szóló 1995. évi LIII. törvény 46.§ (1) bekezdése határozza meg a települési önkormányzatok számára a környezet védelme érdekében szükséges feladatait. A fenti bekezdés e) pontja kimondja, hogy az önkormányzat illetékességi területén elemzi, értékeli a környezet állapotát, és arról szükség szerint, de legalább évente egyszer tájékoztatja a lakosságot.</w:t>
      </w:r>
    </w:p>
    <w:p w14:paraId="6FD43576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3B13F324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bCs/>
          <w:i/>
          <w:sz w:val="24"/>
          <w:szCs w:val="24"/>
        </w:rPr>
        <w:t>Óbarok Község Önkormányzat Képviselő-testülete megalkotta a közterület tisztán tartására vonatkozó részletes szabályokról, valamint az avar és kerti hulladékok nyílttéri égetéséről szóló 18/2015. (XI. 23.) önkormányzati rendeletét, melynek módosításáról döntött a 19/2020. (IX. 30.) rendeletében.</w:t>
      </w:r>
    </w:p>
    <w:p w14:paraId="07638EEA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 </w:t>
      </w:r>
    </w:p>
    <w:p w14:paraId="116E4A87" w14:textId="30B4FEC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Óbarok községben a közterületek és a magánterületek az év nagy részében rendezettek, a település belterületén tisztaság van. 202</w:t>
      </w:r>
      <w:r w:rsidR="00F90005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 xml:space="preserve">. évben egy alkalommal szólítottunk fel egy-egy ingatlan tulajdonost, hogy a saját ingatlanán és az ingatlana előtti közterületen végezze el a tisztán tartást. </w:t>
      </w:r>
    </w:p>
    <w:p w14:paraId="4F2DD444" w14:textId="77777777" w:rsidR="0022288A" w:rsidRPr="0022288A" w:rsidRDefault="0022288A" w:rsidP="0022288A">
      <w:pPr>
        <w:spacing w:after="0" w:line="240" w:lineRule="auto"/>
        <w:ind w:firstLine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2C350986" w14:textId="2CB94B2D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Az Önkormányzat zöldterület kezelését 202</w:t>
      </w:r>
      <w:r w:rsidR="00F90005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. évben vállalkozóval végeztettük.</w:t>
      </w:r>
    </w:p>
    <w:p w14:paraId="09BB24D6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6B80E055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 xml:space="preserve">Önkormányzatunk tagja a Duna-Vértes Köze Regionális Hulladékgazdálkodási Társulásnak. </w:t>
      </w:r>
    </w:p>
    <w:p w14:paraId="4A2B1EBB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2020. december 30-án önkormányzatunk új hulladékszállítási szerződést kötött a Zöld Bicske Nonprofit Kft-vel 2021.01.01-2022.12.31. időszakra. Majd azt meghosszabbította 2023. június 30. napjáig. 2023. július 1-jével új hulladékgazdálkodási rendszer lépett életbe, melyben a magyarországi települési hulladék begyűjtését, kezelését és számlázását a MOHU MOL Hulladékgazdálkodási Zrt. végzi.</w:t>
      </w:r>
    </w:p>
    <w:p w14:paraId="7346BD87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Az új hulladékgazdálkodási szerződésben érdemi változás nem történt. A házhoz menő üveg, a házhoz menő zöld hulladék és a házhoz menő műanyag hulladék havi 1-1 gyűjtését rögzítettük a szerződésbe. Minden háztartás részére műanyag hulladékgyűjtő edényt bocsájtottak rendelkezésre. A temetőkben keletkezett temetői hulladékok elszállítását (mindkét temető tekintetében) havi rendszerességgel végzik. Évente egy alkalommal 3 köbméter mennyiségben a háztartások lomtalanítását végzik. Lehetősége van az önkormányzatnak évente egy alkalommal 6 köbméter mennyiségben, hogy az illegális hulladékot elszállíttassa. Elektronikai és autógumi gyűjtését évente 1 alkalommal szervezünk. A külterületi ingatlanok elől való hulladékszállítását is lehetővé teszi az új hulladékszállítási szerződés.</w:t>
      </w:r>
    </w:p>
    <w:p w14:paraId="7BE1DCD3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22E1835D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 xml:space="preserve">A szemétszállítást a lakosság igénybe veszi, továbbra is ritka az illegális szemétlerakás. A lakosság körében a házi komposztálást tovább kell népszerűsíteni az avarégetés helyett, mert utóbbi levegőt szennyez, és egyre több, szomszédok közötti nézeteltérés forrása. A komposztálás mellett az új szolgáltatási szerződésben lehetőséget biztosítunk a zöldhulladék elszállíttatására. </w:t>
      </w:r>
    </w:p>
    <w:p w14:paraId="4079523D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0954C4A2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A Katolikus Egyház tulajdonát képező óbarki temető, templomkert rendezett.</w:t>
      </w:r>
    </w:p>
    <w:p w14:paraId="5B3D49AC" w14:textId="206A1061" w:rsidR="005A3068" w:rsidRPr="005A3068" w:rsidRDefault="0022288A" w:rsidP="002228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 xml:space="preserve">A nagyegyházi, önkormányzati tulajdonú köztemető környezete úgyszintén rendezett, a kormány által kiírt Magyar Falu Program Temető kerítés cseréje, felújítása című pályázaton elnyert pénzösszegből 2022. évben megvalósult a Nagyegyházi temető kerítésének cseréje. A sírok ápoltak. A kihelyezésre került mobil WC is kulturáltabbá teszi a temető használatát. </w:t>
      </w:r>
      <w:proofErr w:type="gramStart"/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proofErr w:type="gramEnd"/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 évben felépített urnafal környezete tisztán tartott rendezett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>kb</w:t>
      </w:r>
      <w:proofErr w:type="spellEnd"/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 20</w:t>
      </w:r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 százalékban telített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>Évben az urnafallal szemben óborok község önkormányzat emlékművet állított a távolban elhunyt vagy a meg nem született gyermekek emlékére. Ennek környezete is ápolt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>. A</w:t>
      </w:r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>hogy az urnafal és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 az 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</w:t>
      </w:r>
      <w:r w:rsidR="005A3068" w:rsidRPr="005A3068">
        <w:rPr>
          <w:rFonts w:ascii="Times New Roman" w:eastAsia="Times New Roman" w:hAnsi="Times New Roman" w:cs="Times New Roman"/>
          <w:i/>
          <w:sz w:val="24"/>
          <w:szCs w:val="24"/>
        </w:rPr>
        <w:t>mlékmű is saját költségvetésből épült, úgy az idei évben megkezdtük a ravatalozó épület felújítását szintén saját költség</w:t>
      </w:r>
      <w:r w:rsidR="005A3068">
        <w:rPr>
          <w:rFonts w:ascii="Times New Roman" w:eastAsia="Times New Roman" w:hAnsi="Times New Roman" w:cs="Times New Roman"/>
          <w:i/>
          <w:sz w:val="24"/>
          <w:szCs w:val="24"/>
        </w:rPr>
        <w:t xml:space="preserve">vetésből. </w:t>
      </w:r>
    </w:p>
    <w:p w14:paraId="16ACF7CC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04AB0A7B" w14:textId="102319DF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Calibri" w:hAnsi="Times New Roman" w:cs="Times New Roman"/>
          <w:i/>
          <w:sz w:val="24"/>
          <w:szCs w:val="24"/>
        </w:rPr>
        <w:t xml:space="preserve">Állattartással kapcsolatban a településen nem volt probléma, ebtartással kapcsolatban néhány, az eb közterületen való tartózkodásával kapcsolatosan tettek bejelentést. </w:t>
      </w:r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 xml:space="preserve">A magyar falu program pályázat segítségével az idei évben </w:t>
      </w:r>
      <w:proofErr w:type="spellStart"/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>kb</w:t>
      </w:r>
      <w:proofErr w:type="spellEnd"/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 xml:space="preserve"> 50 db kisállat </w:t>
      </w:r>
      <w:r w:rsidR="005A3068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>kutya</w:t>
      </w:r>
      <w:r w:rsidR="005A3068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 xml:space="preserve"> macska</w:t>
      </w:r>
      <w:r w:rsidR="005A3068">
        <w:rPr>
          <w:rFonts w:ascii="Times New Roman" w:eastAsia="Calibri" w:hAnsi="Times New Roman" w:cs="Times New Roman"/>
          <w:i/>
          <w:sz w:val="24"/>
          <w:szCs w:val="24"/>
        </w:rPr>
        <w:t>)</w:t>
      </w:r>
      <w:r w:rsidR="005A3068" w:rsidRPr="005A3068">
        <w:rPr>
          <w:rFonts w:ascii="Times New Roman" w:eastAsia="Calibri" w:hAnsi="Times New Roman" w:cs="Times New Roman"/>
          <w:i/>
          <w:sz w:val="24"/>
          <w:szCs w:val="24"/>
        </w:rPr>
        <w:t xml:space="preserve"> ivartalanítását végeztük el</w:t>
      </w:r>
      <w:r w:rsidR="005A3068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0BDBB18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Calibri" w:hAnsi="Times New Roman" w:cs="Times New Roman"/>
          <w:i/>
          <w:sz w:val="24"/>
          <w:szCs w:val="24"/>
        </w:rPr>
        <w:t> </w:t>
      </w:r>
    </w:p>
    <w:p w14:paraId="79BF5A36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Calibri" w:hAnsi="Times New Roman" w:cs="Times New Roman"/>
          <w:i/>
          <w:sz w:val="24"/>
          <w:szCs w:val="24"/>
        </w:rPr>
        <w:t>Tűzgyújtással, kerti hulladék tüzelésével kapcsolatban nem történt bejelentés.</w:t>
      </w:r>
    </w:p>
    <w:p w14:paraId="3CF4C94C" w14:textId="77777777" w:rsidR="0022288A" w:rsidRPr="0022288A" w:rsidRDefault="0022288A" w:rsidP="0022288A">
      <w:pPr>
        <w:tabs>
          <w:tab w:val="left" w:pos="186"/>
        </w:tabs>
        <w:spacing w:after="0" w:line="240" w:lineRule="auto"/>
        <w:ind w:right="23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14:paraId="15DB2FDE" w14:textId="77777777" w:rsidR="0022288A" w:rsidRPr="0022288A" w:rsidRDefault="0022288A" w:rsidP="0022288A">
      <w:pPr>
        <w:tabs>
          <w:tab w:val="left" w:pos="186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Óbarok településen 2022. évben a szennyvízcsatorna-hálózat kiépítése megtörtént.</w:t>
      </w:r>
    </w:p>
    <w:p w14:paraId="14C82786" w14:textId="77777777" w:rsidR="0022288A" w:rsidRPr="0022288A" w:rsidRDefault="0022288A" w:rsidP="0022288A">
      <w:pPr>
        <w:tabs>
          <w:tab w:val="left" w:pos="186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Nagyegyháza településrészen nincs szennyvízcsatorna hálózat. </w:t>
      </w:r>
    </w:p>
    <w:p w14:paraId="5DA10B48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Andale Sans UI" w:hAnsi="Times New Roman" w:cs="Times New Roman"/>
          <w:i/>
          <w:sz w:val="24"/>
          <w:szCs w:val="24"/>
        </w:rPr>
        <w:t> </w:t>
      </w:r>
    </w:p>
    <w:p w14:paraId="063AAD90" w14:textId="3FCD6A00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Andale Sans UI" w:hAnsi="Times New Roman" w:cs="Times New Roman"/>
          <w:i/>
          <w:sz w:val="24"/>
          <w:szCs w:val="24"/>
        </w:rPr>
        <w:t xml:space="preserve">A zajprobléma jelen van a településen, az Óbarok és Nagyegyháza településrészen keresztül haladó M1-es autópálya és közelben húzódó vasútvonal zajszintje meghaladja a határértéket. Az M1-es autópálya Óbarok települést érintő belterületi szakaszán hosszúságát tekintve kb. 600 méter hosszan csekély magas fal van, nagyegyházán egyáltalán nincs. Az autópályáról beérkező zaj sokszor elviselhetetlenné teszi a szabadban való tartózkodást. Pont az M1-es autópálya 2 x 3 sávra bővítése kapcsán kb. 6 méter magas új zajvédő fal épül mindkét településrész belterületi szakaszán. 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A jelenleg zajló autópálya felújítás különös zajterhelést okoz a településen élők számá</w:t>
      </w:r>
      <w:r w:rsidR="005A3068">
        <w:rPr>
          <w:rFonts w:ascii="Times New Roman" w:eastAsia="Andale Sans UI" w:hAnsi="Times New Roman" w:cs="Times New Roman"/>
          <w:i/>
          <w:sz w:val="24"/>
          <w:szCs w:val="24"/>
        </w:rPr>
        <w:t xml:space="preserve">ra. 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Megnövekedett a tehergépjármű forgalom</w:t>
      </w:r>
      <w:r w:rsidR="005A3068">
        <w:rPr>
          <w:rFonts w:ascii="Times New Roman" w:eastAsia="Andale Sans UI" w:hAnsi="Times New Roman" w:cs="Times New Roman"/>
          <w:i/>
          <w:sz w:val="24"/>
          <w:szCs w:val="24"/>
        </w:rPr>
        <w:t xml:space="preserve">. 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A település külterületén létrehozott depó</w:t>
      </w:r>
      <w:r w:rsidR="005A3068">
        <w:rPr>
          <w:rFonts w:ascii="Times New Roman" w:eastAsia="Andale Sans UI" w:hAnsi="Times New Roman" w:cs="Times New Roman"/>
          <w:i/>
          <w:sz w:val="24"/>
          <w:szCs w:val="24"/>
        </w:rPr>
        <w:t xml:space="preserve">, 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 xml:space="preserve">melyen </w:t>
      </w:r>
      <w:r w:rsidR="00C32F8D">
        <w:rPr>
          <w:rFonts w:ascii="Times New Roman" w:eastAsia="Andale Sans UI" w:hAnsi="Times New Roman" w:cs="Times New Roman"/>
          <w:i/>
          <w:sz w:val="24"/>
          <w:szCs w:val="24"/>
        </w:rPr>
        <w:t xml:space="preserve">a </w:t>
      </w:r>
      <w:proofErr w:type="gramStart"/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V</w:t>
      </w:r>
      <w:r w:rsidR="00C32F8D">
        <w:rPr>
          <w:rFonts w:ascii="Times New Roman" w:eastAsia="Andale Sans UI" w:hAnsi="Times New Roman" w:cs="Times New Roman"/>
          <w:i/>
          <w:sz w:val="24"/>
          <w:szCs w:val="24"/>
        </w:rPr>
        <w:t>-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híd</w:t>
      </w:r>
      <w:proofErr w:type="gramEnd"/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 xml:space="preserve"> </w:t>
      </w:r>
      <w:r w:rsidR="00C32F8D">
        <w:rPr>
          <w:rFonts w:ascii="Times New Roman" w:eastAsia="Andale Sans UI" w:hAnsi="Times New Roman" w:cs="Times New Roman"/>
          <w:i/>
          <w:sz w:val="24"/>
          <w:szCs w:val="24"/>
        </w:rPr>
        <w:t>Z</w:t>
      </w:r>
      <w:r w:rsidR="005A3068" w:rsidRPr="005A3068">
        <w:rPr>
          <w:rFonts w:ascii="Times New Roman" w:eastAsia="Andale Sans UI" w:hAnsi="Times New Roman" w:cs="Times New Roman"/>
          <w:i/>
          <w:sz w:val="24"/>
          <w:szCs w:val="24"/>
        </w:rPr>
        <w:t>rt</w:t>
      </w:r>
      <w:r w:rsidR="00C32F8D" w:rsidRPr="00C32F8D">
        <w:rPr>
          <w:rFonts w:ascii="Times New Roman" w:eastAsia="Andale Sans UI" w:hAnsi="Times New Roman" w:cs="Times New Roman"/>
          <w:i/>
          <w:sz w:val="24"/>
          <w:szCs w:val="24"/>
        </w:rPr>
        <w:t xml:space="preserve"> töltőföldet tárol különösen nagy problémát okoz a településen élők részére a nyugati irányból a természetes szél által nagy mennyiségű port a lakóövezet felé</w:t>
      </w:r>
      <w:r w:rsidR="00C32F8D">
        <w:rPr>
          <w:rFonts w:ascii="Times New Roman" w:eastAsia="Andale Sans UI" w:hAnsi="Times New Roman" w:cs="Times New Roman"/>
          <w:i/>
          <w:sz w:val="24"/>
          <w:szCs w:val="24"/>
        </w:rPr>
        <w:t xml:space="preserve">, </w:t>
      </w:r>
      <w:r w:rsidR="00C32F8D" w:rsidRPr="00C32F8D">
        <w:rPr>
          <w:rFonts w:ascii="Times New Roman" w:eastAsia="Andale Sans UI" w:hAnsi="Times New Roman" w:cs="Times New Roman"/>
          <w:i/>
          <w:sz w:val="24"/>
          <w:szCs w:val="24"/>
        </w:rPr>
        <w:t xml:space="preserve">lakossági bejelentés is érkezett az ügyben a por eltakarja </w:t>
      </w:r>
      <w:proofErr w:type="gramStart"/>
      <w:r w:rsidR="00C32F8D" w:rsidRPr="00C32F8D">
        <w:rPr>
          <w:rFonts w:ascii="Times New Roman" w:eastAsia="Andale Sans UI" w:hAnsi="Times New Roman" w:cs="Times New Roman"/>
          <w:i/>
          <w:sz w:val="24"/>
          <w:szCs w:val="24"/>
        </w:rPr>
        <w:t>a</w:t>
      </w:r>
      <w:proofErr w:type="gramEnd"/>
      <w:r w:rsidR="00C32F8D" w:rsidRPr="00C32F8D">
        <w:rPr>
          <w:rFonts w:ascii="Times New Roman" w:eastAsia="Andale Sans UI" w:hAnsi="Times New Roman" w:cs="Times New Roman"/>
          <w:i/>
          <w:sz w:val="24"/>
          <w:szCs w:val="24"/>
        </w:rPr>
        <w:t xml:space="preserve"> épületek tetején lévő napelemeket borossá teszi az ablakokat párkányokat. Nehézzé teszi a külterületi magánrendezvények megtartását</w:t>
      </w:r>
    </w:p>
    <w:p w14:paraId="14213014" w14:textId="77777777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Calibri" w:hAnsi="Times New Roman" w:cs="Times New Roman"/>
          <w:i/>
          <w:sz w:val="24"/>
          <w:szCs w:val="24"/>
        </w:rPr>
        <w:t> </w:t>
      </w:r>
    </w:p>
    <w:p w14:paraId="583E1CAC" w14:textId="4838D240" w:rsidR="0022288A" w:rsidRPr="0022288A" w:rsidRDefault="0022288A" w:rsidP="00222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88A">
        <w:rPr>
          <w:rFonts w:ascii="Times New Roman" w:eastAsia="Calibri" w:hAnsi="Times New Roman" w:cs="Times New Roman"/>
          <w:i/>
          <w:sz w:val="24"/>
          <w:szCs w:val="24"/>
        </w:rPr>
        <w:t xml:space="preserve">A tájékoztató alapján megállapítható, hogy </w:t>
      </w:r>
      <w:r w:rsidR="00C32F8D" w:rsidRPr="00C32F8D">
        <w:rPr>
          <w:rFonts w:ascii="Times New Roman" w:eastAsia="Calibri" w:hAnsi="Times New Roman" w:cs="Times New Roman"/>
          <w:i/>
          <w:sz w:val="24"/>
          <w:szCs w:val="24"/>
        </w:rPr>
        <w:t>az autópálya felújítása által okozott porszennyezést kivéve</w:t>
      </w:r>
      <w:r w:rsidR="00C32F8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2288A">
        <w:rPr>
          <w:rFonts w:ascii="Times New Roman" w:eastAsia="Calibri" w:hAnsi="Times New Roman" w:cs="Times New Roman"/>
          <w:i/>
          <w:sz w:val="24"/>
          <w:szCs w:val="24"/>
        </w:rPr>
        <w:t xml:space="preserve">nincs nagy probléma a közterületek és a belterület tisztaságával. A lakosság ügyel a kulturált környezet kialakítására és vigyáz is erre.  </w:t>
      </w:r>
    </w:p>
    <w:p w14:paraId="61DECF2B" w14:textId="77777777" w:rsidR="0022288A" w:rsidRPr="0022288A" w:rsidRDefault="0022288A" w:rsidP="00222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BE98E9" w14:textId="77777777" w:rsidR="0022288A" w:rsidRPr="0022288A" w:rsidRDefault="0022288A" w:rsidP="002228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C748E2" w14:textId="77777777" w:rsidR="006750E2" w:rsidRPr="0022288A" w:rsidRDefault="006750E2" w:rsidP="0022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 w:bidi="hi-IN"/>
        </w:rPr>
      </w:pPr>
    </w:p>
    <w:sectPr w:rsidR="006750E2" w:rsidRPr="002228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E2389" w14:textId="77777777" w:rsidR="0066253C" w:rsidRDefault="0066253C" w:rsidP="00F66D4D">
      <w:pPr>
        <w:spacing w:after="0" w:line="240" w:lineRule="auto"/>
      </w:pPr>
      <w:r>
        <w:separator/>
      </w:r>
    </w:p>
  </w:endnote>
  <w:endnote w:type="continuationSeparator" w:id="0">
    <w:p w14:paraId="5BCCBAD3" w14:textId="77777777" w:rsidR="0066253C" w:rsidRDefault="0066253C" w:rsidP="00F6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2464019"/>
      <w:docPartObj>
        <w:docPartGallery w:val="Page Numbers (Bottom of Page)"/>
        <w:docPartUnique/>
      </w:docPartObj>
    </w:sdtPr>
    <w:sdtContent>
      <w:p w14:paraId="704053F5" w14:textId="77777777" w:rsidR="00F66D4D" w:rsidRDefault="00F66D4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88A">
          <w:rPr>
            <w:noProof/>
          </w:rPr>
          <w:t>2</w:t>
        </w:r>
        <w:r>
          <w:fldChar w:fldCharType="end"/>
        </w:r>
      </w:p>
    </w:sdtContent>
  </w:sdt>
  <w:p w14:paraId="6EE1CC12" w14:textId="77777777" w:rsidR="00F66D4D" w:rsidRDefault="00F66D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8827" w14:textId="77777777" w:rsidR="0066253C" w:rsidRDefault="0066253C" w:rsidP="00F66D4D">
      <w:pPr>
        <w:spacing w:after="0" w:line="240" w:lineRule="auto"/>
      </w:pPr>
      <w:r>
        <w:separator/>
      </w:r>
    </w:p>
  </w:footnote>
  <w:footnote w:type="continuationSeparator" w:id="0">
    <w:p w14:paraId="63B8026E" w14:textId="77777777" w:rsidR="0066253C" w:rsidRDefault="0066253C" w:rsidP="00F6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2118D"/>
    <w:multiLevelType w:val="hybridMultilevel"/>
    <w:tmpl w:val="CEEE0FE6"/>
    <w:lvl w:ilvl="0" w:tplc="259892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F0AAF"/>
    <w:multiLevelType w:val="hybridMultilevel"/>
    <w:tmpl w:val="395AA642"/>
    <w:lvl w:ilvl="0" w:tplc="D1D20B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410548">
    <w:abstractNumId w:val="0"/>
  </w:num>
  <w:num w:numId="2" w16cid:durableId="2146577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1B"/>
    <w:rsid w:val="000013DF"/>
    <w:rsid w:val="0008325C"/>
    <w:rsid w:val="00092BB1"/>
    <w:rsid w:val="000A0B91"/>
    <w:rsid w:val="00103073"/>
    <w:rsid w:val="00185FE4"/>
    <w:rsid w:val="00192E26"/>
    <w:rsid w:val="00195C25"/>
    <w:rsid w:val="0020298E"/>
    <w:rsid w:val="0022288A"/>
    <w:rsid w:val="00234530"/>
    <w:rsid w:val="00280D05"/>
    <w:rsid w:val="00282B97"/>
    <w:rsid w:val="002A6934"/>
    <w:rsid w:val="002C6A1B"/>
    <w:rsid w:val="002D7470"/>
    <w:rsid w:val="00332EF1"/>
    <w:rsid w:val="00344772"/>
    <w:rsid w:val="00363C96"/>
    <w:rsid w:val="00364990"/>
    <w:rsid w:val="003C6D74"/>
    <w:rsid w:val="00452C93"/>
    <w:rsid w:val="004A37BA"/>
    <w:rsid w:val="0058406E"/>
    <w:rsid w:val="00585595"/>
    <w:rsid w:val="00587A13"/>
    <w:rsid w:val="0059215D"/>
    <w:rsid w:val="005A3068"/>
    <w:rsid w:val="0066253C"/>
    <w:rsid w:val="006750E2"/>
    <w:rsid w:val="00690538"/>
    <w:rsid w:val="0069591D"/>
    <w:rsid w:val="006D07B1"/>
    <w:rsid w:val="007A0C49"/>
    <w:rsid w:val="008B1355"/>
    <w:rsid w:val="00953863"/>
    <w:rsid w:val="00980C91"/>
    <w:rsid w:val="00A26540"/>
    <w:rsid w:val="00A8479F"/>
    <w:rsid w:val="00AB048C"/>
    <w:rsid w:val="00AB1F94"/>
    <w:rsid w:val="00B10C60"/>
    <w:rsid w:val="00B51C46"/>
    <w:rsid w:val="00B54FF7"/>
    <w:rsid w:val="00BA4C0B"/>
    <w:rsid w:val="00BE5EB0"/>
    <w:rsid w:val="00C10E8A"/>
    <w:rsid w:val="00C32F8D"/>
    <w:rsid w:val="00C36B19"/>
    <w:rsid w:val="00C471F5"/>
    <w:rsid w:val="00CA7428"/>
    <w:rsid w:val="00D8748D"/>
    <w:rsid w:val="00DC7315"/>
    <w:rsid w:val="00DE4703"/>
    <w:rsid w:val="00E0695A"/>
    <w:rsid w:val="00E455B9"/>
    <w:rsid w:val="00E47A9C"/>
    <w:rsid w:val="00E677FF"/>
    <w:rsid w:val="00EF5AF0"/>
    <w:rsid w:val="00F14D66"/>
    <w:rsid w:val="00F66D4D"/>
    <w:rsid w:val="00F9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92DC4"/>
  <w15:chartTrackingRefBased/>
  <w15:docId w15:val="{5BD1E95B-FF50-47AB-8F8B-CD0268AA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j">
    <w:name w:val="uj"/>
    <w:basedOn w:val="Norml"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82B97"/>
  </w:style>
  <w:style w:type="paragraph" w:styleId="NormlWeb">
    <w:name w:val="Normal (Web)"/>
    <w:basedOn w:val="Norml"/>
    <w:uiPriority w:val="99"/>
    <w:semiHidden/>
    <w:unhideWhenUsed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F66D4D"/>
    <w:rPr>
      <w:i/>
      <w:iCs/>
    </w:rPr>
  </w:style>
  <w:style w:type="character" w:styleId="Kiemels2">
    <w:name w:val="Strong"/>
    <w:basedOn w:val="Bekezdsalapbettpusa"/>
    <w:uiPriority w:val="22"/>
    <w:qFormat/>
    <w:rsid w:val="00F66D4D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6D4D"/>
  </w:style>
  <w:style w:type="paragraph" w:styleId="llb">
    <w:name w:val="footer"/>
    <w:basedOn w:val="Norml"/>
    <w:link w:val="llb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6D4D"/>
  </w:style>
  <w:style w:type="character" w:styleId="Jegyzethivatkozs">
    <w:name w:val="annotation reference"/>
    <w:basedOn w:val="Bekezdsalapbettpusa"/>
    <w:uiPriority w:val="99"/>
    <w:semiHidden/>
    <w:unhideWhenUsed/>
    <w:rsid w:val="00F66D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66D4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66D4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66D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66D4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6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D4D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66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1028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3</cp:revision>
  <dcterms:created xsi:type="dcterms:W3CDTF">2026-09-14T13:10:00Z</dcterms:created>
  <dcterms:modified xsi:type="dcterms:W3CDTF">2026-09-18T08:33:00Z</dcterms:modified>
</cp:coreProperties>
</file>