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06E3" w14:textId="2B30AFFF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  <w:sz w:val="32"/>
          <w:szCs w:val="32"/>
        </w:rPr>
      </w:pPr>
      <w:r>
        <w:rPr>
          <w:rFonts w:eastAsia="Andale Sans UI" w:cs="Times New Roman"/>
          <w:b/>
          <w:i/>
          <w:spacing w:val="100"/>
          <w:sz w:val="32"/>
          <w:szCs w:val="32"/>
        </w:rPr>
        <w:t>8</w:t>
      </w:r>
      <w:r w:rsidRPr="00473021">
        <w:rPr>
          <w:rFonts w:eastAsia="Andale Sans UI" w:cs="Times New Roman"/>
          <w:b/>
          <w:i/>
          <w:spacing w:val="100"/>
          <w:sz w:val="32"/>
          <w:szCs w:val="32"/>
        </w:rPr>
        <w:t>. Napirendi pont</w:t>
      </w:r>
    </w:p>
    <w:p w14:paraId="0DDF0484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3FBCEB75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4DA1C77D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526ED409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00C93E02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435C72F2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4CB28BCD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78AA0D43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2ECBC2B8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59F9DE97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61DD2736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7C363315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46529F1F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6AAF30B7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5DECCF1F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60D2AEA7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  <w:r w:rsidRPr="00473021">
        <w:rPr>
          <w:rFonts w:eastAsia="Andale Sans UI" w:cs="Times New Roman"/>
          <w:b/>
          <w:i/>
          <w:spacing w:val="100"/>
        </w:rPr>
        <w:t>ELŐTERJESZTÉS</w:t>
      </w:r>
    </w:p>
    <w:p w14:paraId="0D832712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  <w:spacing w:val="100"/>
        </w:rPr>
      </w:pPr>
    </w:p>
    <w:p w14:paraId="7B7E8E50" w14:textId="77777777" w:rsidR="00473021" w:rsidRPr="00473021" w:rsidRDefault="00473021" w:rsidP="00473021">
      <w:pPr>
        <w:jc w:val="center"/>
        <w:rPr>
          <w:rFonts w:eastAsia="Andale Sans UI" w:cs="Times New Roman"/>
          <w:b/>
          <w:i/>
        </w:rPr>
      </w:pPr>
      <w:r w:rsidRPr="00473021">
        <w:rPr>
          <w:rFonts w:eastAsia="Andale Sans UI" w:cs="Times New Roman"/>
          <w:b/>
          <w:i/>
        </w:rPr>
        <w:t>Csabdi Község Önkormányzat Képviselő-testületének</w:t>
      </w:r>
    </w:p>
    <w:p w14:paraId="41269CC8" w14:textId="77777777" w:rsidR="00473021" w:rsidRPr="00473021" w:rsidRDefault="00473021" w:rsidP="00473021">
      <w:pPr>
        <w:autoSpaceDN/>
        <w:jc w:val="center"/>
        <w:rPr>
          <w:rFonts w:eastAsia="Andale Sans UI" w:cs="Times New Roman"/>
          <w:b/>
          <w:i/>
        </w:rPr>
      </w:pPr>
      <w:r w:rsidRPr="00473021">
        <w:rPr>
          <w:rFonts w:eastAsia="Andale Sans UI" w:cs="Times New Roman"/>
          <w:b/>
          <w:i/>
        </w:rPr>
        <w:t xml:space="preserve">2026. május 21. napjára összehívott </w:t>
      </w:r>
    </w:p>
    <w:p w14:paraId="0159791B" w14:textId="77777777" w:rsidR="00473021" w:rsidRPr="00473021" w:rsidRDefault="00473021" w:rsidP="00473021">
      <w:pPr>
        <w:autoSpaceDN/>
        <w:jc w:val="center"/>
        <w:rPr>
          <w:rFonts w:eastAsia="Times New Roman" w:cs="Times New Roman"/>
          <w:i/>
          <w:kern w:val="0"/>
          <w:lang w:eastAsia="ar-SA" w:bidi="ar-SA"/>
        </w:rPr>
      </w:pPr>
      <w:r w:rsidRPr="00473021">
        <w:rPr>
          <w:rFonts w:eastAsia="Andale Sans UI" w:cs="Times New Roman"/>
          <w:b/>
          <w:i/>
        </w:rPr>
        <w:t>rendes, nyílt ülésére</w:t>
      </w:r>
    </w:p>
    <w:p w14:paraId="6087A91E" w14:textId="77777777" w:rsidR="00473021" w:rsidRPr="00473021" w:rsidRDefault="00473021" w:rsidP="00473021">
      <w:pPr>
        <w:autoSpaceDN/>
        <w:rPr>
          <w:rFonts w:eastAsia="Times New Roman" w:cs="Times New Roman"/>
          <w:i/>
          <w:kern w:val="0"/>
          <w:lang w:eastAsia="ar-SA" w:bidi="ar-SA"/>
        </w:rPr>
      </w:pPr>
    </w:p>
    <w:p w14:paraId="61BD2F52" w14:textId="77777777" w:rsidR="005F0963" w:rsidRDefault="005F0963">
      <w:pPr>
        <w:rPr>
          <w:rFonts w:eastAsia="Times New Roman" w:cs="Times New Roman"/>
          <w:i/>
          <w:kern w:val="0"/>
          <w:lang w:eastAsia="ar-SA" w:bidi="ar-SA"/>
        </w:rPr>
      </w:pPr>
    </w:p>
    <w:p w14:paraId="2AE27830" w14:textId="77777777" w:rsidR="00473021" w:rsidRDefault="00473021">
      <w:pPr>
        <w:rPr>
          <w:rFonts w:eastAsia="Times New Roman" w:cs="Times New Roman"/>
          <w:i/>
          <w:kern w:val="0"/>
          <w:lang w:eastAsia="hu-HU" w:bidi="ar-SA"/>
        </w:rPr>
      </w:pPr>
    </w:p>
    <w:p w14:paraId="20B9165C" w14:textId="77777777" w:rsidR="005F0963" w:rsidRDefault="005F0963">
      <w:pPr>
        <w:rPr>
          <w:rFonts w:eastAsia="Times New Roman" w:cs="Times New Roman"/>
          <w:i/>
          <w:kern w:val="0"/>
          <w:lang w:eastAsia="hu-HU" w:bidi="ar-SA"/>
        </w:rPr>
      </w:pPr>
    </w:p>
    <w:p w14:paraId="779B8FF3" w14:textId="77777777" w:rsidR="005F0963" w:rsidRDefault="00000000">
      <w:r>
        <w:rPr>
          <w:rFonts w:eastAsia="Times New Roman" w:cs="Times New Roman"/>
          <w:b/>
          <w:i/>
          <w:kern w:val="0"/>
          <w:u w:val="single"/>
          <w:lang w:eastAsia="hu-HU" w:bidi="ar-SA"/>
        </w:rPr>
        <w:t>Előterjesztés címe és tárgya:</w:t>
      </w:r>
      <w:r>
        <w:rPr>
          <w:rFonts w:eastAsia="Times New Roman" w:cs="Times New Roman"/>
          <w:b/>
          <w:i/>
          <w:kern w:val="0"/>
          <w:lang w:eastAsia="hu-HU" w:bidi="ar-SA"/>
        </w:rPr>
        <w:t xml:space="preserve"> </w:t>
      </w:r>
      <w:r>
        <w:rPr>
          <w:rFonts w:eastAsia="Times New Roman" w:cs="Times New Roman"/>
          <w:b/>
          <w:bCs/>
          <w:i/>
          <w:kern w:val="0"/>
          <w:lang w:eastAsia="hu-HU" w:bidi="ar-SA"/>
        </w:rPr>
        <w:t>az Önkormányzat 2025. évi zárszámadásáról</w:t>
      </w:r>
    </w:p>
    <w:p w14:paraId="25EE56E3" w14:textId="77777777" w:rsidR="005F0963" w:rsidRDefault="005F0963">
      <w:pPr>
        <w:rPr>
          <w:rFonts w:eastAsia="Times New Roman" w:cs="Times New Roman"/>
          <w:b/>
          <w:i/>
          <w:kern w:val="0"/>
          <w:lang w:eastAsia="hu-HU" w:bidi="ar-SA"/>
        </w:rPr>
      </w:pPr>
    </w:p>
    <w:p w14:paraId="438814D0" w14:textId="77777777" w:rsidR="005F0963" w:rsidRDefault="005F0963">
      <w:pPr>
        <w:rPr>
          <w:rFonts w:eastAsia="Times New Roman" w:cs="Times New Roman"/>
          <w:b/>
          <w:i/>
          <w:kern w:val="0"/>
          <w:lang w:eastAsia="hu-HU" w:bidi="ar-SA"/>
        </w:rPr>
      </w:pPr>
    </w:p>
    <w:p w14:paraId="56933AF0" w14:textId="77777777" w:rsidR="005F0963" w:rsidRDefault="005F0963">
      <w:pPr>
        <w:rPr>
          <w:rFonts w:eastAsia="Times New Roman" w:cs="Times New Roman"/>
          <w:b/>
          <w:i/>
          <w:kern w:val="0"/>
          <w:lang w:eastAsia="hu-HU" w:bidi="ar-SA"/>
        </w:rPr>
      </w:pPr>
    </w:p>
    <w:p w14:paraId="6948FF0C" w14:textId="77777777" w:rsidR="005F0963" w:rsidRDefault="005F0963">
      <w:pPr>
        <w:rPr>
          <w:rFonts w:eastAsia="Times New Roman" w:cs="Times New Roman"/>
          <w:i/>
          <w:kern w:val="0"/>
          <w:lang w:eastAsia="hu-HU" w:bidi="ar-SA"/>
        </w:rPr>
      </w:pPr>
    </w:p>
    <w:p w14:paraId="306D64D9" w14:textId="77777777" w:rsidR="005F0963" w:rsidRDefault="00000000">
      <w:pPr>
        <w:outlineLvl w:val="0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i/>
          <w:kern w:val="0"/>
          <w:u w:val="single"/>
          <w:lang w:eastAsia="hu-HU" w:bidi="ar-SA"/>
        </w:rPr>
        <w:t>Tárgykört rendező jogszabály:</w:t>
      </w:r>
    </w:p>
    <w:p w14:paraId="6FC2AB7A" w14:textId="77777777" w:rsidR="005F0963" w:rsidRDefault="00000000">
      <w:pPr>
        <w:ind w:firstLine="708"/>
        <w:rPr>
          <w:rFonts w:eastAsia="Times New Roman" w:cs="Times New Roman"/>
          <w:i/>
          <w:kern w:val="0"/>
          <w:lang w:eastAsia="hu-HU" w:bidi="ar-SA"/>
        </w:rPr>
      </w:pPr>
      <w:r>
        <w:rPr>
          <w:rFonts w:eastAsia="Times New Roman" w:cs="Times New Roman"/>
          <w:i/>
          <w:kern w:val="0"/>
          <w:lang w:eastAsia="hu-HU" w:bidi="ar-SA"/>
        </w:rPr>
        <w:t>- az államháztartásról szóló 2011. évi CXCV törvény</w:t>
      </w:r>
    </w:p>
    <w:p w14:paraId="1A394E93" w14:textId="77777777" w:rsidR="005F0963" w:rsidRDefault="00000000">
      <w:pPr>
        <w:ind w:firstLine="708"/>
        <w:rPr>
          <w:rFonts w:eastAsia="Times New Roman" w:cs="Times New Roman"/>
          <w:i/>
          <w:kern w:val="0"/>
          <w:lang w:eastAsia="hu-HU" w:bidi="ar-SA"/>
        </w:rPr>
      </w:pPr>
      <w:r>
        <w:rPr>
          <w:rFonts w:eastAsia="Times New Roman" w:cs="Times New Roman"/>
          <w:i/>
          <w:kern w:val="0"/>
          <w:lang w:eastAsia="hu-HU" w:bidi="ar-SA"/>
        </w:rPr>
        <w:t>- Magyarország helyi önkormányzatairól szóló 2011. évi CLXXXIX. törvény</w:t>
      </w:r>
    </w:p>
    <w:p w14:paraId="23881C92" w14:textId="77777777" w:rsidR="005F0963" w:rsidRDefault="00000000" w:rsidP="00084B06">
      <w:pPr>
        <w:ind w:left="708"/>
        <w:rPr>
          <w:rFonts w:eastAsia="Times New Roman" w:cs="Times New Roman"/>
          <w:i/>
          <w:kern w:val="0"/>
          <w:lang w:eastAsia="hu-HU" w:bidi="ar-SA"/>
        </w:rPr>
      </w:pPr>
      <w:r>
        <w:rPr>
          <w:rFonts w:eastAsia="Times New Roman" w:cs="Times New Roman"/>
          <w:i/>
          <w:kern w:val="0"/>
          <w:lang w:eastAsia="hu-HU" w:bidi="ar-SA"/>
        </w:rPr>
        <w:t>- az államháztartásról szóló törvény végrehajtásáról szóló 368/2011. (XII.</w:t>
      </w:r>
      <w:proofErr w:type="gramStart"/>
      <w:r>
        <w:rPr>
          <w:rFonts w:eastAsia="Times New Roman" w:cs="Times New Roman"/>
          <w:i/>
          <w:kern w:val="0"/>
          <w:lang w:eastAsia="hu-HU" w:bidi="ar-SA"/>
        </w:rPr>
        <w:t>31.)Korm.rendelet</w:t>
      </w:r>
      <w:proofErr w:type="gramEnd"/>
    </w:p>
    <w:p w14:paraId="37BCC53C" w14:textId="77777777" w:rsidR="005F0963" w:rsidRDefault="005F0963">
      <w:pPr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14:paraId="5FE7717A" w14:textId="77777777" w:rsidR="005F0963" w:rsidRDefault="005F0963">
      <w:pPr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14:paraId="638655B8" w14:textId="77777777" w:rsidR="00473021" w:rsidRDefault="00473021">
      <w:pPr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14:paraId="35E9DACE" w14:textId="77777777" w:rsidR="00473021" w:rsidRDefault="00473021">
      <w:pPr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14:paraId="18BE56D3" w14:textId="77777777" w:rsidR="00473021" w:rsidRDefault="00473021">
      <w:pPr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14:paraId="4CF937A0" w14:textId="77777777" w:rsidR="005F0963" w:rsidRDefault="005F0963">
      <w:pPr>
        <w:ind w:firstLine="708"/>
        <w:rPr>
          <w:i/>
        </w:rPr>
      </w:pPr>
    </w:p>
    <w:p w14:paraId="7C69F1A3" w14:textId="77777777" w:rsidR="00473021" w:rsidRDefault="00473021">
      <w:pPr>
        <w:ind w:firstLine="708"/>
        <w:rPr>
          <w:i/>
        </w:rPr>
      </w:pPr>
    </w:p>
    <w:p w14:paraId="38442BF8" w14:textId="77777777" w:rsidR="00473021" w:rsidRDefault="00473021">
      <w:pPr>
        <w:ind w:firstLine="708"/>
        <w:rPr>
          <w:i/>
        </w:rPr>
      </w:pPr>
    </w:p>
    <w:p w14:paraId="7F99966A" w14:textId="77777777" w:rsidR="00473021" w:rsidRDefault="00473021">
      <w:pPr>
        <w:ind w:firstLine="708"/>
        <w:rPr>
          <w:i/>
        </w:rPr>
      </w:pPr>
    </w:p>
    <w:p w14:paraId="3B2DDBCC" w14:textId="77777777" w:rsidR="00473021" w:rsidRDefault="00473021">
      <w:pPr>
        <w:ind w:firstLine="708"/>
        <w:rPr>
          <w:i/>
        </w:rPr>
      </w:pPr>
    </w:p>
    <w:p w14:paraId="245D98DF" w14:textId="77777777" w:rsidR="00473021" w:rsidRDefault="00473021">
      <w:pPr>
        <w:ind w:firstLine="708"/>
        <w:rPr>
          <w:i/>
        </w:rPr>
      </w:pPr>
    </w:p>
    <w:p w14:paraId="64C90B65" w14:textId="77777777" w:rsidR="00473021" w:rsidRDefault="00473021">
      <w:pPr>
        <w:ind w:firstLine="708"/>
        <w:rPr>
          <w:i/>
        </w:rPr>
      </w:pPr>
    </w:p>
    <w:p w14:paraId="0FD7DAF5" w14:textId="77777777" w:rsidR="005F0963" w:rsidRDefault="00000000"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 polgármester</w:t>
      </w:r>
    </w:p>
    <w:p w14:paraId="66F796B5" w14:textId="77777777" w:rsidR="005F0963" w:rsidRDefault="00000000"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14:paraId="435D9650" w14:textId="333ADB41" w:rsidR="005F0963" w:rsidRDefault="0000000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CA3112">
        <w:rPr>
          <w:b/>
          <w:i/>
        </w:rPr>
        <w:t>Gősi Károlyné könyvelő</w:t>
      </w:r>
    </w:p>
    <w:p w14:paraId="189B6D9C" w14:textId="77777777" w:rsidR="002B3A1A" w:rsidRDefault="002B3A1A">
      <w:pPr>
        <w:rPr>
          <w:b/>
          <w:i/>
        </w:rPr>
      </w:pPr>
    </w:p>
    <w:p w14:paraId="26EFC4C8" w14:textId="77777777" w:rsidR="005F0963" w:rsidRDefault="00000000">
      <w:pPr>
        <w:jc w:val="center"/>
        <w:textAlignment w:val="baseline"/>
        <w:rPr>
          <w:rFonts w:eastAsia="Times New Roman" w:cs="Times New Roman"/>
          <w:b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b/>
          <w:i/>
          <w:color w:val="0D0D0D"/>
          <w:kern w:val="0"/>
          <w:lang w:eastAsia="ar-SA" w:bidi="ar-SA"/>
        </w:rPr>
        <w:t>Tisztelt Képviselő-testület!</w:t>
      </w:r>
    </w:p>
    <w:p w14:paraId="575CE6F3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2214DE42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159F459F" w14:textId="77777777" w:rsidR="005F0963" w:rsidRDefault="00000000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 xml:space="preserve">A Képviselő-testület a zárszámadási rendeletben történő meghatározására az </w:t>
      </w:r>
      <w:proofErr w:type="spellStart"/>
      <w:r>
        <w:rPr>
          <w:rFonts w:eastAsia="Times New Roman" w:cs="Times New Roman"/>
          <w:i/>
          <w:color w:val="0D0D0D"/>
          <w:kern w:val="0"/>
          <w:lang w:eastAsia="ar-SA" w:bidi="ar-SA"/>
        </w:rPr>
        <w:t>Mötv</w:t>
      </w:r>
      <w:proofErr w:type="spellEnd"/>
      <w:r>
        <w:rPr>
          <w:rFonts w:eastAsia="Times New Roman" w:cs="Times New Roman"/>
          <w:i/>
          <w:color w:val="0D0D0D"/>
          <w:kern w:val="0"/>
          <w:lang w:eastAsia="ar-SA" w:bidi="ar-SA"/>
        </w:rPr>
        <w:t>. 143. § (4) bekezdés c) pontjában kapott felhatalmazás alapján jogosult. Az államháztartásról szóló 2011. évi CXCV. törvény 91. § (1) bekezdésében foglaltak alapján a jegyző által előkészített zárszámadási rendelet-tervezetet a polgármester a költségvetési évet követő ötödik hónap utolsó napjáig terjeszti a képviselő-testület elé. A zárszámadásról a Képviselő-testület rendeletet alkot.</w:t>
      </w:r>
    </w:p>
    <w:p w14:paraId="1A3EAEB8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71C18708" w14:textId="77777777" w:rsidR="005F0963" w:rsidRDefault="00000000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Csabdi Község Önkormányzat 2025. évi pénzügyi tervének végrehajtásáról szóló zárszámadás elkészült, amely az alábbiak szerint kerül beterjesztésre.</w:t>
      </w:r>
    </w:p>
    <w:p w14:paraId="286634F8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740AD9B2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sz w:val="26"/>
          <w:szCs w:val="26"/>
          <w:lang w:eastAsia="ar-SA" w:bidi="ar-SA"/>
        </w:rPr>
      </w:pPr>
    </w:p>
    <w:p w14:paraId="5F4E6611" w14:textId="77777777" w:rsidR="005F0963" w:rsidRDefault="00000000">
      <w:pPr>
        <w:numPr>
          <w:ilvl w:val="0"/>
          <w:numId w:val="1"/>
        </w:numPr>
        <w:spacing w:after="160" w:line="254" w:lineRule="auto"/>
        <w:jc w:val="center"/>
        <w:textAlignment w:val="baseline"/>
        <w:rPr>
          <w:rFonts w:eastAsia="Times New Roman" w:cs="Times New Roman"/>
          <w:b/>
          <w:i/>
          <w:color w:val="0D0D0D"/>
          <w:kern w:val="0"/>
          <w:sz w:val="26"/>
          <w:szCs w:val="26"/>
          <w:lang w:eastAsia="ar-SA" w:bidi="ar-SA"/>
        </w:rPr>
      </w:pPr>
      <w:r>
        <w:rPr>
          <w:rFonts w:eastAsia="Times New Roman" w:cs="Times New Roman"/>
          <w:b/>
          <w:i/>
          <w:color w:val="0D0D0D"/>
          <w:kern w:val="0"/>
          <w:sz w:val="26"/>
          <w:szCs w:val="26"/>
          <w:lang w:eastAsia="ar-SA" w:bidi="ar-SA"/>
        </w:rPr>
        <w:t>Bevezető</w:t>
      </w:r>
    </w:p>
    <w:p w14:paraId="5DAE834C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sz w:val="26"/>
          <w:szCs w:val="26"/>
          <w:lang w:eastAsia="ar-SA" w:bidi="ar-SA"/>
        </w:rPr>
      </w:pPr>
    </w:p>
    <w:p w14:paraId="0AEFF4BF" w14:textId="5C7D7D17" w:rsidR="005F0963" w:rsidRDefault="00000000">
      <w:pPr>
        <w:jc w:val="both"/>
        <w:textAlignment w:val="baseline"/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Csabdi Község Önkormányzat Képviselő-testülete az 1/2025.</w:t>
      </w:r>
      <w:r w:rsidR="008D43DB">
        <w:rPr>
          <w:rFonts w:eastAsia="Times New Roman" w:cs="Times New Roman"/>
          <w:i/>
          <w:color w:val="0D0D0D"/>
          <w:kern w:val="0"/>
          <w:lang w:eastAsia="ar-SA" w:bidi="ar-SA"/>
        </w:rPr>
        <w:t xml:space="preserve"> (II.14.) </w:t>
      </w:r>
      <w:r>
        <w:rPr>
          <w:rFonts w:eastAsia="Times New Roman" w:cs="Times New Roman"/>
          <w:i/>
          <w:color w:val="0D0D0D"/>
          <w:kern w:val="0"/>
          <w:lang w:eastAsia="ar-SA" w:bidi="ar-SA"/>
        </w:rPr>
        <w:t>önkormányzati rendeletével hagyta jóvá az Önkormányzat 2025. évi költségvetését. A költségvetés végrehajtásának időszakában kétszer módosította, illetve a zárszámadással egyidejűleg módosítja. A Képviselő-testület folyamatosan tájékozódott az időarányos teljesítésekről.</w:t>
      </w:r>
    </w:p>
    <w:p w14:paraId="328CF9B6" w14:textId="77777777" w:rsidR="005F0963" w:rsidRDefault="005F0963">
      <w:pPr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6554890A" w14:textId="77777777" w:rsidR="005F0963" w:rsidRDefault="005F0963">
      <w:pPr>
        <w:jc w:val="both"/>
        <w:textAlignment w:val="baseline"/>
        <w:rPr>
          <w:rFonts w:eastAsia="Times New Roman" w:cs="Times New Roman"/>
          <w:i/>
          <w:kern w:val="0"/>
          <w:sz w:val="20"/>
          <w:szCs w:val="20"/>
          <w:lang w:eastAsia="ar-SA" w:bidi="ar-SA"/>
        </w:rPr>
      </w:pPr>
    </w:p>
    <w:p w14:paraId="771A413C" w14:textId="146641DE" w:rsidR="005F0963" w:rsidRDefault="00000000">
      <w:pPr>
        <w:jc w:val="both"/>
        <w:textAlignment w:val="baseline"/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A Képviselő-testület az 1/2025.</w:t>
      </w:r>
      <w:r w:rsidR="008D43DB">
        <w:rPr>
          <w:rFonts w:eastAsia="Times New Roman" w:cs="Times New Roman"/>
          <w:i/>
          <w:color w:val="0D0D0D"/>
          <w:kern w:val="0"/>
          <w:lang w:eastAsia="ar-SA" w:bidi="ar-SA"/>
        </w:rPr>
        <w:t xml:space="preserve"> (II.14.) </w:t>
      </w:r>
      <w:r>
        <w:rPr>
          <w:rFonts w:eastAsia="Times New Roman" w:cs="Times New Roman"/>
          <w:i/>
          <w:color w:val="0D0D0D"/>
          <w:kern w:val="0"/>
          <w:lang w:eastAsia="ar-SA" w:bidi="ar-SA"/>
        </w:rPr>
        <w:t>önkormányzati rendeletében 225.948.795 Ft-ban állapította meg a tárgyév gazdálkodásához szükséges keretösszeget, amellyel a kötelező, önként vállalt és az államigazgatási feladatok zavartalan ellátását kívánta biztosítani. Ezt az összeget három</w:t>
      </w:r>
      <w:r w:rsidR="008D43DB">
        <w:rPr>
          <w:rFonts w:eastAsia="Times New Roman" w:cs="Times New Roman"/>
          <w:i/>
          <w:color w:val="0D0D0D"/>
          <w:kern w:val="0"/>
          <w:lang w:eastAsia="ar-SA" w:bidi="ar-SA"/>
        </w:rPr>
        <w:t xml:space="preserve"> esetben</w:t>
      </w:r>
      <w:r>
        <w:rPr>
          <w:rFonts w:eastAsia="Times New Roman" w:cs="Times New Roman"/>
          <w:i/>
          <w:color w:val="0D0D0D"/>
          <w:kern w:val="0"/>
          <w:lang w:eastAsia="ar-SA" w:bidi="ar-SA"/>
        </w:rPr>
        <w:t xml:space="preserve"> 273.915.887 Ft-ra módosította.</w:t>
      </w:r>
    </w:p>
    <w:p w14:paraId="45459D9F" w14:textId="77777777" w:rsidR="005F0963" w:rsidRDefault="005F0963">
      <w:pPr>
        <w:jc w:val="both"/>
        <w:textAlignment w:val="baseline"/>
        <w:rPr>
          <w:rFonts w:eastAsia="Times New Roman" w:cs="Times New Roman"/>
          <w:i/>
          <w:kern w:val="0"/>
          <w:sz w:val="20"/>
          <w:szCs w:val="20"/>
          <w:lang w:eastAsia="ar-SA" w:bidi="ar-SA"/>
        </w:rPr>
      </w:pPr>
    </w:p>
    <w:p w14:paraId="1ABCBC4C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559079CA" w14:textId="77777777" w:rsidR="005F0963" w:rsidRPr="00056AD9" w:rsidRDefault="00000000">
      <w:pPr>
        <w:spacing w:after="160" w:line="254" w:lineRule="auto"/>
        <w:rPr>
          <w:rFonts w:eastAsia="Aptos" w:cs="Times New Roman"/>
          <w:i/>
          <w:lang w:eastAsia="en-US" w:bidi="ar-SA"/>
        </w:rPr>
      </w:pPr>
      <w:r w:rsidRPr="00056AD9">
        <w:rPr>
          <w:rFonts w:eastAsia="Aptos" w:cs="Times New Roman"/>
          <w:b/>
          <w:bCs/>
          <w:i/>
          <w:lang w:eastAsia="en-US" w:bidi="ar-SA"/>
        </w:rPr>
        <w:t>2025. költségvetési évben kapott állami támogatások az alábbiak szerint alakultak</w:t>
      </w:r>
      <w:r w:rsidRPr="00056AD9">
        <w:rPr>
          <w:rFonts w:eastAsia="Aptos" w:cs="Times New Roman"/>
          <w:i/>
          <w:lang w:eastAsia="en-US" w:bidi="ar-SA"/>
        </w:rPr>
        <w:t>:</w:t>
      </w:r>
    </w:p>
    <w:p w14:paraId="229D0D7B" w14:textId="77777777" w:rsidR="005F0963" w:rsidRPr="00056AD9" w:rsidRDefault="005F0963">
      <w:pPr>
        <w:spacing w:after="160" w:line="254" w:lineRule="auto"/>
        <w:jc w:val="center"/>
        <w:rPr>
          <w:rFonts w:eastAsia="Aptos" w:cs="Times New Roman"/>
          <w:i/>
          <w:u w:val="single"/>
          <w:lang w:eastAsia="en-US" w:bidi="ar-SA"/>
        </w:rPr>
      </w:pPr>
    </w:p>
    <w:p w14:paraId="7E1AEC04" w14:textId="77777777" w:rsidR="005F0963" w:rsidRPr="00056AD9" w:rsidRDefault="00000000">
      <w:pPr>
        <w:spacing w:after="160" w:line="254" w:lineRule="auto"/>
        <w:jc w:val="center"/>
        <w:rPr>
          <w:rFonts w:eastAsia="Aptos" w:cs="Times New Roman"/>
          <w:i/>
          <w:u w:val="single"/>
          <w:lang w:eastAsia="en-US" w:bidi="ar-SA"/>
        </w:rPr>
      </w:pPr>
      <w:r w:rsidRPr="00056AD9">
        <w:rPr>
          <w:rFonts w:eastAsia="Aptos" w:cs="Times New Roman"/>
          <w:i/>
          <w:u w:val="single"/>
          <w:lang w:eastAsia="en-US" w:bidi="ar-SA"/>
        </w:rPr>
        <w:t>2025. évi állami támogatások előirányzatai</w:t>
      </w:r>
    </w:p>
    <w:p w14:paraId="69DD4877" w14:textId="77777777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Adatok Ft-ban</w:t>
      </w:r>
    </w:p>
    <w:tbl>
      <w:tblPr>
        <w:tblW w:w="9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0"/>
        <w:gridCol w:w="1600"/>
        <w:gridCol w:w="1880"/>
        <w:gridCol w:w="1700"/>
      </w:tblGrid>
      <w:tr w:rsidR="005F0963" w14:paraId="0AAE7960" w14:textId="77777777">
        <w:trPr>
          <w:trHeight w:val="52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1F68A" w14:textId="77777777" w:rsidR="005F0963" w:rsidRDefault="00000000">
            <w:pPr>
              <w:suppressAutoHyphens w:val="0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BE8E5" w14:textId="77777777" w:rsidR="005F0963" w:rsidRDefault="00000000">
            <w:pPr>
              <w:suppressAutoHyphens w:val="0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u-HU" w:bidi="ar-SA"/>
              </w:rPr>
              <w:t>Eredeti előirányzat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26E15" w14:textId="77777777" w:rsidR="005F0963" w:rsidRDefault="00000000">
            <w:pPr>
              <w:suppressAutoHyphens w:val="0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u-HU" w:bidi="ar-SA"/>
              </w:rPr>
              <w:t>Módosított előirányzat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6141D" w14:textId="77777777" w:rsidR="005F0963" w:rsidRDefault="00000000">
            <w:pPr>
              <w:suppressAutoHyphens w:val="0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u-HU" w:bidi="ar-SA"/>
              </w:rPr>
              <w:t>Teljesítés</w:t>
            </w:r>
          </w:p>
        </w:tc>
      </w:tr>
      <w:tr w:rsidR="005F0963" w14:paraId="05088037" w14:textId="77777777">
        <w:trPr>
          <w:trHeight w:val="288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30D5F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Tartalékok (K513)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4E9DF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1395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31 663 097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539D6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4980F218" w14:textId="77777777">
        <w:trPr>
          <w:trHeight w:val="288"/>
        </w:trPr>
        <w:tc>
          <w:tcPr>
            <w:tcW w:w="9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B7DAC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5885EFBD" w14:textId="77777777">
        <w:trPr>
          <w:trHeight w:val="552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46EEA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Helyi önkormányzatok működésének általános támogatása (B111)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FEBEF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34 559 278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B2371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42 599 088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B63F2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42 599 088</w:t>
            </w:r>
          </w:p>
        </w:tc>
      </w:tr>
      <w:tr w:rsidR="005F0963" w14:paraId="2F93CBE6" w14:textId="77777777">
        <w:trPr>
          <w:trHeight w:val="552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B01AD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Települési önkormányzatok egyes köznevelési feladatainak támogatása (B112)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BFF6C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68 672 940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A735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69 830 804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54EFC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69 830 804</w:t>
            </w:r>
          </w:p>
        </w:tc>
      </w:tr>
      <w:tr w:rsidR="005F0963" w14:paraId="15DA1FD6" w14:textId="77777777">
        <w:trPr>
          <w:trHeight w:val="615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212CA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  <w:t>Települési önkormányzatok egyes szociális és gyermekjóléti feladatainak támogatása (B1131)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7C039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13 494 504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639AD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13 862 892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F7C23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13 862 892</w:t>
            </w:r>
          </w:p>
        </w:tc>
      </w:tr>
      <w:tr w:rsidR="005F0963" w14:paraId="3D115103" w14:textId="77777777">
        <w:trPr>
          <w:trHeight w:val="615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41567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  <w:t>Települési önkormányzatok gyermekétkeztetési feladatainak támogatása (B1132)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60740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20 989 116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125C0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24 730 420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20832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24 730 420</w:t>
            </w:r>
          </w:p>
        </w:tc>
      </w:tr>
      <w:tr w:rsidR="005F0963" w14:paraId="05B045B2" w14:textId="77777777">
        <w:trPr>
          <w:trHeight w:val="552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DBAAD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lastRenderedPageBreak/>
              <w:t>Települési önkormányzatok kulturális feladatainak támogatása (B114)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6FD8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2 949 924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261A6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2 949 929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8EF46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2 949 929</w:t>
            </w:r>
          </w:p>
        </w:tc>
      </w:tr>
      <w:tr w:rsidR="005F0963" w14:paraId="42976AA4" w14:textId="77777777">
        <w:trPr>
          <w:trHeight w:val="552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E7B67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Működési célú költségvetési támogatások és kiegészítő támogatások (B115)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1208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DA129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3 999 582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C7D16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3 999 582</w:t>
            </w:r>
          </w:p>
        </w:tc>
      </w:tr>
      <w:tr w:rsidR="005F0963" w14:paraId="55E98EA2" w14:textId="77777777">
        <w:trPr>
          <w:trHeight w:val="288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2F184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Elszámolásból származó bevételek (B116)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840ED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9420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42CC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462E37B0" w14:textId="77777777">
        <w:trPr>
          <w:trHeight w:val="288"/>
        </w:trPr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C6DF" w14:textId="77777777" w:rsidR="005F0963" w:rsidRDefault="00000000">
            <w:pPr>
              <w:suppressAutoHyphens w:val="0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Önkormányzatok működési támogatásai (B11)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75A0A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140 665 762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60362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157 972 715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C8099" w14:textId="77777777" w:rsidR="005F0963" w:rsidRDefault="00000000">
            <w:pPr>
              <w:suppressAutoHyphens w:val="0"/>
              <w:jc w:val="right"/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mbria" w:eastAsia="Times New Roman" w:hAnsi="Cambria" w:cs="Calibri"/>
                <w:b/>
                <w:bCs/>
                <w:kern w:val="0"/>
                <w:sz w:val="22"/>
                <w:szCs w:val="22"/>
                <w:lang w:eastAsia="hu-HU" w:bidi="ar-SA"/>
              </w:rPr>
              <w:t>157 972 715</w:t>
            </w:r>
          </w:p>
        </w:tc>
      </w:tr>
    </w:tbl>
    <w:p w14:paraId="761B2710" w14:textId="77777777" w:rsidR="005F0963" w:rsidRDefault="005F0963">
      <w:pPr>
        <w:spacing w:after="160" w:line="254" w:lineRule="auto"/>
        <w:rPr>
          <w:rFonts w:ascii="Aptos" w:eastAsia="Aptos" w:hAnsi="Aptos" w:cs="Times New Roman"/>
          <w:i/>
          <w:sz w:val="22"/>
          <w:szCs w:val="22"/>
          <w:lang w:eastAsia="en-US" w:bidi="ar-SA"/>
        </w:rPr>
      </w:pPr>
    </w:p>
    <w:p w14:paraId="0AB67FA3" w14:textId="77777777" w:rsidR="005F0963" w:rsidRDefault="00000000">
      <w:pPr>
        <w:spacing w:after="160" w:line="254" w:lineRule="auto"/>
        <w:rPr>
          <w:rFonts w:eastAsia="Aptos" w:cs="Times New Roman"/>
          <w:i/>
          <w:lang w:eastAsia="en-US" w:bidi="ar-SA"/>
        </w:rPr>
      </w:pPr>
      <w:r>
        <w:rPr>
          <w:rFonts w:eastAsia="Aptos" w:cs="Times New Roman"/>
          <w:i/>
          <w:lang w:eastAsia="en-US" w:bidi="ar-SA"/>
        </w:rPr>
        <w:t xml:space="preserve">Az állami támogatás 17.306.953 </w:t>
      </w:r>
      <w:proofErr w:type="gramStart"/>
      <w:r>
        <w:rPr>
          <w:rFonts w:eastAsia="Aptos" w:cs="Times New Roman"/>
          <w:i/>
          <w:lang w:eastAsia="en-US" w:bidi="ar-SA"/>
        </w:rPr>
        <w:t>Ft-</w:t>
      </w:r>
      <w:proofErr w:type="spellStart"/>
      <w:r>
        <w:rPr>
          <w:rFonts w:eastAsia="Aptos" w:cs="Times New Roman"/>
          <w:i/>
          <w:lang w:eastAsia="en-US" w:bidi="ar-SA"/>
        </w:rPr>
        <w:t>al</w:t>
      </w:r>
      <w:proofErr w:type="spellEnd"/>
      <w:proofErr w:type="gramEnd"/>
      <w:r>
        <w:rPr>
          <w:rFonts w:eastAsia="Aptos" w:cs="Times New Roman"/>
          <w:i/>
          <w:lang w:eastAsia="en-US" w:bidi="ar-SA"/>
        </w:rPr>
        <w:t xml:space="preserve"> emelkedett, mely egyrészt a polgármester illetményére kapott támogatást, a gyermekétkeztetésre kapott többlettámogatást, valamint szociális tűzifára és a HIPA visszafizetési kötelezettségre kapott rendkívüli támogatást tartalmazza.</w:t>
      </w:r>
    </w:p>
    <w:p w14:paraId="164B3635" w14:textId="77777777" w:rsidR="005F0963" w:rsidRDefault="005F0963">
      <w:pPr>
        <w:spacing w:after="160" w:line="254" w:lineRule="auto"/>
        <w:rPr>
          <w:rFonts w:eastAsia="Aptos" w:cs="Times New Roman"/>
          <w:i/>
          <w:lang w:eastAsia="en-US" w:bidi="ar-SA"/>
        </w:rPr>
      </w:pPr>
    </w:p>
    <w:p w14:paraId="4AB51B22" w14:textId="77777777" w:rsidR="005F0963" w:rsidRPr="00056AD9" w:rsidRDefault="00000000">
      <w:pPr>
        <w:spacing w:after="160" w:line="254" w:lineRule="auto"/>
        <w:jc w:val="center"/>
        <w:rPr>
          <w:rFonts w:eastAsia="Aptos" w:cs="Times New Roman"/>
          <w:b/>
          <w:bCs/>
          <w:i/>
          <w:u w:val="single"/>
          <w:lang w:eastAsia="en-US" w:bidi="ar-SA"/>
        </w:rPr>
      </w:pPr>
      <w:r w:rsidRPr="00056AD9">
        <w:rPr>
          <w:rFonts w:eastAsia="Aptos" w:cs="Times New Roman"/>
          <w:b/>
          <w:bCs/>
          <w:i/>
          <w:u w:val="single"/>
          <w:lang w:eastAsia="en-US" w:bidi="ar-SA"/>
        </w:rPr>
        <w:t>Kiadások – és bevételek alakulása</w:t>
      </w:r>
    </w:p>
    <w:p w14:paraId="20DEB488" w14:textId="77777777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Adatok Ft-ban</w:t>
      </w:r>
    </w:p>
    <w:tbl>
      <w:tblPr>
        <w:tblW w:w="95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1700"/>
        <w:gridCol w:w="1700"/>
        <w:gridCol w:w="1700"/>
      </w:tblGrid>
      <w:tr w:rsidR="005F0963" w14:paraId="5640A02E" w14:textId="77777777">
        <w:trPr>
          <w:trHeight w:val="510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07C55" w14:textId="77777777" w:rsidR="005F0963" w:rsidRDefault="000000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E81D3" w14:textId="77777777" w:rsidR="005F0963" w:rsidRDefault="000000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Eredeti EI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574A" w14:textId="77777777" w:rsidR="005F0963" w:rsidRDefault="000000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Módosított EI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9158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Teljesítés</w:t>
            </w:r>
          </w:p>
        </w:tc>
      </w:tr>
      <w:tr w:rsidR="005F0963" w14:paraId="249448E6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DDBE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K1. Személyi juttatások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FD6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84621720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8E869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90129905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8C54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89 218 799</w:t>
            </w:r>
          </w:p>
        </w:tc>
      </w:tr>
      <w:tr w:rsidR="005F0963" w14:paraId="7009C2E2" w14:textId="77777777">
        <w:trPr>
          <w:trHeight w:val="552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D63D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K2. Munkaadókat terhelő járulékok és szociális hozzájárulási adó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B0E9B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11301290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C4DAA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11131977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C482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10 686 917</w:t>
            </w:r>
          </w:p>
        </w:tc>
      </w:tr>
      <w:tr w:rsidR="005F0963" w14:paraId="4874B1A5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63E8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K3. Dologi kiadások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9A692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82526420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80D9A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88401268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E8944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73 976 288</w:t>
            </w:r>
          </w:p>
        </w:tc>
      </w:tr>
      <w:tr w:rsidR="005F0963" w14:paraId="32861358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FECC6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K4. Ellátottak pénzbeli juttatásai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B2CA4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5850000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C58B5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8600000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3FC6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6 852 249</w:t>
            </w:r>
          </w:p>
        </w:tc>
      </w:tr>
      <w:tr w:rsidR="005F0963" w14:paraId="7A7C509A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E56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K5. Egyéb működési célú kiadások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1A88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24031746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C9306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55241155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108D3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21 986 291</w:t>
            </w:r>
          </w:p>
        </w:tc>
      </w:tr>
      <w:tr w:rsidR="005F0963" w14:paraId="3EF0C9A3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D2ED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K6. Beruházási kiadások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BA52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AE2D2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9218866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C4145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7 652 205</w:t>
            </w:r>
          </w:p>
        </w:tc>
      </w:tr>
      <w:tr w:rsidR="005F0963" w14:paraId="366C0F1F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43653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K7. Felújítások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4EC44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12700000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8A594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6275097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4CD12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5 121 886</w:t>
            </w:r>
          </w:p>
        </w:tc>
      </w:tr>
      <w:tr w:rsidR="005F0963" w14:paraId="202C25B8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CDB1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K8. Egyéb felhalmozási célú kiadások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E28D2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0D8DA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17D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7123C811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FD2A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K1-8. Költségvetési kiadások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1C74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221 031 176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60059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268 998 268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83A5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215 494 635</w:t>
            </w:r>
          </w:p>
        </w:tc>
      </w:tr>
      <w:tr w:rsidR="005F0963" w14:paraId="17E3907E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F1CB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K9. Finanszírozási kiadások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CE7DA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4 917 619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77475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4 917 619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734F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4 917 619</w:t>
            </w:r>
          </w:p>
        </w:tc>
      </w:tr>
      <w:tr w:rsidR="005F0963" w14:paraId="7D8BFF9B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AEFB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KIADÁSOK ÖSSZESEN (K1-9)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C07D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225 948 795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4B4D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273 915 887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923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220 412 254</w:t>
            </w:r>
          </w:p>
        </w:tc>
      </w:tr>
      <w:tr w:rsidR="005F0963" w14:paraId="2955A8F3" w14:textId="77777777">
        <w:trPr>
          <w:trHeight w:val="552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9C83A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B1. Működési célú támogatások államháztartáson belülről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36112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143665762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F96BA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160972715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63757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162 147 797</w:t>
            </w:r>
          </w:p>
        </w:tc>
      </w:tr>
      <w:tr w:rsidR="005F0963" w14:paraId="5C002F98" w14:textId="77777777">
        <w:trPr>
          <w:trHeight w:val="552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F296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B2. Felhalmozási célú támogatások államháztartáson belülről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51F73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5600000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46B59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18882220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716BD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18 882 220</w:t>
            </w:r>
          </w:p>
        </w:tc>
      </w:tr>
      <w:tr w:rsidR="005F0963" w14:paraId="46E31324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EB96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B3. Közhatalmi bevételek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A8BF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37400000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75DE4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37400000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9B64B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32 035 609</w:t>
            </w:r>
          </w:p>
        </w:tc>
      </w:tr>
      <w:tr w:rsidR="005F0963" w14:paraId="66AFDDC1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2394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B4. Működési bevételek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18AE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34748052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E892E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35767400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16580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31 808 982</w:t>
            </w:r>
          </w:p>
        </w:tc>
      </w:tr>
      <w:tr w:rsidR="005F0963" w14:paraId="030C4A73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B1181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B5. Felhalmozási bevételek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B33EB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37EB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5 600 000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1CD43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2 100 000</w:t>
            </w:r>
          </w:p>
        </w:tc>
      </w:tr>
      <w:tr w:rsidR="005F0963" w14:paraId="444B3533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0DFB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B6. Működési célú átvett pénzeszközök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34355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AC1CD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5000000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9AD54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5 000 000</w:t>
            </w:r>
          </w:p>
        </w:tc>
      </w:tr>
      <w:tr w:rsidR="005F0963" w14:paraId="4453646B" w14:textId="77777777">
        <w:trPr>
          <w:trHeight w:val="552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4BC86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B7. Felhalmozási célú átvett pénzeszközök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10FB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57BD5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C80BC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40393B82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3895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B1-7. Költségvetési bevételek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928F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221 413 814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E370A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263 622 335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25239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251 974 608</w:t>
            </w:r>
          </w:p>
        </w:tc>
      </w:tr>
      <w:tr w:rsidR="005F0963" w14:paraId="494DC728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CCC2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B8. Finanszírozási bevételek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103E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4 534 981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EB790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10 293 552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4EDA6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10 293 552</w:t>
            </w:r>
          </w:p>
        </w:tc>
      </w:tr>
      <w:tr w:rsidR="005F0963" w14:paraId="09B3C93B" w14:textId="77777777">
        <w:trPr>
          <w:trHeight w:val="288"/>
        </w:trPr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E18C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BEVÉTELEK ÖSSZESEN (B1-8)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A776B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225 948 795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422E1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273 915 887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AF7DE" w14:textId="77777777" w:rsidR="005F0963" w:rsidRDefault="00000000">
            <w:pPr>
              <w:suppressAutoHyphens w:val="0"/>
              <w:jc w:val="right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262 268 160</w:t>
            </w:r>
          </w:p>
        </w:tc>
      </w:tr>
    </w:tbl>
    <w:p w14:paraId="513B9E25" w14:textId="77777777" w:rsidR="005F0963" w:rsidRDefault="005F0963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772ED6BE" w14:textId="77777777" w:rsidR="005F0963" w:rsidRDefault="005F0963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14:paraId="5AF1270A" w14:textId="77777777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lastRenderedPageBreak/>
        <w:t>A személyi juttatások a kiadások 45,33%, a dologi kiadások a 33,56%, az ellátottak pénzbeli juttatása 3,11%, a beruházás és felújítás 5,8%, a finanszírozási kiadások 2,23%-át tették ki.</w:t>
      </w:r>
    </w:p>
    <w:p w14:paraId="707399C0" w14:textId="3F2E0129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A bevételek 61,83 % működési célú államháztartáson belüli bevétel, 7,2 % felhalmozási célú támogatás mely a Közvilágítás felújítására kapott 12.890.500.-</w:t>
      </w:r>
      <w:proofErr w:type="gramStart"/>
      <w:r>
        <w:rPr>
          <w:rFonts w:eastAsia="Times New Roman" w:cs="Times New Roman"/>
          <w:i/>
          <w:color w:val="0D0D0D"/>
          <w:kern w:val="0"/>
          <w:lang w:eastAsia="ar-SA" w:bidi="ar-SA"/>
        </w:rPr>
        <w:t>ból</w:t>
      </w:r>
      <w:proofErr w:type="gramEnd"/>
      <w:r>
        <w:rPr>
          <w:rFonts w:eastAsia="Times New Roman" w:cs="Times New Roman"/>
          <w:i/>
          <w:color w:val="0D0D0D"/>
          <w:kern w:val="0"/>
          <w:lang w:eastAsia="ar-SA" w:bidi="ar-SA"/>
        </w:rPr>
        <w:t xml:space="preserve"> valamint az 5.991.720 Ft Életminőség javítására elnyert pályázati támogatást tartalmazza. A közhatalmi bevételek 12,21 %, a működési bevétel 12,13%, a működési célra átvett pénzeszköz 1,91% valamint a finanszírozási bevétel 3,92%.</w:t>
      </w:r>
    </w:p>
    <w:p w14:paraId="1DDE42E7" w14:textId="77777777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Csabdi Község Önkormányzat 2025. évben beruházásokra és felújításokra összességében 12.774.091 Ft-ot fordított.</w:t>
      </w:r>
      <w:r>
        <w:rPr>
          <w:rFonts w:eastAsia="Times New Roman" w:cs="Times New Roman"/>
          <w:i/>
          <w:color w:val="0D0D0D"/>
          <w:kern w:val="0"/>
          <w:lang w:eastAsia="ar-SA" w:bidi="ar-SA"/>
        </w:rPr>
        <w:tab/>
      </w:r>
    </w:p>
    <w:p w14:paraId="542BF57E" w14:textId="77777777" w:rsidR="00DA31AD" w:rsidRDefault="00DA31AD">
      <w:pPr>
        <w:spacing w:after="160" w:line="254" w:lineRule="auto"/>
        <w:jc w:val="center"/>
        <w:rPr>
          <w:rFonts w:eastAsia="Times New Roman" w:cs="Times New Roman"/>
          <w:b/>
          <w:bCs/>
          <w:i/>
          <w:color w:val="0D0D0D"/>
          <w:kern w:val="0"/>
          <w:u w:val="single"/>
          <w:lang w:eastAsia="ar-SA" w:bidi="ar-SA"/>
        </w:rPr>
      </w:pPr>
      <w:bookmarkStart w:id="0" w:name="_Hlk197267869"/>
    </w:p>
    <w:p w14:paraId="68E50E99" w14:textId="5BD9F8D5" w:rsidR="005F0963" w:rsidRPr="00056AD9" w:rsidRDefault="00000000">
      <w:pPr>
        <w:spacing w:after="160" w:line="254" w:lineRule="auto"/>
        <w:jc w:val="center"/>
        <w:rPr>
          <w:rFonts w:eastAsia="Times New Roman" w:cs="Times New Roman"/>
          <w:b/>
          <w:bCs/>
          <w:i/>
          <w:color w:val="0D0D0D"/>
          <w:kern w:val="0"/>
          <w:u w:val="single"/>
          <w:lang w:eastAsia="ar-SA" w:bidi="ar-SA"/>
        </w:rPr>
      </w:pPr>
      <w:r w:rsidRPr="00056AD9">
        <w:rPr>
          <w:rFonts w:eastAsia="Times New Roman" w:cs="Times New Roman"/>
          <w:b/>
          <w:bCs/>
          <w:i/>
          <w:color w:val="0D0D0D"/>
          <w:kern w:val="0"/>
          <w:u w:val="single"/>
          <w:lang w:eastAsia="ar-SA" w:bidi="ar-SA"/>
        </w:rPr>
        <w:t>2025. évi beruházások, felújítások - Csabdi Község Önkormányzat</w:t>
      </w:r>
    </w:p>
    <w:bookmarkEnd w:id="0"/>
    <w:p w14:paraId="366DF673" w14:textId="77777777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Adatok Ft-ban</w:t>
      </w:r>
    </w:p>
    <w:tbl>
      <w:tblPr>
        <w:tblW w:w="94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5"/>
        <w:gridCol w:w="774"/>
        <w:gridCol w:w="1067"/>
        <w:gridCol w:w="1236"/>
        <w:gridCol w:w="1028"/>
      </w:tblGrid>
      <w:tr w:rsidR="005F0963" w14:paraId="6D75851D" w14:textId="77777777">
        <w:trPr>
          <w:trHeight w:val="288"/>
        </w:trPr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45EB6" w14:textId="73D0EAF0" w:rsidR="005F0963" w:rsidRDefault="002B3A1A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Megnevezés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24A27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Rovat-szám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39270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ÖNKORMÁNYZAT</w:t>
            </w:r>
          </w:p>
        </w:tc>
      </w:tr>
      <w:tr w:rsidR="005F0963" w14:paraId="268B93F8" w14:textId="77777777">
        <w:trPr>
          <w:trHeight w:val="465"/>
        </w:trPr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08CBD" w14:textId="77777777" w:rsidR="005F0963" w:rsidRDefault="005F0963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41B61" w14:textId="77777777" w:rsidR="005F0963" w:rsidRDefault="005F0963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B4795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eredeti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ei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5F5F9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módosított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ei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A18F0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teljesítés</w:t>
            </w:r>
          </w:p>
        </w:tc>
      </w:tr>
      <w:tr w:rsidR="005F0963" w14:paraId="4541B07B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8505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EB268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F1E57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BD24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F1CD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0F509144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C32C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Immateriális javak beszerzése, létesítése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3E84F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K61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40282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0E69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B96AF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2EBFDB4A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A171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B2753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0424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AFD8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BE65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629486FF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C774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Ingatlanok beszerzése, létesítése 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7DC7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K62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2AC7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FDB4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1 449 541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CF309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65531FBF" w14:textId="77777777">
        <w:trPr>
          <w:trHeight w:val="288"/>
        </w:trPr>
        <w:tc>
          <w:tcPr>
            <w:tcW w:w="529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BBF99" w14:textId="77777777" w:rsidR="005F0963" w:rsidRDefault="005F0963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23E0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36118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0D6E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0EEB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79141937" w14:textId="77777777">
        <w:trPr>
          <w:trHeight w:val="52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5DBD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Informatikai eszközök beszerzése, létesítése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FD82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K63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4B646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16E4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155C5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5C6618FD" w14:textId="77777777">
        <w:trPr>
          <w:trHeight w:val="52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84B1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Egyéb tárgyi eszközök beszerzése, létesítése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591CA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K64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C375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52784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1 206 165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9956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1 206 165</w:t>
            </w:r>
          </w:p>
        </w:tc>
      </w:tr>
      <w:tr w:rsidR="005F0963" w14:paraId="156070E3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98A0F" w14:textId="4C8ECEB9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 </w:t>
            </w:r>
            <w:r w:rsidR="002B3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zennyvíz-csatorna fenntartás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4DB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C77B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A7D1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D45E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79 418</w:t>
            </w:r>
          </w:p>
        </w:tc>
      </w:tr>
      <w:tr w:rsidR="005F0963" w14:paraId="5BB9357B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77B80" w14:textId="30D1EF0D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 Hűtőszekrény orvosi rendelőbe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9987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B0B9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7506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37481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95 118</w:t>
            </w:r>
          </w:p>
        </w:tc>
      </w:tr>
      <w:tr w:rsidR="005F0963" w14:paraId="1D57AF88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5877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  Hűtő közművelődés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C0ED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24A1C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2059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E322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61 339</w:t>
            </w:r>
          </w:p>
        </w:tc>
      </w:tr>
      <w:tr w:rsidR="005F0963" w14:paraId="53B99E49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5BD76" w14:textId="3D57A610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  Kültéri sakk</w:t>
            </w:r>
            <w:r w:rsidR="00473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-k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észlet Óvoda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2358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C57D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24D6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0967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113 941</w:t>
            </w:r>
          </w:p>
        </w:tc>
      </w:tr>
      <w:tr w:rsidR="005F0963" w14:paraId="075B3877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A39CD" w14:textId="4FF6DD26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  Ét</w:t>
            </w:r>
            <w:r w:rsidR="002B3A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kezőszé</w:t>
            </w:r>
            <w:r w:rsidR="004730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 Óvoda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83AC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48F5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B86F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4CE4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465 748</w:t>
            </w:r>
          </w:p>
        </w:tc>
      </w:tr>
      <w:tr w:rsidR="005F0963" w14:paraId="24520AA7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1F49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 xml:space="preserve"> Apple </w:t>
            </w:r>
            <w:proofErr w:type="spellStart"/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>Iphone</w:t>
            </w:r>
            <w:proofErr w:type="spellEnd"/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 xml:space="preserve"> 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00F2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2390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20CD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48654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184 389</w:t>
            </w:r>
          </w:p>
        </w:tc>
      </w:tr>
      <w:tr w:rsidR="005F0963" w14:paraId="726ECCBF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F683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 xml:space="preserve"> Permetezőgép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F043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2044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BF90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C7EF1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162 984</w:t>
            </w:r>
          </w:p>
        </w:tc>
      </w:tr>
      <w:tr w:rsidR="005F0963" w14:paraId="7F708C34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1BC7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 xml:space="preserve"> Hűtőszekrény 2 db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8E00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827F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309E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EAA1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43 228</w:t>
            </w:r>
          </w:p>
        </w:tc>
      </w:tr>
      <w:tr w:rsidR="005F0963" w14:paraId="4992C6FB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F945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Részesedések beszerzése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B75C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K65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2EDE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E564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05F3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76A6B181" w14:textId="77777777">
        <w:trPr>
          <w:trHeight w:val="52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875E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Meglévő részesedések növeléséhez kapcsolódó kiadások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F2BC1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K66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E5DF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8625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17C9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01B7368C" w14:textId="77777777">
        <w:trPr>
          <w:trHeight w:val="52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4A895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Beruházási célú előzetesen felszámított általános forgalmi adó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44CC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K67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11587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3A33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274 391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B0F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274 391</w:t>
            </w:r>
          </w:p>
        </w:tc>
      </w:tr>
      <w:tr w:rsidR="005F0963" w14:paraId="0EEDE959" w14:textId="77777777">
        <w:trPr>
          <w:trHeight w:val="312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5686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  <w:t xml:space="preserve">Beruházások 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83F5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2529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7DD07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2 930 097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70B6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1 480 556</w:t>
            </w:r>
          </w:p>
        </w:tc>
      </w:tr>
      <w:tr w:rsidR="005F0963" w14:paraId="73BB91A9" w14:textId="77777777">
        <w:trPr>
          <w:trHeight w:val="312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DAB96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  <w:t> 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C727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ED71A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EE4EC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121D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12161A92" w14:textId="77777777">
        <w:trPr>
          <w:trHeight w:val="312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003D1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  <w:t> 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F59D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6831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0F2F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591C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1106FBBF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60B0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Ingatlanok felújítása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13FDF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K71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BF01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10 000 000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70816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3 128 638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E0A88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3 128 638</w:t>
            </w:r>
          </w:p>
        </w:tc>
      </w:tr>
      <w:tr w:rsidR="005F0963" w14:paraId="4DC6D813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47712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Víz-és szennyvízkezelés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8DF9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61C2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24FB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919F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1 928 638</w:t>
            </w:r>
          </w:p>
        </w:tc>
      </w:tr>
      <w:tr w:rsidR="005F0963" w14:paraId="1C5F719C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C309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lastRenderedPageBreak/>
              <w:t>Csabdi külterület 086 és 0102 hrsz-ú utak burkolat-felújítás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0C29C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6A587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8F12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74498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1 200 000</w:t>
            </w:r>
          </w:p>
        </w:tc>
      </w:tr>
      <w:tr w:rsidR="005F0963" w14:paraId="38EB818F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620DA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Informatikai eszközök felújítása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700F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K72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DFA26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25089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84B40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7886CA92" w14:textId="77777777">
        <w:trPr>
          <w:trHeight w:val="28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6245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Egyéb tárgyi eszközök felújítása 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CEBD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K73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01622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DE255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2 067 502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09167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1 159 462</w:t>
            </w:r>
          </w:p>
        </w:tc>
      </w:tr>
      <w:tr w:rsidR="005F0963" w14:paraId="384CC5CB" w14:textId="77777777">
        <w:trPr>
          <w:trHeight w:val="528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63F0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Felújítási célú előzetesen felszámított általános forgalmi adó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7A8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K74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1D48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2 700 000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3DA7F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1 078 957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21998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833 786</w:t>
            </w:r>
          </w:p>
        </w:tc>
      </w:tr>
      <w:tr w:rsidR="005F0963" w14:paraId="0359F05A" w14:textId="77777777">
        <w:trPr>
          <w:trHeight w:val="312"/>
        </w:trPr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CD3F6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  <w:t xml:space="preserve">Felújítások </w:t>
            </w:r>
          </w:p>
        </w:tc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6EB1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K7</w:t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F4C8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12 700 000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8854E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6 275 097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ED12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3 962 424</w:t>
            </w:r>
          </w:p>
        </w:tc>
      </w:tr>
    </w:tbl>
    <w:p w14:paraId="2C666EDC" w14:textId="77777777" w:rsidR="005F0963" w:rsidRDefault="005F0963">
      <w:pPr>
        <w:spacing w:after="160" w:line="254" w:lineRule="auto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5F424AD0" w14:textId="77777777" w:rsidR="005F0963" w:rsidRPr="00056AD9" w:rsidRDefault="00000000">
      <w:pPr>
        <w:spacing w:after="160" w:line="254" w:lineRule="auto"/>
        <w:jc w:val="center"/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</w:pPr>
      <w:r w:rsidRPr="00056AD9"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  <w:t>2025. évi beruházások, felújítások - Csabdi Napraforgó Óvoda</w:t>
      </w:r>
    </w:p>
    <w:p w14:paraId="0D3CF14C" w14:textId="77777777" w:rsidR="005F0963" w:rsidRDefault="00000000">
      <w:pPr>
        <w:spacing w:after="160" w:line="254" w:lineRule="auto"/>
        <w:rPr>
          <w:rFonts w:eastAsia="Times New Roman" w:cs="Times New Roman"/>
          <w:i/>
          <w:color w:val="0D0D0D"/>
          <w:kern w:val="0"/>
          <w:lang w:eastAsia="ar-SA" w:bidi="ar-SA"/>
        </w:rPr>
      </w:pPr>
      <w:r>
        <w:rPr>
          <w:rFonts w:eastAsia="Times New Roman" w:cs="Times New Roman"/>
          <w:i/>
          <w:color w:val="0D0D0D"/>
          <w:kern w:val="0"/>
          <w:lang w:eastAsia="ar-SA" w:bidi="ar-SA"/>
        </w:rPr>
        <w:t>Adatok Ft-ban</w:t>
      </w:r>
    </w:p>
    <w:tbl>
      <w:tblPr>
        <w:tblW w:w="93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709"/>
        <w:gridCol w:w="1134"/>
        <w:gridCol w:w="1559"/>
        <w:gridCol w:w="1730"/>
      </w:tblGrid>
      <w:tr w:rsidR="005F0963" w14:paraId="2379975E" w14:textId="77777777">
        <w:trPr>
          <w:trHeight w:val="288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19B04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Megnevezés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4E150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Rovat-szám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49373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ÓVODA</w:t>
            </w:r>
          </w:p>
        </w:tc>
      </w:tr>
      <w:tr w:rsidR="005F0963" w14:paraId="21F68AD2" w14:textId="77777777">
        <w:trPr>
          <w:trHeight w:val="465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0BCE8" w14:textId="77777777" w:rsidR="005F0963" w:rsidRDefault="005F0963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B5E5" w14:textId="77777777" w:rsidR="005F0963" w:rsidRDefault="005F0963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DF313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eredeti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ei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2F46B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módosított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ei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7A8E1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teljesítés</w:t>
            </w:r>
          </w:p>
        </w:tc>
      </w:tr>
      <w:tr w:rsidR="005F0963" w14:paraId="5C9C6945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84DEB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1E99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C238C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C80D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7567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7B69899B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F60B1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Immateriális javak beszerzése, létesítése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D645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ED86F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20626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2A1E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59F14C97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012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6537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DDB3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EDF8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16FF8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50022045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4325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Ingatlanok beszerzése, létesítése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C2C9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86A4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257E6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2E32E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6E14F759" w14:textId="77777777">
        <w:trPr>
          <w:trHeight w:val="288"/>
        </w:trPr>
        <w:tc>
          <w:tcPr>
            <w:tcW w:w="42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CD89F" w14:textId="77777777" w:rsidR="005F0963" w:rsidRDefault="005F0963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F38A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C75D8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1B4E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5450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1189D868" w14:textId="77777777">
        <w:trPr>
          <w:trHeight w:val="52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2162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Informatikai eszközök beszerzése, létesítése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9BE8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DFB89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771BE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433 660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337A1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433 660</w:t>
            </w:r>
          </w:p>
        </w:tc>
      </w:tr>
      <w:tr w:rsidR="005F0963" w14:paraId="4C46D208" w14:textId="77777777">
        <w:trPr>
          <w:trHeight w:val="52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FDB1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Egyéb tárgyi eszközök beszerzése, létesítése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5860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3B80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887B7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4 425 904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6B4BC6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4 425 904</w:t>
            </w:r>
          </w:p>
        </w:tc>
      </w:tr>
      <w:tr w:rsidR="005F0963" w14:paraId="6E4E2AD2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45459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motoros kasza 2 db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4B33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B6F5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B1ED7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B0DD3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708 646</w:t>
            </w:r>
          </w:p>
        </w:tc>
      </w:tr>
      <w:tr w:rsidR="005F0963" w14:paraId="548C472D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DABF5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motorfűrész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A9E9C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3A0E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FF29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B5C2E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385 748</w:t>
            </w:r>
          </w:p>
        </w:tc>
      </w:tr>
      <w:tr w:rsidR="005F0963" w14:paraId="42EFB74C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35A7F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robot fűnyíró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3891C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FE23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7540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F0215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641 654</w:t>
            </w:r>
          </w:p>
        </w:tc>
      </w:tr>
      <w:tr w:rsidR="005F0963" w14:paraId="25245EB4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7A605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hűtőszekrény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8C54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4851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1A778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270F6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181 024</w:t>
            </w:r>
          </w:p>
        </w:tc>
      </w:tr>
      <w:tr w:rsidR="005F0963" w14:paraId="082B29A5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1EC90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gáztűzhely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D53F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AE3C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01F5B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FC165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196 772</w:t>
            </w:r>
          </w:p>
        </w:tc>
      </w:tr>
      <w:tr w:rsidR="005F0963" w14:paraId="7EDC67BB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94C45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hőlégkeveréses sütő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FEF25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656DA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EBF1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4A8CC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193 622</w:t>
            </w:r>
          </w:p>
        </w:tc>
      </w:tr>
      <w:tr w:rsidR="005F0963" w14:paraId="3739492B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47807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proofErr w:type="spellStart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All</w:t>
            </w:r>
            <w:proofErr w:type="spellEnd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 xml:space="preserve"> In </w:t>
            </w:r>
            <w:proofErr w:type="spellStart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One</w:t>
            </w:r>
            <w:proofErr w:type="spellEnd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 xml:space="preserve"> PC MSI </w:t>
            </w:r>
            <w:proofErr w:type="spellStart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Mosren</w:t>
            </w:r>
            <w:proofErr w:type="spellEnd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 xml:space="preserve"> +szoftver, LED nyomtató, </w:t>
            </w:r>
            <w:proofErr w:type="spellStart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toner</w:t>
            </w:r>
            <w:proofErr w:type="spellEnd"/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 xml:space="preserve"> szál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D919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6262A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305D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3776D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156 241</w:t>
            </w:r>
          </w:p>
        </w:tc>
      </w:tr>
      <w:tr w:rsidR="005F0963" w14:paraId="4B1C289B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8D5C8" w14:textId="77777777" w:rsidR="005F0963" w:rsidRDefault="00000000">
            <w:pPr>
              <w:suppressAutoHyphens w:val="0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fűnyírótraktor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E275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8B5C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1BC4D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1B43B" w14:textId="77777777" w:rsidR="005F0963" w:rsidRDefault="00000000">
            <w:pPr>
              <w:suppressAutoHyphens w:val="0"/>
              <w:jc w:val="right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 CE" w:eastAsia="Times New Roman" w:hAnsi="Arial CE" w:cs="Calibri"/>
                <w:kern w:val="0"/>
                <w:sz w:val="20"/>
                <w:szCs w:val="20"/>
                <w:lang w:eastAsia="hu-HU" w:bidi="ar-SA"/>
              </w:rPr>
              <w:t>1 962 197</w:t>
            </w:r>
          </w:p>
        </w:tc>
      </w:tr>
      <w:tr w:rsidR="005F0963" w14:paraId="0FAE77B7" w14:textId="77777777">
        <w:trPr>
          <w:trHeight w:val="28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E8EB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sz w:val="20"/>
                <w:szCs w:val="20"/>
                <w:lang w:eastAsia="hu-HU" w:bidi="ar-SA"/>
              </w:rPr>
              <w:t>Részesedések beszerzése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A6A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32A48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9E432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43C6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08E506A7" w14:textId="77777777">
        <w:trPr>
          <w:trHeight w:val="52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36CB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E7C06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8E05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2AA70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1862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55715FF4" w14:textId="77777777">
        <w:trPr>
          <w:trHeight w:val="52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CDEC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B554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36E97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682F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1 429 205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B8EC9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1 312 085</w:t>
            </w:r>
          </w:p>
        </w:tc>
      </w:tr>
      <w:tr w:rsidR="005F0963" w14:paraId="491D9522" w14:textId="77777777">
        <w:trPr>
          <w:trHeight w:val="312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AF08C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kern w:val="0"/>
                <w:lang w:eastAsia="hu-HU" w:bidi="ar-SA"/>
              </w:rPr>
              <w:t xml:space="preserve">Beruházások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B340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K6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8C70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8AF4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6 288 769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87502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6 171 649</w:t>
            </w:r>
          </w:p>
        </w:tc>
      </w:tr>
    </w:tbl>
    <w:p w14:paraId="0EEF172A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0558699F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2BD8B78E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34067E4E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6BFBD640" w14:textId="77777777" w:rsidR="00473021" w:rsidRDefault="00473021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78284741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5599853A" w14:textId="77777777" w:rsidR="005F0963" w:rsidRDefault="005F0963">
      <w:pPr>
        <w:spacing w:after="160" w:line="254" w:lineRule="auto"/>
        <w:jc w:val="center"/>
        <w:rPr>
          <w:rFonts w:ascii="Aptos" w:eastAsia="Aptos" w:hAnsi="Aptos" w:cs="Times New Roman"/>
          <w:i/>
          <w:sz w:val="22"/>
          <w:szCs w:val="22"/>
          <w:u w:val="single"/>
          <w:lang w:eastAsia="en-US" w:bidi="ar-SA"/>
        </w:rPr>
      </w:pPr>
    </w:p>
    <w:p w14:paraId="7D98F6E1" w14:textId="77777777" w:rsidR="005F0963" w:rsidRPr="00056AD9" w:rsidRDefault="00000000">
      <w:pPr>
        <w:spacing w:after="160" w:line="254" w:lineRule="auto"/>
        <w:jc w:val="center"/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</w:pPr>
      <w:r w:rsidRPr="00056AD9"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  <w:t>Vagyoni helyzet kimutatása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1701"/>
        <w:gridCol w:w="1418"/>
      </w:tblGrid>
      <w:tr w:rsidR="00E571EE" w:rsidRPr="00E571EE" w14:paraId="5464CB46" w14:textId="77777777" w:rsidTr="00E571EE">
        <w:trPr>
          <w:trHeight w:val="288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C07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</w:tr>
      <w:tr w:rsidR="00E571EE" w:rsidRPr="00E571EE" w14:paraId="0FA2D705" w14:textId="77777777" w:rsidTr="004D38E2">
        <w:trPr>
          <w:trHeight w:val="4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731EB" w14:textId="08182B60" w:rsidR="00E571EE" w:rsidRPr="00E571EE" w:rsidRDefault="00E571EE" w:rsidP="00E571EE">
            <w:pPr>
              <w:suppressAutoHyphens w:val="0"/>
              <w:autoSpaceDN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8"/>
                <w:szCs w:val="28"/>
                <w:lang w:eastAsia="hu-HU" w:bidi="ar-SA"/>
              </w:rPr>
            </w:pPr>
          </w:p>
        </w:tc>
      </w:tr>
      <w:tr w:rsidR="00E571EE" w:rsidRPr="00E571EE" w14:paraId="58A52DC4" w14:textId="77777777" w:rsidTr="00E571EE">
        <w:trPr>
          <w:trHeight w:val="48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F9BB4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 w:bidi="ar-SA"/>
              </w:rPr>
            </w:pPr>
            <w:r w:rsidRPr="00E571EE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 w:bidi="ar-SA"/>
              </w:rPr>
              <w:t xml:space="preserve"> Vagyonkimutatása (Ft)</w:t>
            </w:r>
          </w:p>
        </w:tc>
      </w:tr>
      <w:tr w:rsidR="00E571EE" w:rsidRPr="00E571EE" w14:paraId="069F10BE" w14:textId="77777777" w:rsidTr="00E571EE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9AF43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58F3B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4A7DE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8DCE4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571EE" w:rsidRPr="00E571EE" w14:paraId="4170334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EA72" w14:textId="79CE346C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proofErr w:type="gramStart"/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Csabdi  Község</w:t>
            </w:r>
            <w:proofErr w:type="gramEnd"/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 xml:space="preserve"> Önkormányzat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CB5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9DB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A93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571EE" w:rsidRPr="00E571EE" w14:paraId="132B4EDB" w14:textId="77777777" w:rsidTr="00E571EE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BB0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E287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bruttó érték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11BC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értékcsökkenés / értékvesztés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3814" w14:textId="77777777" w:rsidR="00E571EE" w:rsidRPr="00E571EE" w:rsidRDefault="00E571EE" w:rsidP="00E571EE">
            <w:pPr>
              <w:suppressAutoHyphens w:val="0"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nettó-mérleg szerinti érték</w:t>
            </w:r>
          </w:p>
        </w:tc>
      </w:tr>
      <w:tr w:rsidR="00E571EE" w:rsidRPr="00E571EE" w14:paraId="32E7B48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7CD72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 xml:space="preserve">ESZKÖZÖK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640A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BA9C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D000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09D4315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CB7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A/I/1        Vagyoni értékű jogok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B30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5 412 397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295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5 412 397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232C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09A11E7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10C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F70C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62FC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A29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4A51B4E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E00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4DDA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8A2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4B1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418811E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C0B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C1D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FFA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FD3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1D4CE18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94C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0D9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A41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C36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19651D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A81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5EB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54 123 967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F67D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5 412 397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DF3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62F4D6B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9D0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immateriális javak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418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C68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432F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E92D37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381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A/I/2        Szellemi termékek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FC3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7 504 295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B21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7 504 295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0622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583251B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09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98EC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B63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357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61813F0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42B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C4D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8309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EB7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FA0152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5F8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031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5F1B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690D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6870714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1D3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93D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A668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D472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BF82AD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61C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A10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7 504 295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91A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7 504 295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C24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6C59A0F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D51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immateriális javak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CDDA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3B6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0CE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151404C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A2D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A/I/3        Immateriális javak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985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84E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DA0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1ED8118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414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10D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FB53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8E5E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833977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3CA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CBF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5C7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DF38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182B58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B1B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67F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538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87D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8BEFC6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740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36C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FCC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517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435674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ED0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4DA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9D70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465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9E407A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886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immateriális javak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CCC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1ACF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5471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61D4015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7F8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        Immateriális javak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6A95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12 916 692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60C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12 916 692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8B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456D260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BC6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912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D778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BD4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35550F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E7A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0CD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7750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9C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8E5FE1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19A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lastRenderedPageBreak/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FFB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6F61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B909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03F0924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A18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793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A75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3DB4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133DB77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8DE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4DEE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5E6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F77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75F64EB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3A8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903A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7A8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85B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4DBB53C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93C8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A/II/1        Ingatlanok és a kapcsolódó vagyoni értékű jogok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16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2 479 484 670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8B9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629 811 937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F0BF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1 849 672 733</w:t>
            </w:r>
          </w:p>
        </w:tc>
      </w:tr>
      <w:tr w:rsidR="00E571EE" w:rsidRPr="00E571EE" w14:paraId="7E1B307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0F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D9D8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0D0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9BF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0D6FB06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27F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DE35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1 068 482 170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212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376 981 125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C21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691 501 045</w:t>
            </w:r>
          </w:p>
        </w:tc>
      </w:tr>
      <w:tr w:rsidR="00E571EE" w:rsidRPr="00E571EE" w14:paraId="1F2726D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E99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1A5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760 846 516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846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107 021 834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170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653 824 682</w:t>
            </w:r>
          </w:p>
        </w:tc>
      </w:tr>
      <w:tr w:rsidR="00E571EE" w:rsidRPr="00E571EE" w14:paraId="1DE4E48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65F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96B2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650 155 984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A5E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145 808 978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A13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504 347 006</w:t>
            </w:r>
          </w:p>
        </w:tc>
      </w:tr>
      <w:tr w:rsidR="00E571EE" w:rsidRPr="00E571EE" w14:paraId="374C71C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845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28B6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8B8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44CA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4BD1466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254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4BE2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E84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C493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1BD044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AB1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A/II/2        Gépek, berendezések, felszerelések, járművek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CBD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86 281 106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21E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72 059 077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D3B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14 222 029</w:t>
            </w:r>
          </w:p>
        </w:tc>
      </w:tr>
      <w:tr w:rsidR="00E571EE" w:rsidRPr="00E571EE" w14:paraId="19E412E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86A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044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979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A71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78B32E5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74E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344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85C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D73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4851631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B58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B1F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34 281 763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08A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21 382 532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4CF4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12 899 231</w:t>
            </w:r>
          </w:p>
        </w:tc>
      </w:tr>
      <w:tr w:rsidR="00E571EE" w:rsidRPr="00E571EE" w14:paraId="7005D57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148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4FD8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3 050 494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DEBA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1 727 696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5F21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1 322 798</w:t>
            </w:r>
          </w:p>
        </w:tc>
      </w:tr>
      <w:tr w:rsidR="00E571EE" w:rsidRPr="00E571EE" w14:paraId="2F377C7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1AE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67A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48 948 849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69A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48 948 849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3E0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7001D33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9B5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89E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C05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4D0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22D7C2C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367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A/II/3        Tenyészállatok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BB6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78A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73E8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30D965C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031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748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02B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3EB5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2F154D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EA4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194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7AC2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5566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4256CC6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5DC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7DA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1C4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C61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D4073E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858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28D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AA2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486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080E782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843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C124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7DD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715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9BE961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CCE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7986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5D0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70B0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7785C5B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7B1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A/II/4        Beruházások, felújítások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C607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10 133 905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CFF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ED5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10 133 905</w:t>
            </w:r>
          </w:p>
        </w:tc>
      </w:tr>
      <w:tr w:rsidR="00E571EE" w:rsidRPr="00E571EE" w14:paraId="1C0928F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F6E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A/II/5        Tárgyi eszközök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D01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CEF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2C8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465CAAC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F00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A/II        Tárgyi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74B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2 575 899 681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7C7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701 871 014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3E2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1 874 028 667</w:t>
            </w:r>
          </w:p>
        </w:tc>
      </w:tr>
      <w:tr w:rsidR="00E571EE" w:rsidRPr="00E571EE" w14:paraId="7F78156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304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B0F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DA5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8F8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59C11C6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5D4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114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E29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A19E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6F9BC04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283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33B9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795 128 279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201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128 404 366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057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666 723 913</w:t>
            </w:r>
          </w:p>
        </w:tc>
      </w:tr>
      <w:tr w:rsidR="00E571EE" w:rsidRPr="00E571EE" w14:paraId="45834D9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4F4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D7D0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653 206 478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3849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147 536 674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33E8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505 669 804</w:t>
            </w:r>
          </w:p>
        </w:tc>
      </w:tr>
      <w:tr w:rsidR="00E571EE" w:rsidRPr="00E571EE" w14:paraId="4954A41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4D5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878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48 948 849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8059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48 948 849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264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1C98F2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F8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CA58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7C06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C1EE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391CAC8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B1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 xml:space="preserve">A/III/1        Tartós részesedések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FFA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AE15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7BC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2 110 000</w:t>
            </w:r>
          </w:p>
        </w:tc>
      </w:tr>
      <w:tr w:rsidR="00E571EE" w:rsidRPr="00E571EE" w14:paraId="73762ED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666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A/III/2        Tartós hitelviszonyt megtestesítő értékpapírok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4F3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04B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81E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6216FC2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0098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A/III/2a        - ebből: államkötvények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37EE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7C91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A76A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CB0921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089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A/III/2b        - ebből: helyi önkormányzatok kötvényei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46B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D2EC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925E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0E68688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87F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A/III/3        Befektetett pénzügyi eszközök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37F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CB8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013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411376C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032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A/III        Befektetett pénzügyi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79B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327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233A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2 110 000</w:t>
            </w:r>
          </w:p>
        </w:tc>
      </w:tr>
      <w:tr w:rsidR="00E571EE" w:rsidRPr="00E571EE" w14:paraId="4A2985F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F76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A/IV/1        Koncesszióba, vagyonkezelésbe adott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C93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35A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3114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003CC2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13A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0772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68C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ABBD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3F00839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4A8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45D7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3CB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82A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2B299D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835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472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F57C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E7A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4DE098B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67B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976D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0938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A80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54FAC1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B15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434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906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986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222C7E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0EE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57A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8BA9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B4F0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1946CEB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FFD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A/IV/2        Koncesszióba, vagyonkezelésbe adott eszközök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6CEA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935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8DC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3EEE87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1B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A/IV        Koncesszióba, vagyonkezelésbe adott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E14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98A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822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E0E6E5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A7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5F0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932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E45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0FD77AF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E05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C211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933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D52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5136C83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ABC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CAF4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7F3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6A9A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330813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C63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4BC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BC1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1A3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F53C17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A3E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F9FB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7A3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3D9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7DF3323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9BC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EB9B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7A9E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BA0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37C0C99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925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A)        NEMZETI VAGYONBA TARTOZÓ BEFEKTETETT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425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2 590 926 373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1A78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714 787 706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546F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1 876 138 667</w:t>
            </w:r>
          </w:p>
        </w:tc>
      </w:tr>
      <w:tr w:rsidR="00E571EE" w:rsidRPr="00E571EE" w14:paraId="57A1932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D84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B/I        Készletek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F487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22 227 455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246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D19B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22 227 455</w:t>
            </w:r>
          </w:p>
        </w:tc>
      </w:tr>
      <w:tr w:rsidR="00E571EE" w:rsidRPr="00E571EE" w14:paraId="38C9500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D04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készletek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371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36A0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989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603CF36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8C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B/II        Értékpapírok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E70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BB2E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82E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6083A6F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3FF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B)        NEMZETI VAGYONBA TARTOZÓ FORGÓESZKÖZÖK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90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1FE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3C39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367EBA5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2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        Hosszú lejáratú betétek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0D33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6AD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00E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1AFD6BD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D26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C/II        Pénztárak, csekkek, betétkönyvek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A818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175 490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DB4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DD9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175 490</w:t>
            </w:r>
          </w:p>
        </w:tc>
      </w:tr>
      <w:tr w:rsidR="00E571EE" w:rsidRPr="00E571EE" w14:paraId="4E7252D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B32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C/III        Forintszámlák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D0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49 704 317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251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890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49 704 317</w:t>
            </w:r>
          </w:p>
        </w:tc>
      </w:tr>
      <w:tr w:rsidR="00E571EE" w:rsidRPr="00E571EE" w14:paraId="771B655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1F6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C/IV        Devizaszámlák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DB03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2D7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8DD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3901500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83D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C/V        Idegen pénzeszközök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AE0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394D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2DD5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60BC641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9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C)        PÉNZESZKÖZÖK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2B20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49 879 807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754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17D2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49 879 807</w:t>
            </w:r>
          </w:p>
        </w:tc>
      </w:tr>
      <w:tr w:rsidR="00E571EE" w:rsidRPr="00E571EE" w14:paraId="4A314AF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B56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D/I        Költségvetési évben esedékes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3EB3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5 186 200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4D3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215F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5 186 200</w:t>
            </w:r>
          </w:p>
        </w:tc>
      </w:tr>
      <w:tr w:rsidR="00E571EE" w:rsidRPr="00E571EE" w14:paraId="242347A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F1D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D/II        Költségvetési évet követően esedékes követelések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B8D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5 517 448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E8B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5BCA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5 517 448</w:t>
            </w:r>
          </w:p>
        </w:tc>
      </w:tr>
      <w:tr w:rsidR="00E571EE" w:rsidRPr="00E571EE" w14:paraId="37D8A78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DA1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D/III/1        Adott előlegek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355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1 176 031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139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5E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1 176 031</w:t>
            </w:r>
          </w:p>
        </w:tc>
      </w:tr>
      <w:tr w:rsidR="00E571EE" w:rsidRPr="00E571EE" w14:paraId="37F8011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C8C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D/III/2        Továbbadási célból folyósított támogatások, ellátások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236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5484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3D32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546F429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AB1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D/III/3        Más által beszedett bevételek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B7B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0AC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F38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36EB9E3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E44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D/III/4        Forgótőke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C1C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7DD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112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20 000</w:t>
            </w:r>
          </w:p>
        </w:tc>
      </w:tr>
      <w:tr w:rsidR="00E571EE" w:rsidRPr="00E571EE" w14:paraId="6152CFE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B14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D/III/5        Vagyonkezelésbe adott eszközökkel kapcsolatos visszapótlási követelés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540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273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772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3B8D703C" w14:textId="77777777" w:rsidTr="00E571EE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E99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D/III/6        Nem társadalombiztosítás pénzügyi alapjait terhelő kifizetett ellátások megtérítésének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9FD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DDF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302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0462C32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77162" w14:textId="77777777" w:rsidR="00E571EE" w:rsidRPr="00E571EE" w:rsidRDefault="00E571EE" w:rsidP="00E571EE">
            <w:pPr>
              <w:suppressAutoHyphens w:val="0"/>
              <w:autoSpaceDN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  <w:t>D/III/9 Letétre, megőrzésre, fedezetkezelésre átadott pénzeszközök, biztosítékok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904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D895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2D9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30 000</w:t>
            </w:r>
          </w:p>
        </w:tc>
      </w:tr>
      <w:tr w:rsidR="00E571EE" w:rsidRPr="00E571EE" w14:paraId="31E87146" w14:textId="77777777" w:rsidTr="00E571EE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9B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D/III        Követelés jellegű sajátos elszámolások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FD4C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1 226 031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30AC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FD8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1 226 031</w:t>
            </w:r>
          </w:p>
        </w:tc>
      </w:tr>
      <w:tr w:rsidR="00E571EE" w:rsidRPr="00E571EE" w14:paraId="685A7E9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519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D)       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DBCF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11 929 679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6394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0167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11 929 679</w:t>
            </w:r>
          </w:p>
        </w:tc>
      </w:tr>
      <w:tr w:rsidR="00E571EE" w:rsidRPr="00E571EE" w14:paraId="502707D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2D7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E)        EGYÉB SAJÁTOS ESZKÖZOLDALI ELSZÁMOLÁSOK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525A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829 000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D94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64F9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829 000</w:t>
            </w:r>
          </w:p>
        </w:tc>
      </w:tr>
      <w:tr w:rsidR="00E571EE" w:rsidRPr="00E571EE" w14:paraId="266BF3B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128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F/1        Eredményszemléletű bevételek aktív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8907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74D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0B5D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2F8464C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40D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F/2        Költségek, ráfordítások aktív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E9E9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1E4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B40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7EACC8C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35C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F/3        Halasztott ráfordítások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E75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86E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989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BD9342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225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F)        AKTÍV IDŐBELI ELHATÁROLÁSOK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0A3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E88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082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7F946F2F" w14:textId="77777777" w:rsidTr="00E571EE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6B1E65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 xml:space="preserve">ESZKÖZÖK ÖSSZESEN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1DFCB8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2 675 792 314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1903EE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714 787 706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5C91E1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1 961 004 608</w:t>
            </w:r>
          </w:p>
        </w:tc>
      </w:tr>
      <w:tr w:rsidR="00E571EE" w:rsidRPr="00E571EE" w14:paraId="41D92CE6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C7A509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FORRÁSOK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932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4BB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15D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532AC79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46F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        Nemzeti vagyon induláskori értéke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B87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1 050 323 717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4F9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B52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1 050 323 717</w:t>
            </w:r>
          </w:p>
        </w:tc>
      </w:tr>
      <w:tr w:rsidR="00E571EE" w:rsidRPr="00E571EE" w14:paraId="6070EBE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0D4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G/II        Nemzeti vagyon változásai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ED9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132 766 990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3AB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251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132 766 990</w:t>
            </w:r>
          </w:p>
        </w:tc>
      </w:tr>
      <w:tr w:rsidR="00E571EE" w:rsidRPr="00E571EE" w14:paraId="13E4DE9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820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G/III        Egyéb eszközök induláskori értéke és változásai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BA8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8 982 628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F74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2CE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8 982 628</w:t>
            </w:r>
          </w:p>
        </w:tc>
      </w:tr>
      <w:tr w:rsidR="00E571EE" w:rsidRPr="00E571EE" w14:paraId="465A483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B2B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G/IV        Felhalmozott eredmény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824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-468 155 298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FCF8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98A4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-468 155 298</w:t>
            </w:r>
          </w:p>
        </w:tc>
      </w:tr>
      <w:tr w:rsidR="00E571EE" w:rsidRPr="00E571EE" w14:paraId="246DB62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527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G/V        Eszközök értékhelyesbítésének forrása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C6A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D4D2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085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2072CC1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4AD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G/VI        Mérleg szerinti eredmény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CFA6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340 354 637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4B3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57F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340 354 637</w:t>
            </w:r>
          </w:p>
        </w:tc>
      </w:tr>
      <w:tr w:rsidR="00E571EE" w:rsidRPr="00E571EE" w14:paraId="528514C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A8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G)        SAJÁT TŐKE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359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1 064 272 674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F88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846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1 064 272 674</w:t>
            </w:r>
          </w:p>
        </w:tc>
      </w:tr>
      <w:tr w:rsidR="00E571EE" w:rsidRPr="00E571EE" w14:paraId="48D901A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A47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H/I        Költségvetési évben esedékes kötelezettségek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202B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5 668 664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FD06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945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5 668 664</w:t>
            </w:r>
          </w:p>
        </w:tc>
      </w:tr>
      <w:tr w:rsidR="00E571EE" w:rsidRPr="00E571EE" w14:paraId="0B4F519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504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H/II        Költségvetési évet követően esedékes kötelezettségek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CF5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5 752 471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3401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1D2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5 752 471</w:t>
            </w:r>
          </w:p>
        </w:tc>
      </w:tr>
      <w:tr w:rsidR="00E571EE" w:rsidRPr="00E571EE" w14:paraId="50F02DE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C9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H/III/1        Kapott előlegek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40E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10 108 889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8C49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0F2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10 108 889</w:t>
            </w:r>
          </w:p>
        </w:tc>
      </w:tr>
      <w:tr w:rsidR="00E571EE" w:rsidRPr="00E571EE" w14:paraId="57C07E3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79E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H/III/2        Továbbadási célból folyósított támogatások, ellátások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AEA0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147E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C48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7EB7B9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7B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H/III/3        Más szervezetet megillető bevételek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227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48 163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486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9BBE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48 163</w:t>
            </w:r>
          </w:p>
        </w:tc>
      </w:tr>
      <w:tr w:rsidR="00E571EE" w:rsidRPr="00E571EE" w14:paraId="3AAF41E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344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H/III/4        Forgótőke elszámolása (Kincstár)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D73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6A9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CD8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8E9BC61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2BE8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H/III/5        Vagyonkezelésbe vett eszközökkel kapcsolatos visszapótlási kötelezettség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1603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3E37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AE1E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30E15144" w14:textId="77777777" w:rsidTr="00E571EE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9E1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H/III/6        Nem társadalombiztosítás pénzügyi alapjait terhelő kifizetett ellátások megtérítésének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8E14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7E26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528F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1B99618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66C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H/III/8     Letétre, megőrzésre fedezetkezelésre átvett pénzeszközök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FE2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608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1FBE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09D4510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29A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H/III/7        Munkáltató által korengedményes nyugdíjhoz megfizetett hozzájárulás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823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9920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282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E571EE" w:rsidRPr="00E571EE" w14:paraId="490F437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62A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        Kötelezettség jellegű sajátos elszámolások (=</w:t>
            </w:r>
            <w:proofErr w:type="gramStart"/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H)/</w:t>
            </w:r>
            <w:proofErr w:type="gramEnd"/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III/1+…+</w:t>
            </w:r>
            <w:proofErr w:type="gramStart"/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H)/</w:t>
            </w:r>
            <w:proofErr w:type="gramEnd"/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III/7) (146=139+...+145)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541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10 157 052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BB0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08A87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10 157 052</w:t>
            </w:r>
          </w:p>
        </w:tc>
      </w:tr>
      <w:tr w:rsidR="00E571EE" w:rsidRPr="00E571EE" w14:paraId="5F77A48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380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H)        KÖTELEZETTSÉGEK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EFBF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21 578 187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801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613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21 578 187</w:t>
            </w:r>
          </w:p>
        </w:tc>
      </w:tr>
      <w:tr w:rsidR="00E571EE" w:rsidRPr="00E571EE" w14:paraId="22DE9C7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1E4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I)        EGYÉB SAJÁTOS FORRÁSOLDALI ELSZÁMOLÁSOK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E70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3C698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680F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6453F38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2F3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J)        KINCSTÁRI SZÁMLAVEZETÉSSEL KAPCSOLATOS ELSZÁMOLÁSOK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3D8C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F99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478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2AF864C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72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K/1        Eredményszemléletű bevételek passzív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FB2D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B98C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BB2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E571EE" w:rsidRPr="00E571EE" w14:paraId="4BF85B1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836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K/2        Költségek, ráfordítások passzív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E15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3 169 399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C0D9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2AA9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3 169 399</w:t>
            </w:r>
          </w:p>
        </w:tc>
      </w:tr>
      <w:tr w:rsidR="00E571EE" w:rsidRPr="00E571EE" w14:paraId="675EB1D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E54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K/3        Halasztott eredményszemléletű bevételek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9EA6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871 984 348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013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5F46C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871 984 348</w:t>
            </w:r>
          </w:p>
        </w:tc>
      </w:tr>
      <w:tr w:rsidR="00E571EE" w:rsidRPr="00E571EE" w14:paraId="2696DD9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7B4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K)        PASSZÍV IDŐBELI ELHATÁROLÁSOK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8F0C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875 153 747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81F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17D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875 153 747</w:t>
            </w:r>
          </w:p>
        </w:tc>
      </w:tr>
      <w:tr w:rsidR="00E571EE" w:rsidRPr="00E571EE" w14:paraId="45DF9106" w14:textId="77777777" w:rsidTr="00E571EE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4C068F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FORRÁSOK ÖSSZESEN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488780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1 961 004 608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272186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E203D6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1 961 004 608</w:t>
            </w:r>
          </w:p>
        </w:tc>
      </w:tr>
      <w:tr w:rsidR="00E571EE" w:rsidRPr="00E571EE" w14:paraId="2C24935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646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01-02. számlacsoportban nyilvántartott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995D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456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3D61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4A67AD7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806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6BF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FBA8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51D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7AEC74A2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C52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5C9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CF6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148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4E2B4520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5E0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A05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D7C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297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7DABD5BC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B69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 xml:space="preserve">kulturális javak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84A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7F1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645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11075B1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8AC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BDE8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222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21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0497114E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7A3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336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42F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1FA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06A5CA1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835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E48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5BD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2B2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02C7C4A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BA6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 xml:space="preserve">régészeti leletek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10C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A84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C3A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3C194104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8B0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044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16F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4B3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25117FA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0D9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639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D2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DDC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2BC3102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B5C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8A02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575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FAD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5C5EF22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A66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függő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9FC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1BD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CCD5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37D0ECFD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ACC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AD6D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2BF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051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2C809C2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65E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070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E65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A46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14E30548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F08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8CB4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DDB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6C0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667B4EB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675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függő kötelezettségek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03D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63F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B7A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4CD67EAA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F81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090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875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219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59F1CB17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0D4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697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C4F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E257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018FAE6B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26FF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BED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B69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BEC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23928169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009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biztos (jövőbeni)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396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2C7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2DE6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446AEAAF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5D1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A4F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18A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DF50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4E6AB64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27B2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B5A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8C6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E826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3A850753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654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654A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766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92A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E571EE" w:rsidRPr="00E571EE" w14:paraId="4EC11B1A" w14:textId="77777777" w:rsidTr="00E571EE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D704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hu-HU" w:bidi="ar-SA"/>
              </w:rPr>
              <w:t>helyi önkormányzat tulajdonában álló gazdálkodó szervezetek működéséből származó kötelezettségeket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8275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7959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4A0A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E571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E571EE" w:rsidRPr="00E571EE" w14:paraId="2699F885" w14:textId="77777777" w:rsidTr="00E571EE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9A7F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E31C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955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1C13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571EE" w:rsidRPr="00E571EE" w14:paraId="691E45DE" w14:textId="77777777" w:rsidTr="00E571EE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C447" w14:textId="77777777" w:rsidR="00E571EE" w:rsidRPr="00E571EE" w:rsidRDefault="00E571EE" w:rsidP="00E571EE">
            <w:pPr>
              <w:suppressAutoHyphens w:val="0"/>
              <w:autoSpaceDN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  <w:r w:rsidRPr="00E571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  <w:lastRenderedPageBreak/>
              <w:t>Csabdi Község Önkormányzatának részesedései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E050" w14:textId="77777777" w:rsidR="00E571EE" w:rsidRPr="00E571EE" w:rsidRDefault="00E571EE" w:rsidP="00E571EE">
            <w:pPr>
              <w:suppressAutoHyphens w:val="0"/>
              <w:autoSpaceDN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351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10B1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571EE" w:rsidRPr="00E571EE" w14:paraId="40999892" w14:textId="77777777" w:rsidTr="00E571EE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4152" w14:textId="77777777" w:rsidR="00E571EE" w:rsidRPr="00E571EE" w:rsidRDefault="00E571EE" w:rsidP="00E571EE">
            <w:pPr>
              <w:suppressAutoHyphens w:val="0"/>
              <w:autoSpaceDN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  <w:r w:rsidRPr="00E571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  <w:t>Fejérvíz Zrt.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C14E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  <w:r w:rsidRPr="00E571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  <w:t>2 110 000 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9100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614E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571EE" w:rsidRPr="00E571EE" w14:paraId="72001C23" w14:textId="77777777" w:rsidTr="00E571EE">
        <w:trPr>
          <w:trHeight w:val="31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0276" w14:textId="77777777" w:rsidR="00E571EE" w:rsidRPr="00E571EE" w:rsidRDefault="00E571EE" w:rsidP="00E571EE">
            <w:pPr>
              <w:suppressAutoHyphens w:val="0"/>
              <w:autoSpaceDN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  <w:r w:rsidRPr="00E571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  <w:t>Összesen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5883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  <w:r w:rsidRPr="00E571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  <w:t>2 110 000 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65CB" w14:textId="77777777" w:rsidR="00E571EE" w:rsidRPr="00E571EE" w:rsidRDefault="00E571EE" w:rsidP="00E571EE">
            <w:pPr>
              <w:suppressAutoHyphens w:val="0"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EC2B" w14:textId="77777777" w:rsidR="00E571EE" w:rsidRPr="00E571EE" w:rsidRDefault="00E571EE" w:rsidP="00E571EE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14:paraId="2CDD903C" w14:textId="77777777" w:rsidR="00473021" w:rsidRDefault="00473021">
      <w:pPr>
        <w:spacing w:after="160" w:line="254" w:lineRule="auto"/>
        <w:jc w:val="center"/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1701"/>
        <w:gridCol w:w="1418"/>
      </w:tblGrid>
      <w:tr w:rsidR="006C3129" w:rsidRPr="006C3129" w14:paraId="7A5AF690" w14:textId="77777777" w:rsidTr="006C3129">
        <w:trPr>
          <w:trHeight w:val="48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6E1A3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 w:bidi="ar-SA"/>
              </w:rPr>
            </w:pPr>
            <w:r w:rsidRPr="006C3129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 w:bidi="ar-SA"/>
              </w:rPr>
              <w:t>Vagyonkimutatása (Ft)</w:t>
            </w:r>
          </w:p>
        </w:tc>
      </w:tr>
      <w:tr w:rsidR="006C3129" w:rsidRPr="006C3129" w14:paraId="68CE9336" w14:textId="77777777" w:rsidTr="006C3129">
        <w:trPr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1F60A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hu-HU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89DB2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69B1F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9A57E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C3129" w:rsidRPr="006C3129" w14:paraId="6EA2BB5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778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proofErr w:type="gramStart"/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Csabdi  Napraforgó</w:t>
            </w:r>
            <w:proofErr w:type="gramEnd"/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 xml:space="preserve"> Óvoda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3C8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0A5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620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C3129" w:rsidRPr="006C3129" w14:paraId="48A33132" w14:textId="77777777" w:rsidTr="006C3129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3B7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93BD8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bruttó érték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BD0B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értékcsökkenés / értékvesztés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EDDF" w14:textId="77777777" w:rsidR="006C3129" w:rsidRPr="006C3129" w:rsidRDefault="006C3129" w:rsidP="006C3129">
            <w:pPr>
              <w:suppressAutoHyphens w:val="0"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nettó-mérleg szerinti érték</w:t>
            </w:r>
          </w:p>
        </w:tc>
      </w:tr>
      <w:tr w:rsidR="006C3129" w:rsidRPr="006C3129" w14:paraId="02CC6A8A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A3209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 xml:space="preserve">ESZKÖZÖK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889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D29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BA3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6533945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E25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A/I/1        Vagyoni értékű jogok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ACB8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7D3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3B27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38968F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B90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59E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5E3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9652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58FD2EF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E4F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764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F460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931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1252575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F9E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F266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1CB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9C11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01B80ED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99D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97A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FE0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C90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79BA7BF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A93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C18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5304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99D7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FB952E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03E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immateriális javak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AA0B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A15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348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75BC38D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0C7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A/I/2        Szellemi termékek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970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EB8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CF5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266D21D1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6FD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96B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7CD7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25C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128A6D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1AF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D0A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C26E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821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1E791A4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8BA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26F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6B7B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7CC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EB7B89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328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B1F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6490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CB9F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64EA86D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1E2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A893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E9C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7F9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584F47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CEC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immateriális javak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9EF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D23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1137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0DD69C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DF4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A/I/3        Immateriális javak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8D93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2F97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8165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13E201F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129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25F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5F0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EB27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5301B9C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F5B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1B9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31F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861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5266951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372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D928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450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DA0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2D17640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621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C55E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96E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58AB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51695DE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0AF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02B3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74D9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E3C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562791C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F56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immateriális javak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78C5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E59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7684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6B30300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5FE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        Immateriális javak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197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3412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6405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780EE3F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3E7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C88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5C6B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48AD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1D6AA11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869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A69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E6E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B85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70136E1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BD6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4F5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78C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3E6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1F6A3A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B06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lastRenderedPageBreak/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5859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60C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55E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099D4E11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34B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0B57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646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DC86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76DDF6C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9C5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1CDD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2285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261C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6FD71231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B77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A/II/1        Ingatlanok és a kapcsolódó vagyoni értékű jogok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BFAA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5E2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56EC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41A477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DC7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35BA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009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1A88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59F54B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4C1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0BB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1A8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D64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11E780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C26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84F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1E5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D50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2F8165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FE6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0CA4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090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8DE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5FF75D1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A4C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472E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A125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737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4E94A7A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9C8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E8F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4247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BF6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99DBD3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1FC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A/II/2        Gépek, berendezések, felszerelések, járművek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45D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9 440 560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412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3 307 310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9018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6 133 250</w:t>
            </w:r>
          </w:p>
        </w:tc>
      </w:tr>
      <w:tr w:rsidR="006C3129" w:rsidRPr="006C3129" w14:paraId="651D796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C0E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4E9D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65B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A3FC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CBB7BF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429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F42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265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52EA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6A813E7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38A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45A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6 533 371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D45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400 121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AC3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6 133 250</w:t>
            </w:r>
          </w:p>
        </w:tc>
      </w:tr>
      <w:tr w:rsidR="006C3129" w:rsidRPr="006C3129" w14:paraId="282D2BC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A44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854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57E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019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A7399D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C83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6AF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2 907 189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E059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2 907 189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F10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681D1B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E5E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1B0B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5C48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840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6A99002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FC0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A/II/3        Tenyészállatok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67F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835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9B6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D59E15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DA4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890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4E2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076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66239F6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9CE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ED2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D3F8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AB44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FD6A5C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EDF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00C1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DC58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F6B5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87DAE2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8B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95AA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79F0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614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403D1AEA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C63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00B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A3C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E083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875AF8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580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4CAC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2F4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9DD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7DFA650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A74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A/II/4        Beruházások, felújítások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D5BD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E85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512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F84741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E26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A/II/5        Tárgyi eszközök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BAD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CF6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5B7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2E6CF76A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B01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A/II        Tárgyi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0CB6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9 440 560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FE7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3 307 310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34A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6 133 250</w:t>
            </w:r>
          </w:p>
        </w:tc>
      </w:tr>
      <w:tr w:rsidR="006C3129" w:rsidRPr="006C3129" w14:paraId="71FADA2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6F2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2111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E0A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F23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3B2220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51B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EEE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D81B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1DE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8E71FE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04A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1A24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6 533 371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649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400 121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D70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6 133 250</w:t>
            </w:r>
          </w:p>
        </w:tc>
      </w:tr>
      <w:tr w:rsidR="006C3129" w:rsidRPr="006C3129" w14:paraId="4D729EF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EFB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BAB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D9E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AF0B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2BD1841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199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522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2 907 189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C1B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2 907 189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C2BE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4F9B8B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5F9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6EB0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817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CC47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09FEBA8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E44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A/III/1        Tartós részesedések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6BC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B86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79AE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760812D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BDB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 xml:space="preserve">A/III/2        Tartós hitelviszonyt megtestesítő értékpapírok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9B65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496F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9BD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82EE0EF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029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A/III/2a        - ebből: államkötvények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4D5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F1B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9084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5A8B28A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E8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A/III/2b        - ebből: helyi önkormányzatok kötvényei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366B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F0A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8B7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7224D9C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439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A/III/3        Befektetett pénzügyi eszközök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1AB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90D3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DE70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7927AAB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FC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A/III        Befektetett pénzügyi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A0B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B8F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BAD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2DA3D11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BAC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A/IV/1        Koncesszióba, vagyonkezelésbe adott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40F7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C6B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D391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7873F1E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4B5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A58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78A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462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015CA3A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EDF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C5C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9EC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444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0A53F10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E0B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ACA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A3D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93DC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7D34E0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9AF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BDC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3EA9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B42E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20FE1E8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F4E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2EB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188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19CE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6ED1479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8A4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4A3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150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561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20985B1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2AE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A/IV/2        Koncesszióba, vagyonkezelésbe adott eszközök értékhelyesbítése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A3E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BEF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DB7F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25E1D76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C8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A/IV        Koncesszióba, vagyonkezelésbe adott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9EC4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E20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CAE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F3B229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EEE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forgalomképtelen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A942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33DE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B236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E43174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0A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nemzetgazdasági szempontból kiemelt jelentőségű törzsvagyon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810C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7A26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DADD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4CFE7B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CB0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ebből korlátozottan forgalomképes vagyon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68E2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5A5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86B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57ED74A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D53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 xml:space="preserve">ebből üzleti vagyon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6DA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6F2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6DA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6D179C2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6A7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„</w:t>
            </w:r>
            <w:proofErr w:type="gramStart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0”-</w:t>
            </w:r>
            <w:proofErr w:type="gramEnd"/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ra leírt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CAC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0A1B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9C14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82BAE4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41C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tárgyi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BB5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29E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73F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BC276B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FC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A)        NEMZETI VAGYONBA TARTOZÓ BEFEKTETETT 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EEE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9 440 560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B7F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3 307 310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1A0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6 133 250</w:t>
            </w:r>
          </w:p>
        </w:tc>
      </w:tr>
      <w:tr w:rsidR="006C3129" w:rsidRPr="006C3129" w14:paraId="7ABE18A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7EE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B/I        Készletek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4D0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74CD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015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30C3245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A5A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u-HU" w:bidi="ar-SA"/>
              </w:rPr>
              <w:t>használatban lévő kisértékű készletek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483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6D0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938C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25CA16F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405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B/II        Értékpapírok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15E2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129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4714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B05BD7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23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B)        NEMZETI VAGYONBA TARTOZÓ FORGÓESZKÖZÖK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458E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2C7B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B93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ECD275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439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        Hosszú lejáratú betétek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996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AC7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0F7B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1866F2C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FCF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C/II        Pénztárak, csekkek, betétkönyvek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83B3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ADD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949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50</w:t>
            </w:r>
          </w:p>
        </w:tc>
      </w:tr>
      <w:tr w:rsidR="006C3129" w:rsidRPr="006C3129" w14:paraId="1950F7B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275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C/III        Forintszámlák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2D6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965 139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927A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3E33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965 139</w:t>
            </w:r>
          </w:p>
        </w:tc>
      </w:tr>
      <w:tr w:rsidR="006C3129" w:rsidRPr="006C3129" w14:paraId="49CC4A6F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2AE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C/IV        Devizaszámlák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D0A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B19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32B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1BDF59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72F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C/V        Idegen pénzeszközök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5EF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7B7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CFAC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7F9B949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A1F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C)        PÉNZESZKÖZÖK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BE52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965 189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267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A10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965 189</w:t>
            </w:r>
          </w:p>
        </w:tc>
      </w:tr>
      <w:tr w:rsidR="006C3129" w:rsidRPr="006C3129" w14:paraId="40D3396F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D3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D/I        Költségvetési évben esedékes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4CB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13 440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ACC9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C10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13 440</w:t>
            </w:r>
          </w:p>
        </w:tc>
      </w:tr>
      <w:tr w:rsidR="006C3129" w:rsidRPr="006C3129" w14:paraId="17E9D94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413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D/II        Költségvetési évet követően esedékes követelések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0E4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AD7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23D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FA0DF8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3B4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D/III/1        Adott előlegek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C4A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FFA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805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6CDC8A9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07E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D/III/2        Továbbadási célból folyósított támogatások, ellátások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8C65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0C9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87D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4F55CF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5E2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D/III/3        Más által beszedett bevételek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1C7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E03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B08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D20C10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659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D/III/4        Forgótőke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475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CD9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7E74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8AC309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C7E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D/III/5        Vagyonkezelésbe adott eszközökkel kapcsolatos visszapótlási követelés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650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5860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A06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1211E67" w14:textId="77777777" w:rsidTr="006C3129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965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D/III/6        Nem társadalombiztosítás pénzügyi alapjait terhelő kifizetett ellátások megtérítésének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D1F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7BB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A1CD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4C31AD2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8152E" w14:textId="77777777" w:rsidR="006C3129" w:rsidRPr="006C3129" w:rsidRDefault="006C3129" w:rsidP="006C3129">
            <w:pPr>
              <w:suppressAutoHyphens w:val="0"/>
              <w:autoSpaceDN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 w:bidi="ar-SA"/>
              </w:rPr>
              <w:t>D/III/9 Letétre, megőrzésre, fedezetkezelésre átadott pénzeszközök, biztosítékok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75A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B6FB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B15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2708A276" w14:textId="77777777" w:rsidTr="006C3129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39A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D/III        Követelés jellegű sajátos elszámolások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0FF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25A9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CB4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B7C3CD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54C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D)       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9E37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13 440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8BE5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4B6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13 440</w:t>
            </w:r>
          </w:p>
        </w:tc>
      </w:tr>
      <w:tr w:rsidR="006C3129" w:rsidRPr="006C3129" w14:paraId="18576EB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A5F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E)        EGYÉB SAJÁTOS ESZKÖZOLDALI ELSZÁMOLÁSOK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A1F3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7D8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99D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9E56981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CAC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F/1        Eredményszemléletű bevételek aktív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0B6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CCAF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B5E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E22116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61D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F/2        Költségek, ráfordítások aktív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39A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568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B47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855096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7F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F/3        Halasztott ráfordítások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8520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41A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F06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A07871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31D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F)        AKTÍV IDŐBELI ELHATÁROLÁSOK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515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F00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77D8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17B9CB9" w14:textId="77777777" w:rsidTr="006C3129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DD6A8D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 xml:space="preserve">ESZKÖZÖK ÖSSZESEN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F191DD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10 419 189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9BC9F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3 307 310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09F7C9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7 111 879</w:t>
            </w:r>
          </w:p>
        </w:tc>
      </w:tr>
      <w:tr w:rsidR="006C3129" w:rsidRPr="006C3129" w14:paraId="680F364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E38465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FORRÁSOK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547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08B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3A8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45D0B7A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D0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        Nemzeti vagyon induláskori értéke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BF6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292E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9D5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67C07F6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446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G/II        Nemzeti vagyon változásai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803B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F9C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1D66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46A141D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45A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G/III        Egyéb eszközök induláskori értéke és változásai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EF6F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5B07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F580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64AB59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9BA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G/IV        Felhalmozott eredmény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66B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14 877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E09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AD5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14 877</w:t>
            </w:r>
          </w:p>
        </w:tc>
      </w:tr>
      <w:tr w:rsidR="006C3129" w:rsidRPr="006C3129" w14:paraId="023F01B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E51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G/V        Eszközök értékhelyesbítésének forrása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502D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AAC2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C0B6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A38CE3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68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G/VI        Mérleg szerinti eredmény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47EB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762 024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DD5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4EA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762 024</w:t>
            </w:r>
          </w:p>
        </w:tc>
      </w:tr>
      <w:tr w:rsidR="006C3129" w:rsidRPr="006C3129" w14:paraId="2AAB159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9EE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G)        SAJÁT TŐKE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8B2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776 901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C1E3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0B3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776 901</w:t>
            </w:r>
          </w:p>
        </w:tc>
      </w:tr>
      <w:tr w:rsidR="006C3129" w:rsidRPr="006C3129" w14:paraId="32FBFAC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23F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H/I        Költségvetési évben esedékes kötelezettségek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77F1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27 438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4359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5AC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27 438</w:t>
            </w:r>
          </w:p>
        </w:tc>
      </w:tr>
      <w:tr w:rsidR="006C3129" w:rsidRPr="006C3129" w14:paraId="018D848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7B8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H/II        Költségvetési évet követően esedékes kötelezettségek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148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356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4B2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8F1A4D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CC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H/III/1        Kapott előlegek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B42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58 069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6B6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990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58 069</w:t>
            </w:r>
          </w:p>
        </w:tc>
      </w:tr>
      <w:tr w:rsidR="006C3129" w:rsidRPr="006C3129" w14:paraId="168D3B2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38B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H/III/2        Továbbadási célból folyósított támogatások, ellátások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293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D1B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468D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36FC32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4BC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H/III/3        Más szervezetet megillető bevételek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14B7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BC9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CF9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4AE971A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2C2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H/III/4        Forgótőke elszámolása (Kincstár)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A9D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D156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821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5D2BF55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3B2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H/III/5        Vagyonkezelésbe vett eszközökkel kapcsolatos visszapótlási kötelezettség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19B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68E5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8C6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36724879" w14:textId="77777777" w:rsidTr="006C3129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33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H/III/6        Nem társadalombiztosítás pénzügyi alapjait terhelő kifizetett ellátások megtérítésének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8D32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9CF8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BE6C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713AB4E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96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H/III/8     Letétre, megőrzésre fedezetkezelésre átvett pénzeszközök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B11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49D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CDC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6AB39108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82D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H/III/7        Munkáltató által korengedményes nyugdíjhoz megfizetett hozzájárulás elszámolása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792D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89A5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045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1CE168A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D89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lastRenderedPageBreak/>
              <w:t>H/III        Kötelezettség jellegű sajátos elszámolások (=</w:t>
            </w:r>
            <w:proofErr w:type="gramStart"/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H)/</w:t>
            </w:r>
            <w:proofErr w:type="gramEnd"/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III/1+…+</w:t>
            </w:r>
            <w:proofErr w:type="gramStart"/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H)/</w:t>
            </w:r>
            <w:proofErr w:type="gramEnd"/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III/7) (146=139+...+145)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5F0C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58 069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D1C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727E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58 069</w:t>
            </w:r>
          </w:p>
        </w:tc>
      </w:tr>
      <w:tr w:rsidR="006C3129" w:rsidRPr="006C3129" w14:paraId="620782C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DC4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H)        KÖTELEZETTSÉGEK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9B8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85 507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6A765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0924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85 507</w:t>
            </w:r>
          </w:p>
        </w:tc>
      </w:tr>
      <w:tr w:rsidR="006C3129" w:rsidRPr="006C3129" w14:paraId="3E77989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05B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I)        EGYÉB SAJÁTOS FORRÁSOLDALI ELSZÁMOLÁSOK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C7A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DFE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B48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1F8465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573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J)        KINCSTÁRI SZÁMLAVEZETÉSSEL KAPCSOLATOS ELSZÁMOLÁSOK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8C5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9C8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C65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4D69F4BE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0A6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K/1        Eredményszemléletű bevételek passzív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F4EB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892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A25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6C3129" w:rsidRPr="006C3129" w14:paraId="09EF5A8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F0A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K/2        Költségek, ráfordítások passzív időbeli elhatárolása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B8B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6 249 471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348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94F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6 249 471</w:t>
            </w:r>
          </w:p>
        </w:tc>
      </w:tr>
      <w:tr w:rsidR="006C3129" w:rsidRPr="006C3129" w14:paraId="5367FDD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2A5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K/3        Halasztott eredményszemléletű bevételek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11229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2733C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6B1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0</w:t>
            </w:r>
          </w:p>
        </w:tc>
      </w:tr>
      <w:tr w:rsidR="006C3129" w:rsidRPr="006C3129" w14:paraId="08D48C0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DD1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 xml:space="preserve">K)        PASSZÍV IDŐBELI ELHATÁROLÁSOK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214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6 249 471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198E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B64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6 249 471</w:t>
            </w:r>
          </w:p>
        </w:tc>
      </w:tr>
      <w:tr w:rsidR="006C3129" w:rsidRPr="006C3129" w14:paraId="4380A571" w14:textId="77777777" w:rsidTr="006C3129">
        <w:trPr>
          <w:trHeight w:val="3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0D826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lang w:eastAsia="hu-HU" w:bidi="ar-SA"/>
              </w:rPr>
              <w:t>FORRÁSOK ÖSSZESEN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A514FC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7 111 879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C6FAB97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3168F3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u-HU" w:bidi="ar-SA"/>
              </w:rPr>
              <w:t>7 111 879</w:t>
            </w:r>
          </w:p>
        </w:tc>
      </w:tr>
      <w:tr w:rsidR="006C3129" w:rsidRPr="006C3129" w14:paraId="354E239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BB1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01-02. számlacsoportban nyilvántartott eszközök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2F6E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732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006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6C3129" w:rsidRPr="006C3129" w14:paraId="28F100C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157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C23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6F3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AC7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0ED26DD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326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582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A53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0EC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48C5809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958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BC9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222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086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553B7BC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99D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 xml:space="preserve">kulturális javak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BDA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5C6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9FC1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6C3129" w:rsidRPr="006C3129" w14:paraId="347935A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81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E3F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611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673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1F3717C9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C92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426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28D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141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4BBF2CA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4FA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F7D6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A6B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338B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6C3129" w:rsidRPr="006C3129" w14:paraId="32D113A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84E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 xml:space="preserve">régészeti leletek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F01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1EC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EB7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1F0F75E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76B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E34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45C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F6A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764FA6D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CD1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4DA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555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860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2ECDBE4A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658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08DF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0D2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8F92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6C3129" w:rsidRPr="006C3129" w14:paraId="0A22158F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E63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függő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8554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D92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A89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3048EC6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BAD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4E5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E68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8B3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3610D28D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9A8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850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5E0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B98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52EB0894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48E2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E1E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AEDD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0F40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6C3129" w:rsidRPr="006C3129" w14:paraId="397D49BC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F90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függő kötelezettségek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0EA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3AC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7B2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46D2FF43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89B7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F1D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C66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576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24ECBF9B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813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CBB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8EB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BF5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313D8042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63F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DF9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43B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0B6F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356F9887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432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biztos (jövőbeni) követelések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636A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C136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F71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6C3129" w:rsidRPr="006C3129" w14:paraId="7B57517A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39D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2CA0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B418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B883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76DA2E45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B7F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8315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A77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CDE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0B0B3300" w14:textId="77777777" w:rsidTr="006C3129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09F9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6781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95BC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06EB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6C3129" w:rsidRPr="006C3129" w14:paraId="6CC8883F" w14:textId="77777777" w:rsidTr="006C3129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0415E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b/>
                <w:bCs/>
                <w:color w:val="333333"/>
                <w:kern w:val="0"/>
                <w:sz w:val="22"/>
                <w:szCs w:val="22"/>
                <w:lang w:eastAsia="hu-HU" w:bidi="ar-SA"/>
              </w:rPr>
              <w:t>helyi önkormányzat tulajdonában álló gazdálkodó szervezetek működéséből származó kötelezettségeket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A018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969A" w14:textId="77777777" w:rsidR="006C3129" w:rsidRPr="006C3129" w:rsidRDefault="006C3129" w:rsidP="006C3129">
            <w:pPr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82A4" w14:textId="77777777" w:rsidR="006C3129" w:rsidRPr="006C3129" w:rsidRDefault="006C3129" w:rsidP="006C3129">
            <w:pPr>
              <w:suppressAutoHyphens w:val="0"/>
              <w:autoSpaceDN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6C312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</w:tbl>
    <w:p w14:paraId="4B7E5E26" w14:textId="77777777" w:rsidR="00076DA0" w:rsidRDefault="00076DA0">
      <w:pPr>
        <w:spacing w:after="160" w:line="254" w:lineRule="auto"/>
        <w:jc w:val="center"/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</w:pPr>
    </w:p>
    <w:p w14:paraId="7A882FFB" w14:textId="77777777" w:rsidR="00076DA0" w:rsidRPr="00076DA0" w:rsidRDefault="00076DA0" w:rsidP="00076DA0">
      <w:pPr>
        <w:suppressAutoHyphens w:val="0"/>
        <w:autoSpaceDN/>
        <w:jc w:val="center"/>
        <w:rPr>
          <w:rFonts w:eastAsia="Times New Roman" w:cs="Times New Roman"/>
          <w:kern w:val="0"/>
          <w:lang w:eastAsia="hu-HU" w:bidi="ar-SA"/>
        </w:rPr>
      </w:pPr>
    </w:p>
    <w:p w14:paraId="67581F22" w14:textId="77777777" w:rsidR="00076DA0" w:rsidRDefault="00076DA0">
      <w:pPr>
        <w:spacing w:after="160" w:line="254" w:lineRule="auto"/>
        <w:jc w:val="center"/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</w:pPr>
    </w:p>
    <w:p w14:paraId="2AD44600" w14:textId="0F9742ED" w:rsidR="005F0963" w:rsidRPr="00056AD9" w:rsidRDefault="00000000">
      <w:pPr>
        <w:spacing w:after="160" w:line="254" w:lineRule="auto"/>
        <w:jc w:val="center"/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</w:pPr>
      <w:r w:rsidRPr="00056AD9">
        <w:rPr>
          <w:rFonts w:ascii="Aptos" w:eastAsia="Aptos" w:hAnsi="Aptos" w:cs="Times New Roman"/>
          <w:b/>
          <w:bCs/>
          <w:i/>
          <w:sz w:val="22"/>
          <w:szCs w:val="22"/>
          <w:u w:val="single"/>
          <w:lang w:eastAsia="en-US" w:bidi="ar-SA"/>
        </w:rPr>
        <w:lastRenderedPageBreak/>
        <w:t>Tájékoztatás helyi adók alakulásáról</w:t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0"/>
        <w:gridCol w:w="710"/>
        <w:gridCol w:w="1440"/>
        <w:gridCol w:w="1250"/>
        <w:gridCol w:w="1360"/>
      </w:tblGrid>
      <w:tr w:rsidR="005F0963" w14:paraId="1D885006" w14:textId="77777777">
        <w:trPr>
          <w:trHeight w:val="528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32EF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4D8DB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Rovat-szám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0482F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eredeti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ei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E323B" w14:textId="77777777" w:rsidR="005F0963" w:rsidRDefault="00000000">
            <w:pPr>
              <w:suppressAutoHyphens w:val="0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módosított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ei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9BE5A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teljesítés</w:t>
            </w:r>
          </w:p>
        </w:tc>
      </w:tr>
      <w:tr w:rsidR="005F0963" w14:paraId="3C4051AB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2BB0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 xml:space="preserve">építményadó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E45B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4C06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67AF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97668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12190784</w:t>
            </w:r>
          </w:p>
        </w:tc>
      </w:tr>
      <w:tr w:rsidR="005F0963" w14:paraId="4B27551D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9D77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telekadó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B37CF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8E2A7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C147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8B227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6 279 493</w:t>
            </w:r>
          </w:p>
        </w:tc>
      </w:tr>
      <w:tr w:rsidR="005F0963" w14:paraId="5A65FCCE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921C3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Vagyoni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tipusú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 adók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102B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B34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20E42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18 600 000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9C37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18 600 000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D26C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18 470 277</w:t>
            </w:r>
          </w:p>
        </w:tc>
      </w:tr>
      <w:tr w:rsidR="005F0963" w14:paraId="7BFEA316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05A7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Értékesítési és forgalmi adók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BECE3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B351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B8FE4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18 000 000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BE5F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18 000 000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2CB50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12 721 432</w:t>
            </w:r>
          </w:p>
        </w:tc>
      </w:tr>
      <w:tr w:rsidR="005F0963" w14:paraId="0715E178" w14:textId="77777777">
        <w:trPr>
          <w:trHeight w:val="552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379E7" w14:textId="6942380E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ebből: állandó jel</w:t>
            </w:r>
            <w:r w:rsidR="00473021"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l</w:t>
            </w: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eggel végzett iparűzési tevékenység után fizetett helyi iparűzési adó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876F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B351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80EA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64C32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5F0D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12 721 432</w:t>
            </w:r>
          </w:p>
        </w:tc>
      </w:tr>
      <w:tr w:rsidR="005F0963" w14:paraId="5B5FC232" w14:textId="77777777">
        <w:trPr>
          <w:trHeight w:val="552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77F40" w14:textId="4AF30CE3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ebből: ideiglenes jel</w:t>
            </w:r>
            <w:r w:rsidR="00473021"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l</w:t>
            </w: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eggel végzett tevékenység után fizetett helyi iparűzési adó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99F1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B351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9952B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C5B9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2F9A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28E35248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9EC2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Egyéb áruhasználati és szolgáltatási adók 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574E7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B355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F28881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350 000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B746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350 000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5CC44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249 800</w:t>
            </w:r>
          </w:p>
        </w:tc>
      </w:tr>
      <w:tr w:rsidR="005F0963" w14:paraId="093D4C60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8504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 xml:space="preserve">ebből: tartózkodás után fizetett idegenforgalmi adó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B74A8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i/>
                <w:iCs/>
                <w:color w:val="00CCFF"/>
                <w:kern w:val="0"/>
                <w:sz w:val="20"/>
                <w:szCs w:val="20"/>
                <w:lang w:eastAsia="hu-HU" w:bidi="ar-SA"/>
              </w:rPr>
              <w:t>B355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6F67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B391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9B76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249 800</w:t>
            </w:r>
          </w:p>
        </w:tc>
      </w:tr>
      <w:tr w:rsidR="005F0963" w14:paraId="0EE9F2A4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7B893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Termékek és szolgáltatások adói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08DA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B35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65C78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18 350 000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6082F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18 350 000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4F3C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12 971 232</w:t>
            </w:r>
          </w:p>
        </w:tc>
      </w:tr>
      <w:tr w:rsidR="005F0963" w14:paraId="7FDF8201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E381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 xml:space="preserve">Egyéb közhatalmi bevételek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AEB9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D489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69401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8F1C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20F571D0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B5B1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igazgatási szolgáltatási díjak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295F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EF972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45B6A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3B28C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35 000</w:t>
            </w:r>
          </w:p>
        </w:tc>
      </w:tr>
      <w:tr w:rsidR="005F0963" w14:paraId="5E3CB997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00F3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Pótlékok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D093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7AA39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A275F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5391D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479 100</w:t>
            </w:r>
          </w:p>
        </w:tc>
      </w:tr>
      <w:tr w:rsidR="005F0963" w14:paraId="4E1D023F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8CE90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ebrendészeti hozzájárulás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95C0E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D549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2CD9D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6F90C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206D13F7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C104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környezetvédelmi bírság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8D155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34814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E276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C9DC3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0104CC68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3A135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 xml:space="preserve"> Talajterhelési díj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C23C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4711D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442BE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171BA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80 000</w:t>
            </w:r>
          </w:p>
        </w:tc>
      </w:tr>
      <w:tr w:rsidR="005F0963" w14:paraId="17CADBF2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27179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műemlékvédelmi bírság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7F19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B3F60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B1317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826F2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</w:t>
            </w:r>
          </w:p>
        </w:tc>
      </w:tr>
      <w:tr w:rsidR="005F0963" w14:paraId="335B7D81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9812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egyéb bírság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ADD7B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F8395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7EB68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ECD6B" w14:textId="77777777" w:rsidR="005F0963" w:rsidRDefault="00000000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5F0963" w14:paraId="7E2BF3F4" w14:textId="77777777">
        <w:trPr>
          <w:trHeight w:val="288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A8C9D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 xml:space="preserve">Egyéb közhatalmi bevételek 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13934" w14:textId="77777777" w:rsidR="005F0963" w:rsidRDefault="00000000">
            <w:pPr>
              <w:suppressAutoHyphens w:val="0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B36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5563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450 000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4741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450 000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7120B" w14:textId="77777777" w:rsidR="005F0963" w:rsidRDefault="00000000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 w:bidi="ar-SA"/>
              </w:rPr>
              <w:t>594 100</w:t>
            </w:r>
          </w:p>
        </w:tc>
      </w:tr>
    </w:tbl>
    <w:p w14:paraId="773ACE2D" w14:textId="77777777" w:rsidR="005F0963" w:rsidRDefault="005F0963">
      <w:pPr>
        <w:spacing w:after="160" w:line="254" w:lineRule="auto"/>
        <w:rPr>
          <w:rFonts w:ascii="Aptos" w:eastAsia="Aptos" w:hAnsi="Aptos" w:cs="Times New Roman"/>
          <w:i/>
          <w:sz w:val="22"/>
          <w:szCs w:val="22"/>
          <w:lang w:eastAsia="en-US" w:bidi="ar-SA"/>
        </w:rPr>
      </w:pPr>
    </w:p>
    <w:p w14:paraId="26047BFA" w14:textId="77777777" w:rsidR="005F0963" w:rsidRPr="00056AD9" w:rsidRDefault="00000000">
      <w:pPr>
        <w:jc w:val="both"/>
        <w:textAlignment w:val="baseline"/>
        <w:rPr>
          <w:rFonts w:eastAsia="Times New Roman" w:cs="Times New Roman"/>
          <w:b/>
          <w:bCs/>
          <w:i/>
          <w:kern w:val="0"/>
          <w:lang w:eastAsia="ar-SA" w:bidi="ar-SA"/>
        </w:rPr>
      </w:pP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>A jogszabályok megalkotásának szükségessége, a jogalkotás elmaradásának várható következményei</w:t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</w:p>
    <w:p w14:paraId="1514E164" w14:textId="77777777" w:rsidR="005F0963" w:rsidRDefault="00000000">
      <w:pPr>
        <w:jc w:val="both"/>
        <w:textAlignment w:val="baseline"/>
        <w:rPr>
          <w:rFonts w:eastAsia="Times New Roman" w:cs="Times New Roman"/>
          <w:i/>
          <w:kern w:val="0"/>
          <w:lang w:eastAsia="ar-SA" w:bidi="ar-SA"/>
        </w:rPr>
      </w:pP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</w:p>
    <w:p w14:paraId="5D177C50" w14:textId="77777777" w:rsidR="005F0963" w:rsidRDefault="00000000">
      <w:pPr>
        <w:jc w:val="both"/>
        <w:textAlignment w:val="baseline"/>
        <w:rPr>
          <w:rFonts w:eastAsia="Times New Roman" w:cs="Times New Roman"/>
          <w:i/>
          <w:kern w:val="0"/>
          <w:lang w:eastAsia="ar-SA" w:bidi="ar-SA"/>
        </w:rPr>
      </w:pPr>
      <w:r>
        <w:rPr>
          <w:rFonts w:eastAsia="Times New Roman" w:cs="Times New Roman"/>
          <w:i/>
          <w:kern w:val="0"/>
          <w:lang w:eastAsia="ar-SA" w:bidi="ar-SA"/>
        </w:rPr>
        <w:t xml:space="preserve">A zárszámadási rendelet megalkotását szükségessé teszi az </w:t>
      </w:r>
      <w:proofErr w:type="spellStart"/>
      <w:r>
        <w:rPr>
          <w:rFonts w:eastAsia="Times New Roman" w:cs="Times New Roman"/>
          <w:i/>
          <w:kern w:val="0"/>
          <w:lang w:eastAsia="ar-SA" w:bidi="ar-SA"/>
        </w:rPr>
        <w:t>Mötv</w:t>
      </w:r>
      <w:proofErr w:type="spellEnd"/>
      <w:r>
        <w:rPr>
          <w:rFonts w:eastAsia="Times New Roman" w:cs="Times New Roman"/>
          <w:i/>
          <w:kern w:val="0"/>
          <w:lang w:eastAsia="ar-SA" w:bidi="ar-SA"/>
        </w:rPr>
        <w:t>. és az Áht. előírásai, melynek elmaradása törvényességi mulasztásnak számít, ami támogatás megvonásával jár.</w:t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</w:p>
    <w:p w14:paraId="6908F1BC" w14:textId="77777777" w:rsidR="005F0963" w:rsidRPr="00056AD9" w:rsidRDefault="00000000">
      <w:pPr>
        <w:jc w:val="both"/>
        <w:textAlignment w:val="baseline"/>
        <w:rPr>
          <w:rFonts w:eastAsia="Times New Roman" w:cs="Times New Roman"/>
          <w:b/>
          <w:bCs/>
          <w:i/>
          <w:kern w:val="0"/>
          <w:lang w:eastAsia="ar-SA" w:bidi="ar-SA"/>
        </w:rPr>
      </w:pP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>A jogszabály alkalmazásához szükséges személyi, szervezeti, tárgyi és pénzügyi feltételek</w:t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  <w:r w:rsidRPr="00056AD9">
        <w:rPr>
          <w:rFonts w:eastAsia="Times New Roman" w:cs="Times New Roman"/>
          <w:b/>
          <w:bCs/>
          <w:i/>
          <w:kern w:val="0"/>
          <w:lang w:eastAsia="ar-SA" w:bidi="ar-SA"/>
        </w:rPr>
        <w:tab/>
      </w:r>
    </w:p>
    <w:p w14:paraId="172EAFFC" w14:textId="77777777" w:rsidR="005F0963" w:rsidRDefault="00000000">
      <w:pPr>
        <w:jc w:val="both"/>
        <w:textAlignment w:val="baseline"/>
      </w:pPr>
      <w:r>
        <w:rPr>
          <w:rFonts w:eastAsia="Times New Roman" w:cs="Times New Roman"/>
          <w:i/>
          <w:kern w:val="0"/>
          <w:lang w:eastAsia="ar-SA" w:bidi="ar-SA"/>
        </w:rPr>
        <w:t>A zárszámadási rendeletben rögzítettek végrehajtásához a személyi, tárgyi, szervezeti és pénzügyi feltételek rendelkezésre álltak. A rendelet-tervezet elkészítésénél figyelembe vettük a jogszabályszerkesztésről szóló 61/2009. (XII.14.) IRM rendelet előírásait.</w:t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  <w:r>
        <w:rPr>
          <w:rFonts w:eastAsia="Times New Roman" w:cs="Times New Roman"/>
          <w:i/>
          <w:kern w:val="0"/>
          <w:lang w:eastAsia="ar-SA" w:bidi="ar-SA"/>
        </w:rPr>
        <w:tab/>
      </w:r>
    </w:p>
    <w:p w14:paraId="75222598" w14:textId="77777777" w:rsidR="005F0963" w:rsidRDefault="00000000">
      <w:pPr>
        <w:spacing w:before="100" w:after="119"/>
        <w:rPr>
          <w:i/>
          <w:lang w:eastAsia="hu-HU"/>
        </w:rPr>
      </w:pPr>
      <w:r>
        <w:rPr>
          <w:i/>
          <w:lang w:eastAsia="hu-HU"/>
        </w:rPr>
        <w:t>Kérem a Tisztelt Képviselő-testületet, hogy Csabdi Község Önkormányzatnak a 2025. évi zárszámadásáról szóló rendeletét megalkotni szíveskedjen.</w:t>
      </w:r>
    </w:p>
    <w:p w14:paraId="3A092A43" w14:textId="77777777" w:rsidR="005F0963" w:rsidRDefault="005F0963">
      <w:pPr>
        <w:jc w:val="both"/>
        <w:rPr>
          <w:i/>
          <w:lang w:eastAsia="hu-HU"/>
        </w:rPr>
      </w:pPr>
    </w:p>
    <w:p w14:paraId="0CA71181" w14:textId="2EC20D75" w:rsidR="005F0963" w:rsidRDefault="00000000">
      <w:pPr>
        <w:tabs>
          <w:tab w:val="left" w:pos="142"/>
        </w:tabs>
        <w:overflowPunct w:val="0"/>
        <w:autoSpaceDE w:val="0"/>
        <w:spacing w:before="120" w:after="120"/>
        <w:ind w:right="-1"/>
        <w:jc w:val="both"/>
        <w:rPr>
          <w:i/>
          <w:lang w:eastAsia="hu-HU"/>
        </w:rPr>
      </w:pPr>
      <w:r>
        <w:rPr>
          <w:i/>
          <w:lang w:eastAsia="hu-HU"/>
        </w:rPr>
        <w:t xml:space="preserve">Csabdi, 2026. május </w:t>
      </w:r>
      <w:r w:rsidR="00473021">
        <w:rPr>
          <w:i/>
          <w:lang w:eastAsia="hu-HU"/>
        </w:rPr>
        <w:t>14.</w:t>
      </w:r>
    </w:p>
    <w:p w14:paraId="00572815" w14:textId="77777777" w:rsidR="005F0963" w:rsidRDefault="00000000">
      <w:pPr>
        <w:tabs>
          <w:tab w:val="left" w:pos="142"/>
        </w:tabs>
        <w:overflowPunct w:val="0"/>
        <w:autoSpaceDE w:val="0"/>
        <w:spacing w:before="120" w:after="120"/>
        <w:ind w:right="-1"/>
        <w:jc w:val="center"/>
        <w:rPr>
          <w:i/>
          <w:lang w:eastAsia="hu-HU"/>
        </w:rPr>
      </w:pPr>
      <w:r>
        <w:rPr>
          <w:i/>
          <w:lang w:eastAsia="hu-HU"/>
        </w:rPr>
        <w:t>Tisztelettel:</w:t>
      </w:r>
    </w:p>
    <w:p w14:paraId="2AA9532B" w14:textId="77777777" w:rsidR="005F0963" w:rsidRDefault="00000000">
      <w:pPr>
        <w:ind w:left="5387"/>
        <w:jc w:val="center"/>
        <w:rPr>
          <w:b/>
          <w:i/>
          <w:lang w:eastAsia="hu-HU"/>
        </w:rPr>
      </w:pPr>
      <w:proofErr w:type="spellStart"/>
      <w:r>
        <w:rPr>
          <w:b/>
          <w:i/>
          <w:lang w:eastAsia="hu-HU"/>
        </w:rPr>
        <w:t>Huszárovics</w:t>
      </w:r>
      <w:proofErr w:type="spellEnd"/>
      <w:r>
        <w:rPr>
          <w:b/>
          <w:i/>
          <w:lang w:eastAsia="hu-HU"/>
        </w:rPr>
        <w:t xml:space="preserve"> Antal</w:t>
      </w:r>
    </w:p>
    <w:p w14:paraId="3CE87289" w14:textId="5C7837B8" w:rsidR="005F0963" w:rsidRDefault="00000000">
      <w:pPr>
        <w:ind w:left="5579"/>
        <w:rPr>
          <w:i/>
          <w:lang w:eastAsia="hu-HU"/>
        </w:rPr>
      </w:pPr>
      <w:r>
        <w:rPr>
          <w:i/>
          <w:lang w:eastAsia="hu-HU"/>
        </w:rPr>
        <w:t xml:space="preserve">                  polgármester </w:t>
      </w:r>
    </w:p>
    <w:p w14:paraId="6EAC507B" w14:textId="25DF6B47" w:rsidR="00473021" w:rsidRDefault="00473021" w:rsidP="00473021">
      <w:pPr>
        <w:ind w:left="5579" w:hanging="5579"/>
        <w:rPr>
          <w:b/>
          <w:bCs/>
          <w:i/>
          <w:u w:val="single"/>
          <w:lang w:eastAsia="hu-HU"/>
        </w:rPr>
      </w:pPr>
      <w:r w:rsidRPr="00473021">
        <w:rPr>
          <w:b/>
          <w:bCs/>
          <w:i/>
          <w:u w:val="single"/>
          <w:lang w:eastAsia="hu-HU"/>
        </w:rPr>
        <w:lastRenderedPageBreak/>
        <w:t>Rendelet-tervezet:</w:t>
      </w:r>
    </w:p>
    <w:p w14:paraId="6F52AACD" w14:textId="77777777" w:rsidR="00473021" w:rsidRPr="00473021" w:rsidRDefault="00473021" w:rsidP="00473021">
      <w:pPr>
        <w:ind w:left="5579" w:hanging="5579"/>
        <w:rPr>
          <w:b/>
          <w:bCs/>
          <w:i/>
          <w:u w:val="single"/>
          <w:lang w:eastAsia="hu-HU"/>
        </w:rPr>
      </w:pPr>
    </w:p>
    <w:p w14:paraId="0DED4526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Csabdi Község Önkormányzat Képviselő-testületének .../.... (...) önkormányzati rendelete</w:t>
      </w:r>
    </w:p>
    <w:p w14:paraId="62828D5B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az Önkormányzat 2025. évi zárszámadásáról</w:t>
      </w:r>
    </w:p>
    <w:p w14:paraId="4575D1FF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 xml:space="preserve">[1] </w:t>
      </w:r>
      <w:r w:rsidRPr="00A05347">
        <w:rPr>
          <w:rFonts w:eastAsia="Noto Serif CJK SC" w:cs="Lohit Devanagari"/>
          <w:i/>
          <w:iCs/>
          <w:kern w:val="2"/>
        </w:rPr>
        <w:t>A 2025. évi zárszámadás célja, hogy átfogó és részletes tájékoztatást nyújtson az önkormányzat pénzügyi gazdálkodásáról, a bevételek és kiadások alakulásáról, valamint a költségvetésben megfogalmazott célok teljesítéséről. A zárszámadás egyúttal biztosítja a pénzügyi átláthatóságot, az elszámoltathatóságot.</w:t>
      </w:r>
    </w:p>
    <w:p w14:paraId="5405F9BA" w14:textId="77777777" w:rsidR="00A05347" w:rsidRPr="00A05347" w:rsidRDefault="00A05347" w:rsidP="00A05347">
      <w:pPr>
        <w:autoSpaceDN/>
        <w:spacing w:before="1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[2] Csabdi Község</w:t>
      </w:r>
      <w:r w:rsidRPr="00A05347">
        <w:rPr>
          <w:rFonts w:eastAsia="Noto Serif CJK SC" w:cs="Lohit Devanagari"/>
          <w:i/>
          <w:iCs/>
          <w:kern w:val="2"/>
        </w:rPr>
        <w:t xml:space="preserve"> Önkormányzat Képviselő-testülete </w:t>
      </w:r>
      <w:r w:rsidRPr="00A05347">
        <w:rPr>
          <w:rFonts w:eastAsia="Noto Serif CJK SC" w:cs="Lohit Devanagari"/>
          <w:kern w:val="2"/>
        </w:rPr>
        <w:t>az Alaptörvény 32. cikk (2) bekezdés</w:t>
      </w:r>
      <w:r w:rsidRPr="00A05347">
        <w:rPr>
          <w:rFonts w:eastAsia="Noto Serif CJK SC" w:cs="Lohit Devanagari"/>
          <w:i/>
          <w:iCs/>
          <w:kern w:val="2"/>
        </w:rPr>
        <w:t xml:space="preserve">ében meghatározott eredeti jogalkotói hatáskörében, </w:t>
      </w:r>
      <w:r w:rsidRPr="00A05347">
        <w:rPr>
          <w:rFonts w:eastAsia="Noto Serif CJK SC" w:cs="Lohit Devanagari"/>
          <w:kern w:val="2"/>
        </w:rPr>
        <w:t>az Alaptörvény 32. cikk (1) bekezdésének f) pont</w:t>
      </w:r>
      <w:r w:rsidRPr="00A05347">
        <w:rPr>
          <w:rFonts w:eastAsia="Noto Serif CJK SC" w:cs="Lohit Devanagari"/>
          <w:i/>
          <w:iCs/>
          <w:kern w:val="2"/>
        </w:rPr>
        <w:t>jában meghatározott feladatkörében eljárva a következőket rendeli el:</w:t>
      </w:r>
    </w:p>
    <w:p w14:paraId="044A4976" w14:textId="77777777" w:rsidR="00A05347" w:rsidRPr="00A05347" w:rsidRDefault="00A05347" w:rsidP="00A05347">
      <w:pPr>
        <w:autoSpaceDN/>
        <w:spacing w:before="240" w:after="24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1. §</w:t>
      </w:r>
    </w:p>
    <w:p w14:paraId="30F0F522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i/>
          <w:iCs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Az Önkormányzat Képviselő-testülete a 2025. évi költségvetés végrehajtásáról szóló zárszámadást mindösszesen:</w:t>
      </w:r>
    </w:p>
    <w:p w14:paraId="26F8D4D9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a)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>262.268.160.- Ft bevételi és</w:t>
      </w:r>
    </w:p>
    <w:p w14:paraId="330A44DA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b)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>220.412.254.- Ft kiadási főösszeggel jóváhagyja.</w:t>
      </w:r>
    </w:p>
    <w:p w14:paraId="2C0025A1" w14:textId="77777777" w:rsidR="00A05347" w:rsidRPr="00A05347" w:rsidRDefault="00A05347" w:rsidP="00A05347">
      <w:pPr>
        <w:autoSpaceDN/>
        <w:spacing w:before="240" w:after="24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2. §</w:t>
      </w:r>
    </w:p>
    <w:p w14:paraId="1CB06170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 xml:space="preserve">Az Önkormányzat Képviselő-testülete az Önkormányzat és az általa irányított költségvetési szerv bevételi forrásait és kiadásait jogcímenként az </w:t>
      </w:r>
      <w:r w:rsidRPr="00A05347">
        <w:rPr>
          <w:rFonts w:eastAsia="Noto Serif CJK SC" w:cs="Lohit Devanagari"/>
          <w:kern w:val="2"/>
        </w:rPr>
        <w:t>1–6. melléklet</w:t>
      </w:r>
      <w:r w:rsidRPr="00A05347">
        <w:rPr>
          <w:rFonts w:eastAsia="Noto Serif CJK SC" w:cs="Lohit Devanagari"/>
          <w:i/>
          <w:iCs/>
          <w:kern w:val="2"/>
        </w:rPr>
        <w:t>ben foglaltaknak megfelelően fogadja el.</w:t>
      </w:r>
    </w:p>
    <w:p w14:paraId="3596D842" w14:textId="77777777" w:rsidR="00A05347" w:rsidRPr="00A05347" w:rsidRDefault="00A05347" w:rsidP="00A05347">
      <w:pPr>
        <w:autoSpaceDN/>
        <w:spacing w:before="240" w:after="24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3. §</w:t>
      </w:r>
    </w:p>
    <w:p w14:paraId="76F33C42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 xml:space="preserve">(1) </w:t>
      </w:r>
      <w:r w:rsidRPr="00A05347">
        <w:rPr>
          <w:rFonts w:eastAsia="Noto Serif CJK SC" w:cs="Lohit Devanagari"/>
          <w:i/>
          <w:iCs/>
          <w:kern w:val="2"/>
        </w:rPr>
        <w:t xml:space="preserve">A Képviselő testület az Önkormányzat tárgyévi maradványát 40.948.786,- Ft-ban a Csabdi Napraforgó Óvoda maradványát </w:t>
      </w:r>
      <w:proofErr w:type="gramStart"/>
      <w:r w:rsidRPr="00A05347">
        <w:rPr>
          <w:rFonts w:eastAsia="Noto Serif CJK SC" w:cs="Lohit Devanagari"/>
          <w:i/>
          <w:iCs/>
          <w:kern w:val="2"/>
        </w:rPr>
        <w:t>907.120,-</w:t>
      </w:r>
      <w:proofErr w:type="gramEnd"/>
      <w:r w:rsidRPr="00A05347">
        <w:rPr>
          <w:rFonts w:eastAsia="Noto Serif CJK SC" w:cs="Lohit Devanagari"/>
          <w:i/>
          <w:iCs/>
          <w:kern w:val="2"/>
        </w:rPr>
        <w:t xml:space="preserve"> Ft-ban hagyja jóvá.</w:t>
      </w:r>
    </w:p>
    <w:p w14:paraId="6C5B9979" w14:textId="77777777" w:rsidR="00A05347" w:rsidRPr="00A05347" w:rsidRDefault="00A05347" w:rsidP="00A05347">
      <w:pPr>
        <w:autoSpaceDN/>
        <w:spacing w:before="24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 xml:space="preserve">(2) </w:t>
      </w:r>
      <w:r w:rsidRPr="00A05347">
        <w:rPr>
          <w:rFonts w:eastAsia="Noto Serif CJK SC" w:cs="Lohit Devanagari"/>
          <w:i/>
          <w:iCs/>
          <w:kern w:val="2"/>
        </w:rPr>
        <w:t>2025. december 31-én az Önkormányzat hitelállománnyal nem rendelkezett.</w:t>
      </w:r>
    </w:p>
    <w:p w14:paraId="111BAD92" w14:textId="77777777" w:rsidR="00A05347" w:rsidRPr="00A05347" w:rsidRDefault="00A05347" w:rsidP="00A05347">
      <w:pPr>
        <w:autoSpaceDN/>
        <w:spacing w:before="240" w:after="24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4. §</w:t>
      </w:r>
    </w:p>
    <w:p w14:paraId="6DDE8231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i/>
          <w:iCs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A képviselő-testület az önkormányzat 2025. évi zárszámadását részletesen a következők szerint fogadja el:</w:t>
      </w:r>
    </w:p>
    <w:p w14:paraId="0C358EEF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a)</w:t>
      </w:r>
      <w:r w:rsidRPr="00A05347">
        <w:rPr>
          <w:rFonts w:eastAsia="Noto Serif CJK SC" w:cs="Lohit Devanagari"/>
          <w:kern w:val="2"/>
        </w:rPr>
        <w:tab/>
        <w:t xml:space="preserve">Az önkormányzat gazdálkodása során keletkezett alaptevékenység maradványa 40.948.786,- Ft-ban, a Csabdi Napraforgó Óvoda alaptevékenységének maradványa </w:t>
      </w:r>
      <w:proofErr w:type="gramStart"/>
      <w:r w:rsidRPr="00A05347">
        <w:rPr>
          <w:rFonts w:eastAsia="Noto Serif CJK SC" w:cs="Lohit Devanagari"/>
          <w:kern w:val="2"/>
        </w:rPr>
        <w:t>907.120,-</w:t>
      </w:r>
      <w:proofErr w:type="gramEnd"/>
      <w:r w:rsidRPr="00A05347">
        <w:rPr>
          <w:rFonts w:eastAsia="Noto Serif CJK SC" w:cs="Lohit Devanagari"/>
          <w:kern w:val="2"/>
        </w:rPr>
        <w:t xml:space="preserve"> Ft-ban kerül meghatározásra a 7. mellékletben foglaltaknak megfelelően.</w:t>
      </w:r>
    </w:p>
    <w:p w14:paraId="7DB9277C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b)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Az állami támogatásokat a Képviselő-testület a </w:t>
      </w:r>
      <w:r w:rsidRPr="00A05347">
        <w:rPr>
          <w:rFonts w:eastAsia="Noto Serif CJK SC" w:cs="Lohit Devanagari"/>
          <w:kern w:val="2"/>
        </w:rPr>
        <w:t>8.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432CB6E2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c)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támogatásértékű bevételeket és átvett bevételeket a Képviselő-testület a </w:t>
      </w:r>
      <w:r w:rsidRPr="00A05347">
        <w:rPr>
          <w:rFonts w:eastAsia="Noto Serif CJK SC" w:cs="Lohit Devanagari"/>
          <w:kern w:val="2"/>
        </w:rPr>
        <w:t>9.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2570D93D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d)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támogatásértékű kiadásokat és átadott pénzeszközöket a Képviselő-testület a </w:t>
      </w:r>
      <w:r w:rsidRPr="00A05347">
        <w:rPr>
          <w:rFonts w:eastAsia="Noto Serif CJK SC" w:cs="Lohit Devanagari"/>
          <w:kern w:val="2"/>
        </w:rPr>
        <w:t>10.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754ACA88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e)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teljesített beruházásokat és felújításokat a Képviselő-testület a </w:t>
      </w:r>
      <w:r w:rsidRPr="00A05347">
        <w:rPr>
          <w:rFonts w:eastAsia="Noto Serif CJK SC" w:cs="Lohit Devanagari"/>
          <w:kern w:val="2"/>
        </w:rPr>
        <w:t>11.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5148A749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f)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szociális juttatásokat a Képviselő-testület a </w:t>
      </w:r>
      <w:r w:rsidRPr="00A05347">
        <w:rPr>
          <w:rFonts w:eastAsia="Noto Serif CJK SC" w:cs="Lohit Devanagari"/>
          <w:kern w:val="2"/>
        </w:rPr>
        <w:t>12.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6B467A4D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lastRenderedPageBreak/>
        <w:t>g)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helyi adó bevételeket és közhatalmi bevételeket a Képviselő-testület </w:t>
      </w:r>
      <w:r w:rsidRPr="00A05347">
        <w:rPr>
          <w:rFonts w:eastAsia="Noto Serif CJK SC" w:cs="Lohit Devanagari"/>
          <w:kern w:val="2"/>
        </w:rPr>
        <w:t>13.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09CED390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h)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2025. évben az Önkormányzat EU-s forrásból támogatási bevételeit a </w:t>
      </w:r>
      <w:r w:rsidRPr="00A05347">
        <w:rPr>
          <w:rFonts w:eastAsia="Noto Serif CJK SC" w:cs="Lohit Devanagari"/>
          <w:kern w:val="2"/>
        </w:rPr>
        <w:t>14.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5E96EAE4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i)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létszám adatokat a Képviselő-testület a </w:t>
      </w:r>
      <w:r w:rsidRPr="00A05347">
        <w:rPr>
          <w:rFonts w:eastAsia="Noto Serif CJK SC" w:cs="Lohit Devanagari"/>
          <w:kern w:val="2"/>
        </w:rPr>
        <w:t>15.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5EBE13C7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j)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Csabdi Község Önkormányzat által irányító szervi jogkörében eredő támogatásokat a Képviselő-testület a </w:t>
      </w:r>
      <w:r w:rsidRPr="00A05347">
        <w:rPr>
          <w:rFonts w:eastAsia="Noto Serif CJK SC" w:cs="Lohit Devanagari"/>
          <w:kern w:val="2"/>
        </w:rPr>
        <w:t>16.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3D09A929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k)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Csabdi Község Önkormányzat és intézménye 2025. december 31-i fordulónappal érvényes vagyonmérlegét a Képviselő-testület a </w:t>
      </w:r>
      <w:r w:rsidRPr="00A05347">
        <w:rPr>
          <w:rFonts w:eastAsia="Noto Serif CJK SC" w:cs="Lohit Devanagari"/>
          <w:kern w:val="2"/>
        </w:rPr>
        <w:t>17–18. melléklet</w:t>
      </w:r>
      <w:r w:rsidRPr="00A05347">
        <w:rPr>
          <w:rFonts w:eastAsia="Noto Serif CJK SC" w:cs="Lohit Devanagari"/>
          <w:i/>
          <w:iCs/>
          <w:kern w:val="2"/>
        </w:rPr>
        <w:t xml:space="preserve"> szerint fogadja el.</w:t>
      </w:r>
    </w:p>
    <w:p w14:paraId="36AB6B01" w14:textId="77777777" w:rsidR="00A05347" w:rsidRPr="00A05347" w:rsidRDefault="00A05347" w:rsidP="00A05347">
      <w:pPr>
        <w:autoSpaceDN/>
        <w:ind w:left="580" w:hanging="56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i/>
          <w:iCs/>
          <w:kern w:val="2"/>
        </w:rPr>
        <w:t>l)</w:t>
      </w:r>
      <w:r w:rsidRPr="00A05347">
        <w:rPr>
          <w:rFonts w:eastAsia="Noto Serif CJK SC" w:cs="Lohit Devanagari"/>
          <w:kern w:val="2"/>
        </w:rPr>
        <w:tab/>
      </w:r>
      <w:r w:rsidRPr="00A05347">
        <w:rPr>
          <w:rFonts w:eastAsia="Noto Serif CJK SC" w:cs="Lohit Devanagari"/>
          <w:i/>
          <w:iCs/>
          <w:kern w:val="2"/>
        </w:rPr>
        <w:t xml:space="preserve">A Képviselő-testület az Önkormányzat és az általa irányított költségvetési szerv eredmény-kimutatását a </w:t>
      </w:r>
      <w:r w:rsidRPr="00A05347">
        <w:rPr>
          <w:rFonts w:eastAsia="Noto Serif CJK SC" w:cs="Lohit Devanagari"/>
          <w:kern w:val="2"/>
        </w:rPr>
        <w:t>19–20. melléklet</w:t>
      </w:r>
      <w:r w:rsidRPr="00A05347">
        <w:rPr>
          <w:rFonts w:eastAsia="Noto Serif CJK SC" w:cs="Lohit Devanagari"/>
          <w:i/>
          <w:iCs/>
          <w:kern w:val="2"/>
        </w:rPr>
        <w:t>en megfelelően hagyja jóvá, illetve engedélyezi.</w:t>
      </w:r>
    </w:p>
    <w:p w14:paraId="6934C86C" w14:textId="77777777" w:rsidR="00A05347" w:rsidRPr="00A05347" w:rsidRDefault="00A05347" w:rsidP="00A05347">
      <w:pPr>
        <w:autoSpaceDN/>
        <w:spacing w:before="240" w:after="24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5. §</w:t>
      </w:r>
    </w:p>
    <w:p w14:paraId="28F9C6E1" w14:textId="19C24B42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 xml:space="preserve">Ez a rendelet 2026. május </w:t>
      </w:r>
      <w:r>
        <w:rPr>
          <w:rFonts w:eastAsia="Noto Serif CJK SC" w:cs="Lohit Devanagari"/>
          <w:kern w:val="2"/>
        </w:rPr>
        <w:t xml:space="preserve">   </w:t>
      </w:r>
      <w:r w:rsidRPr="00A05347">
        <w:rPr>
          <w:rFonts w:eastAsia="Noto Serif CJK SC" w:cs="Lohit Devanagari"/>
          <w:kern w:val="2"/>
        </w:rPr>
        <w:t>-án lép hatályba.</w:t>
      </w:r>
    </w:p>
    <w:p w14:paraId="114F71F2" w14:textId="77777777" w:rsidR="00A05347" w:rsidRPr="00A05347" w:rsidRDefault="00A05347" w:rsidP="00A05347">
      <w:pPr>
        <w:autoSpaceDN/>
        <w:spacing w:before="240" w:after="24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6. §</w:t>
      </w:r>
    </w:p>
    <w:p w14:paraId="2FD2F9FA" w14:textId="77777777" w:rsid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Hatályát veszti az Önkormányzat 2025. évi költségvetéséről szóló 1/2025. (II. 14.) önkormányzati rendelet.</w:t>
      </w:r>
    </w:p>
    <w:p w14:paraId="50AD4F29" w14:textId="77777777" w:rsid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</w:p>
    <w:p w14:paraId="34E0487B" w14:textId="77777777" w:rsid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</w:p>
    <w:p w14:paraId="4C444602" w14:textId="77777777" w:rsidR="00A05347" w:rsidRPr="007E14C6" w:rsidRDefault="00A05347" w:rsidP="00A05347">
      <w:pPr>
        <w:tabs>
          <w:tab w:val="left" w:pos="6300"/>
        </w:tabs>
        <w:spacing w:before="480"/>
        <w:ind w:firstLine="709"/>
        <w:jc w:val="both"/>
        <w:rPr>
          <w:b/>
          <w:i/>
          <w:iCs/>
          <w:lang w:eastAsia="hu-HU"/>
        </w:rPr>
      </w:pPr>
      <w:proofErr w:type="spellStart"/>
      <w:r w:rsidRPr="007E14C6">
        <w:rPr>
          <w:b/>
          <w:i/>
          <w:iCs/>
          <w:lang w:eastAsia="hu-HU"/>
        </w:rPr>
        <w:t>Huszárovics</w:t>
      </w:r>
      <w:proofErr w:type="spellEnd"/>
      <w:r w:rsidRPr="007E14C6">
        <w:rPr>
          <w:b/>
          <w:i/>
          <w:iCs/>
          <w:lang w:eastAsia="hu-HU"/>
        </w:rPr>
        <w:t xml:space="preserve"> Antal </w:t>
      </w:r>
      <w:r w:rsidRPr="007E14C6">
        <w:rPr>
          <w:b/>
          <w:i/>
          <w:iCs/>
          <w:lang w:eastAsia="hu-HU"/>
        </w:rPr>
        <w:tab/>
        <w:t>Dr. Sisa András</w:t>
      </w:r>
    </w:p>
    <w:p w14:paraId="723E9384" w14:textId="77777777" w:rsidR="00A05347" w:rsidRPr="007E14C6" w:rsidRDefault="00A05347" w:rsidP="00A05347">
      <w:pPr>
        <w:tabs>
          <w:tab w:val="left" w:pos="6660"/>
        </w:tabs>
        <w:ind w:left="900"/>
        <w:jc w:val="both"/>
        <w:rPr>
          <w:b/>
          <w:i/>
          <w:iCs/>
          <w:lang w:eastAsia="hu-HU"/>
        </w:rPr>
      </w:pPr>
      <w:r w:rsidRPr="007E14C6">
        <w:rPr>
          <w:b/>
          <w:i/>
          <w:iCs/>
          <w:lang w:eastAsia="hu-HU"/>
        </w:rPr>
        <w:t xml:space="preserve">   polgármester </w:t>
      </w:r>
      <w:r w:rsidRPr="007E14C6">
        <w:rPr>
          <w:b/>
          <w:i/>
          <w:iCs/>
          <w:lang w:eastAsia="hu-HU"/>
        </w:rPr>
        <w:tab/>
        <w:t>jegyző</w:t>
      </w:r>
    </w:p>
    <w:p w14:paraId="65AE2929" w14:textId="77777777" w:rsidR="00A05347" w:rsidRPr="007E14C6" w:rsidRDefault="00A05347" w:rsidP="00A05347">
      <w:pPr>
        <w:jc w:val="both"/>
        <w:rPr>
          <w:i/>
          <w:iCs/>
          <w:u w:val="single"/>
          <w:lang w:eastAsia="hu-HU"/>
        </w:rPr>
      </w:pPr>
    </w:p>
    <w:p w14:paraId="656DED9F" w14:textId="77777777" w:rsidR="00A05347" w:rsidRPr="007E14C6" w:rsidRDefault="00A05347" w:rsidP="00A05347">
      <w:pPr>
        <w:jc w:val="both"/>
        <w:rPr>
          <w:i/>
          <w:iCs/>
          <w:u w:val="single"/>
          <w:lang w:eastAsia="hu-HU"/>
        </w:rPr>
      </w:pPr>
    </w:p>
    <w:p w14:paraId="0BD0C10E" w14:textId="77777777" w:rsidR="00A05347" w:rsidRPr="007E14C6" w:rsidRDefault="00A05347" w:rsidP="00A05347">
      <w:pPr>
        <w:jc w:val="both"/>
        <w:rPr>
          <w:i/>
          <w:iCs/>
          <w:u w:val="single"/>
          <w:lang w:eastAsia="hu-HU"/>
        </w:rPr>
      </w:pPr>
    </w:p>
    <w:p w14:paraId="628AE909" w14:textId="77777777" w:rsidR="00A05347" w:rsidRPr="007E14C6" w:rsidRDefault="00A05347" w:rsidP="00A05347">
      <w:pPr>
        <w:jc w:val="both"/>
        <w:rPr>
          <w:i/>
          <w:iCs/>
          <w:u w:val="single"/>
          <w:lang w:eastAsia="hu-HU"/>
        </w:rPr>
      </w:pPr>
      <w:r w:rsidRPr="007E14C6">
        <w:rPr>
          <w:i/>
          <w:iCs/>
          <w:u w:val="single"/>
          <w:lang w:eastAsia="hu-HU"/>
        </w:rPr>
        <w:t>Záradék:</w:t>
      </w:r>
    </w:p>
    <w:p w14:paraId="061AEBE5" w14:textId="77777777" w:rsidR="00A05347" w:rsidRPr="007E14C6" w:rsidRDefault="00A05347" w:rsidP="00A05347">
      <w:pPr>
        <w:jc w:val="both"/>
        <w:rPr>
          <w:i/>
          <w:iCs/>
          <w:lang w:eastAsia="hu-HU"/>
        </w:rPr>
      </w:pPr>
      <w:r w:rsidRPr="007E14C6">
        <w:rPr>
          <w:i/>
          <w:iCs/>
          <w:lang w:eastAsia="hu-HU"/>
        </w:rPr>
        <w:t>Ez a rendelet a mai napon kihirdetésre került a Felcsúti Közös Önkormányzati Hivatal www.felcsutihivatal.hu honlapján a helyben szokásos módon.</w:t>
      </w:r>
    </w:p>
    <w:p w14:paraId="51D859B3" w14:textId="77777777" w:rsidR="00A05347" w:rsidRPr="007E14C6" w:rsidRDefault="00A05347" w:rsidP="00A05347">
      <w:pPr>
        <w:jc w:val="both"/>
        <w:rPr>
          <w:i/>
          <w:iCs/>
          <w:strike/>
          <w:lang w:eastAsia="hu-HU"/>
        </w:rPr>
      </w:pPr>
    </w:p>
    <w:p w14:paraId="73F619FE" w14:textId="77777777" w:rsidR="00A05347" w:rsidRPr="007E14C6" w:rsidRDefault="00A05347" w:rsidP="00A05347">
      <w:pPr>
        <w:jc w:val="both"/>
        <w:rPr>
          <w:i/>
          <w:iCs/>
          <w:strike/>
          <w:lang w:eastAsia="hu-HU"/>
        </w:rPr>
      </w:pPr>
    </w:p>
    <w:p w14:paraId="435009AD" w14:textId="77777777" w:rsidR="00A05347" w:rsidRDefault="00A05347" w:rsidP="00A05347">
      <w:pPr>
        <w:jc w:val="both"/>
        <w:rPr>
          <w:i/>
          <w:iCs/>
          <w:lang w:eastAsia="hu-HU"/>
        </w:rPr>
      </w:pPr>
      <w:r w:rsidRPr="007E14C6">
        <w:rPr>
          <w:i/>
          <w:iCs/>
          <w:lang w:eastAsia="hu-HU"/>
        </w:rPr>
        <w:t>Csabdi, 2026</w:t>
      </w:r>
      <w:r>
        <w:rPr>
          <w:i/>
          <w:iCs/>
          <w:lang w:eastAsia="hu-HU"/>
        </w:rPr>
        <w:t>. május</w:t>
      </w:r>
    </w:p>
    <w:p w14:paraId="3D74EC79" w14:textId="77777777" w:rsidR="00A05347" w:rsidRPr="007E14C6" w:rsidRDefault="00A05347" w:rsidP="00A05347">
      <w:pPr>
        <w:jc w:val="both"/>
        <w:rPr>
          <w:i/>
          <w:iCs/>
          <w:lang w:eastAsia="hu-HU"/>
        </w:rPr>
      </w:pPr>
    </w:p>
    <w:p w14:paraId="70901AF8" w14:textId="77777777" w:rsidR="00A05347" w:rsidRPr="007E14C6" w:rsidRDefault="00A05347" w:rsidP="00A05347">
      <w:pPr>
        <w:tabs>
          <w:tab w:val="left" w:pos="5640"/>
          <w:tab w:val="right" w:leader="dot" w:pos="9000"/>
        </w:tabs>
        <w:jc w:val="both"/>
        <w:rPr>
          <w:b/>
          <w:i/>
          <w:iCs/>
          <w:lang w:eastAsia="hu-HU"/>
        </w:rPr>
      </w:pPr>
      <w:r w:rsidRPr="007E14C6">
        <w:rPr>
          <w:i/>
          <w:iCs/>
          <w:lang w:eastAsia="hu-HU"/>
        </w:rPr>
        <w:tab/>
      </w:r>
      <w:r w:rsidRPr="007E14C6">
        <w:rPr>
          <w:b/>
          <w:i/>
          <w:iCs/>
          <w:lang w:eastAsia="hu-HU"/>
        </w:rPr>
        <w:t xml:space="preserve">          Dr. Sisa András</w:t>
      </w:r>
    </w:p>
    <w:p w14:paraId="01C70CD7" w14:textId="1B497240" w:rsidR="00A05347" w:rsidRPr="00A05347" w:rsidRDefault="00A05347" w:rsidP="00A05347">
      <w:pPr>
        <w:jc w:val="both"/>
        <w:rPr>
          <w:rFonts w:eastAsia="Noto Serif CJK SC" w:cs="Lohit Devanagari"/>
          <w:kern w:val="2"/>
        </w:rPr>
      </w:pPr>
      <w:r w:rsidRPr="007E14C6">
        <w:rPr>
          <w:bCs/>
          <w:i/>
          <w:iCs/>
          <w:lang w:eastAsia="hu-HU"/>
        </w:rPr>
        <w:t xml:space="preserve">                                                                                                                jegyző</w:t>
      </w:r>
    </w:p>
    <w:p w14:paraId="4BCCB3FA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7215497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lastRenderedPageBreak/>
        <w:t> </w:t>
      </w:r>
    </w:p>
    <w:p w14:paraId="24B6E55F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178A300D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Konszolidált mérleg az egységes rovatrend szerint</w:t>
      </w:r>
    </w:p>
    <w:p w14:paraId="2B622197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1.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7"/>
        <w:gridCol w:w="2589"/>
        <w:gridCol w:w="2589"/>
        <w:gridCol w:w="2589"/>
      </w:tblGrid>
      <w:tr w:rsidR="00A05347" w:rsidRPr="00A05347" w14:paraId="042019E5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60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81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Eredeti EI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21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Módosított EI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B3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77C5549C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0A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K1. Személyi juttatások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40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84621720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76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90129905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9B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89 218 799</w:t>
            </w:r>
          </w:p>
        </w:tc>
      </w:tr>
      <w:tr w:rsidR="00A05347" w:rsidRPr="00A05347" w14:paraId="117F5BCC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CF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K2. Munkaadókat terhelő járulékok és szociális hozzájárulási adó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9B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11301290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DB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11131977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C4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10 686 917</w:t>
            </w:r>
          </w:p>
        </w:tc>
      </w:tr>
      <w:tr w:rsidR="00A05347" w:rsidRPr="00A05347" w14:paraId="695600C3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5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K3. Dologi kiadások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63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82526420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A7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88401268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16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73 976 288</w:t>
            </w:r>
          </w:p>
        </w:tc>
      </w:tr>
      <w:tr w:rsidR="00A05347" w:rsidRPr="00A05347" w14:paraId="768607E3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2B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K4. Ellátottak pénzbeli juttatásai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E4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5850000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97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8600000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3C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6 852 249</w:t>
            </w:r>
          </w:p>
        </w:tc>
      </w:tr>
      <w:tr w:rsidR="00A05347" w:rsidRPr="00A05347" w14:paraId="317E7534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8A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K5. Egyéb működési célú kiadások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A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24031746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DD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55241155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DC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21 986 291</w:t>
            </w:r>
          </w:p>
        </w:tc>
      </w:tr>
      <w:tr w:rsidR="00A05347" w:rsidRPr="00A05347" w14:paraId="6102BB78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0A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K6. Beruházási kiadások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C2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BB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9218866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B5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7 652 205</w:t>
            </w:r>
          </w:p>
        </w:tc>
      </w:tr>
      <w:tr w:rsidR="00A05347" w:rsidRPr="00A05347" w14:paraId="21954AD9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D2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K7. Felújítások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B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12700000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6D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6275097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1E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5 121 886</w:t>
            </w:r>
          </w:p>
        </w:tc>
      </w:tr>
      <w:tr w:rsidR="00A05347" w:rsidRPr="00A05347" w14:paraId="3CAD31BF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2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K8. Egyéb felhalmozási célú kiadások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C3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28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3B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A90207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43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K1-8. Költségvetési kiadások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B5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221 031 176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CA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268 998 268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03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215 494 635</w:t>
            </w:r>
          </w:p>
        </w:tc>
      </w:tr>
      <w:tr w:rsidR="00A05347" w:rsidRPr="00A05347" w14:paraId="18891EF9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A2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K9. Finanszírozási kiadások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7E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2B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A2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</w:tr>
      <w:tr w:rsidR="00A05347" w:rsidRPr="00A05347" w14:paraId="5BF2FF26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00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C0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225 948 795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59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273 915 887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31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220 412 254</w:t>
            </w:r>
          </w:p>
        </w:tc>
      </w:tr>
      <w:tr w:rsidR="00A05347" w:rsidRPr="00A05347" w14:paraId="66D448AC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B1. Működési célú támogatások államháztartáson belülről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7E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143665762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17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160972715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F1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</w:tr>
      <w:tr w:rsidR="00A05347" w:rsidRPr="00A05347" w14:paraId="3C9B9568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CF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B2. Felhalmozási célú támogatások államháztartáson belülről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FD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5600000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68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18882220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A0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0306FB4B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2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B3. Közhatalmi bevételek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2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37400000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A7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37400000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CF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</w:tr>
      <w:tr w:rsidR="00A05347" w:rsidRPr="00A05347" w14:paraId="6F572EFD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2B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B4. Működési bevételek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79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34748052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D4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35767400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19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31 808 982</w:t>
            </w:r>
          </w:p>
        </w:tc>
      </w:tr>
      <w:tr w:rsidR="00A05347" w:rsidRPr="00A05347" w14:paraId="2125C4DC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9D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B5. Felhalmozási bevételek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4F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0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C5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6047E05A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EE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B6. Működési célú átvett pénzeszközök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22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E1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5000000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22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01554FE5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C8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B7. Felhalmozási célú átvett pénzeszközök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19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CD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23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1ADDF6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B5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lastRenderedPageBreak/>
              <w:t>B1-7. Költségvetési bevételek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CF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221 413 814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89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263 622 335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01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251 974 608</w:t>
            </w:r>
          </w:p>
        </w:tc>
      </w:tr>
      <w:tr w:rsidR="00A05347" w:rsidRPr="00A05347" w14:paraId="3F61F45E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E8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B8. Finanszírozási bevételek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6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22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10 293 552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A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10 293 552</w:t>
            </w:r>
          </w:p>
        </w:tc>
      </w:tr>
      <w:tr w:rsidR="00A05347" w:rsidRPr="00A05347" w14:paraId="4B90C69B" w14:textId="77777777" w:rsidTr="00C33691"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92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64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225 948 795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15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273 915 887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23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262 268 160</w:t>
            </w:r>
          </w:p>
        </w:tc>
      </w:tr>
    </w:tbl>
    <w:p w14:paraId="0C200DFD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2.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6"/>
        <w:gridCol w:w="576"/>
        <w:gridCol w:w="1151"/>
        <w:gridCol w:w="1150"/>
        <w:gridCol w:w="1151"/>
        <w:gridCol w:w="432"/>
        <w:gridCol w:w="431"/>
        <w:gridCol w:w="576"/>
        <w:gridCol w:w="576"/>
        <w:gridCol w:w="575"/>
        <w:gridCol w:w="576"/>
        <w:gridCol w:w="862"/>
        <w:gridCol w:w="863"/>
        <w:gridCol w:w="719"/>
      </w:tblGrid>
      <w:tr w:rsidR="00A05347" w:rsidRPr="00A05347" w14:paraId="7C06EE2D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69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KÖZSÉG ÖNKORMÁNYZATI ELŐIRÁNYZATOK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A5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76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46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25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B6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CE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02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24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2D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44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D0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B2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EA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75E5789" w14:textId="77777777" w:rsidTr="00C33691">
        <w:tc>
          <w:tcPr>
            <w:tcW w:w="4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41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00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3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C1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kötelező feladatok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57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önként vállalt feladatok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A3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(államigazgatási) feladatok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78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716A4D7F" w14:textId="77777777" w:rsidTr="00C33691">
        <w:tc>
          <w:tcPr>
            <w:tcW w:w="4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1C86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4754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24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CA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6B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DF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4F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CE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F5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6B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83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48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1E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0D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56EEA1FD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FD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Törvény szerinti illetmények, munkabérek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5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50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11 914 800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B4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13 020 044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CF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12 936 258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F6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97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89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61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4C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FC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CB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11 914 800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A3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13 020 044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ED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12 936 258</w:t>
            </w:r>
          </w:p>
        </w:tc>
      </w:tr>
      <w:tr w:rsidR="00A05347" w:rsidRPr="00A05347" w14:paraId="0A3B74D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5B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Normatív jutalmak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E9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38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A7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9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82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4E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0D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5F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3C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B7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B3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FA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A0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4E75DC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AA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Céljuttatás, projektprémium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47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8D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5F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8F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74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AC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99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F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5D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50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FD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BF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6C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F22F36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B9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Készenléti, ügyeleti, helyettesítési díj, túlóra, túlszolgálat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15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7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7D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06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55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4F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F4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97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08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68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CB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2A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2D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21EEEF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1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Végkielégítés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5C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E8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C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1A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21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BE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14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15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0F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D5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92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4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44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10087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24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Jubileumi jutalom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2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D8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6E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50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75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50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00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B1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41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76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27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3C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91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68870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24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lastRenderedPageBreak/>
              <w:t>Béren kívüli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2B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EA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DC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2E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E6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0B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61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36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69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BC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D9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6B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45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F813A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9C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Ruházati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A0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D8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1D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D5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96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8C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47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B7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69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23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4E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A9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60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F74BB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30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Közlekedési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8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31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2 382 120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E9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7F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07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12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37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E5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D7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6E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D9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2 382 120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87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B4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C9CB7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19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költségtérítések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8D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B2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A6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AE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C6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1E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7E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BE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15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56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9F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FD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0D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3815672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2C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B0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3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76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D5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61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74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09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9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CE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B5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41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0E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F2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D88988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17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CE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76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C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11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BF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9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66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65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AF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DC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95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40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A4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41D238E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EA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egyéb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D6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2E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F0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C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456 499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B0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D5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D1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49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5C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A2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16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3D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2E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456 499</w:t>
            </w:r>
          </w:p>
        </w:tc>
      </w:tr>
      <w:tr w:rsidR="00A05347" w:rsidRPr="00A05347" w14:paraId="7BBDF0D3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C0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49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EE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15 296 920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1C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13 920 044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27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13 392 757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1A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D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8D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45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8F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F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AD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15 296 920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9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13 920 044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69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13 392 757</w:t>
            </w:r>
          </w:p>
        </w:tc>
      </w:tr>
      <w:tr w:rsidR="00A05347" w:rsidRPr="00A05347" w14:paraId="13E51F6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C6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27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4F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12 370 800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0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39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7B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E0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79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8F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69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8E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5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12 370 800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62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BB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</w:tr>
      <w:tr w:rsidR="00A05347" w:rsidRPr="00A05347" w14:paraId="1FB6697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E2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Munkavégzésre irányuló egyéb jogviszonyban nem saját foglalkoztatottnak fizetett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1C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7E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4 472 000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22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4 272 000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B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3 900 850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17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4C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87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F2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D0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A2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69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4 472 000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13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4 272 000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B5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3 900 850</w:t>
            </w:r>
          </w:p>
        </w:tc>
      </w:tr>
      <w:tr w:rsidR="00A05347" w:rsidRPr="00A05347" w14:paraId="7FA3DFD3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3F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6E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EA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02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1 621 170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ED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1 608 501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8C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7B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71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73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BF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48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42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BD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1 621 170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6E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1 608 501</w:t>
            </w:r>
          </w:p>
        </w:tc>
      </w:tr>
      <w:tr w:rsidR="00A05347" w:rsidRPr="00A05347" w14:paraId="07B016A8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A6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19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5A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16 842 800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72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22 602 879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FC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22 219 060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1A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12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9D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48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0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D3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CB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16 842 800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49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22 602 879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96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22 219 060</w:t>
            </w:r>
          </w:p>
        </w:tc>
      </w:tr>
      <w:tr w:rsidR="00A05347" w:rsidRPr="00A05347" w14:paraId="5F6311D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CE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0D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31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32 139 720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9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36 522 923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248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35 611 817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0E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42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0C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CA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07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A2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70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32 139 720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36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36 522 923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8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35 611 817</w:t>
            </w:r>
          </w:p>
        </w:tc>
      </w:tr>
      <w:tr w:rsidR="00A05347" w:rsidRPr="00A05347" w14:paraId="5E35D49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00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lastRenderedPageBreak/>
              <w:t>Munkaadókat terhelő járulékok és szociális hozzájárulási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0E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FD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4 478 648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31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4 804 932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C5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4 359 872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21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2C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4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F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8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3A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5C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4 478 648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B2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4 804 932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55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4 359 872</w:t>
            </w:r>
          </w:p>
        </w:tc>
      </w:tr>
      <w:tr w:rsidR="00A05347" w:rsidRPr="00A05347" w14:paraId="602D6E42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D2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93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20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F8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70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F1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74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B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E5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42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F7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8D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46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47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F7C6DE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D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Üzemeltetési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96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BA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6 631 000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48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6 597 702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3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6 547 212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3C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E5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A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F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1D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8C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E6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6 631 000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6F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6 597 702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6A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6 547 212</w:t>
            </w:r>
          </w:p>
        </w:tc>
      </w:tr>
      <w:tr w:rsidR="00A05347" w:rsidRPr="00A05347" w14:paraId="3BB34AE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FE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00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88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3C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D3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D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62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0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6C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C7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97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29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C8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E3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FDBF4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8E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Készletbeszerzés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A3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15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6 641 000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90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6 607 702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9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6 547 212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5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00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6F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34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C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14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F3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6 641 000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D8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6 607 702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6E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6 547 212</w:t>
            </w:r>
          </w:p>
        </w:tc>
      </w:tr>
      <w:tr w:rsidR="00A05347" w:rsidRPr="00A05347" w14:paraId="50E42F2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63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szolgáltatások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B1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A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902 000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6B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1 252 000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B9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963 497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2D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3C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95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11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AE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A4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2E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902 000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B8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1 252 000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03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963 497</w:t>
            </w:r>
          </w:p>
        </w:tc>
      </w:tr>
      <w:tr w:rsidR="00A05347" w:rsidRPr="00A05347" w14:paraId="08FCD11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B1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A1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E9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348 000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5B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448 000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E7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414 451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9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FD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90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CB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6D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6B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C9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F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D6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414 451</w:t>
            </w:r>
          </w:p>
        </w:tc>
      </w:tr>
      <w:tr w:rsidR="00A05347" w:rsidRPr="00A05347" w14:paraId="2952137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FA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51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5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8F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07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1 377 948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0D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86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9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29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92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9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E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81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C6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1 377 948</w:t>
            </w:r>
          </w:p>
        </w:tc>
      </w:tr>
      <w:tr w:rsidR="00A05347" w:rsidRPr="00A05347" w14:paraId="3CBA7B3D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D8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Áramdíj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CF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26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4 858 644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CD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6 424 118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4 248 155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6A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C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25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55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7E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79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02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4 858 644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09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6 424 118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76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4 248 155</w:t>
            </w:r>
          </w:p>
        </w:tc>
      </w:tr>
      <w:tr w:rsidR="00A05347" w:rsidRPr="00A05347" w14:paraId="38D491D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96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90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C6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446 880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80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505 207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5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469 271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07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13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27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0B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8A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47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7B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446 880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6A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505 207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D6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469 271</w:t>
            </w:r>
          </w:p>
        </w:tc>
      </w:tr>
      <w:tr w:rsidR="00A05347" w:rsidRPr="00A05347" w14:paraId="4295022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C0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Vízdaj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D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C6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252 336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D4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686 503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31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611 434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D9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20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4C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5A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7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78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E3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252 336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DD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686 503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7A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611 434</w:t>
            </w:r>
          </w:p>
        </w:tc>
      </w:tr>
      <w:tr w:rsidR="00A05347" w:rsidRPr="00A05347" w14:paraId="7363CF7D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D6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Vásárolt élelmezés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C2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6E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13 200 000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B8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70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14 007 385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52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50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BD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25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2A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14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7B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13 200 000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44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AE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14 007 385</w:t>
            </w:r>
          </w:p>
        </w:tc>
      </w:tr>
      <w:tr w:rsidR="00A05347" w:rsidRPr="00A05347" w14:paraId="1CC356E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DA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Bérleti és lízing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91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4A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19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9A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198 350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89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81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FF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2F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FF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242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26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9C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73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198 350</w:t>
            </w:r>
          </w:p>
        </w:tc>
      </w:tr>
      <w:tr w:rsidR="00A05347" w:rsidRPr="00A05347" w14:paraId="682DF963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9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lastRenderedPageBreak/>
              <w:t>Karbantartási, kisjavítási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56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4D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2 351 000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4B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4 307 597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EF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4 278 759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CB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7D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1C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EB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7F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8B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8F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2 351 000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CC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4 307 597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19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4 278 759</w:t>
            </w:r>
          </w:p>
        </w:tc>
      </w:tr>
      <w:tr w:rsidR="00A05347" w:rsidRPr="00A05347" w14:paraId="424819F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36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E6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AB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F2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20 139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B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83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1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FC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C7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E9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F8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D0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8C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20 139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15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</w:t>
            </w:r>
          </w:p>
        </w:tc>
      </w:tr>
      <w:tr w:rsidR="00A05347" w:rsidRPr="00A05347" w14:paraId="046BFD9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0F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tevékenységet segítő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44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3D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1 362 000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D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3 522 000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7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3 520 000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0F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83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39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91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96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60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6D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1 362 000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D9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3 522 000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76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3 520 000</w:t>
            </w:r>
          </w:p>
        </w:tc>
      </w:tr>
      <w:tr w:rsidR="00A05347" w:rsidRPr="00A05347" w14:paraId="2C27827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A9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FC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67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7 948 000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7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17 675 080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C2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16 028 927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99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F5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89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BA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99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4C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CA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7 948 000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98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17 675 080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19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16 028 927</w:t>
            </w:r>
          </w:p>
        </w:tc>
      </w:tr>
      <w:tr w:rsidR="00A05347" w:rsidRPr="00A05347" w14:paraId="15B5136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64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54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81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30 493 860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E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49 565 644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BC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43 375 111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A4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97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51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17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91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12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9B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30 493 860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4F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49 565 644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2A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43 375 111</w:t>
            </w:r>
          </w:p>
        </w:tc>
      </w:tr>
      <w:tr w:rsidR="00A05347" w:rsidRPr="00A05347" w14:paraId="75766880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AE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E6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82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2D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6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7B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B3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39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E8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A8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46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91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35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F1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BD8233E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E6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05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30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89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AF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5B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0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A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B2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07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DE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D5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20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58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3630A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CB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Kiküldetések, 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2C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ED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21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C7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68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43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9B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D3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E2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3E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E7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94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36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3CBCB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E4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9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72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8 966 484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F9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12 568 893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65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11 041 438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F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F6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58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2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35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5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33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8 966 484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25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12 568 893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2E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11 041 438</w:t>
            </w:r>
          </w:p>
        </w:tc>
      </w:tr>
      <w:tr w:rsidR="00A05347" w:rsidRPr="00A05347" w14:paraId="3C06E95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CB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Fizetendő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62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93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31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A8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0C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A8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C0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4B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35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43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4F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A0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AF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</w:tr>
      <w:tr w:rsidR="00A05347" w:rsidRPr="00A05347" w14:paraId="7BFDD81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19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B4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B6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E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CA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02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0E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C2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1C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68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E3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60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F5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6F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FAB416E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F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CC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76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6D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18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47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69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77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7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04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41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4C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1D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02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FD826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0E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63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65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16 438 052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71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404 299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DE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357 710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CD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F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E0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9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81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94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21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16 438 052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6F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404 299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C8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357 710</w:t>
            </w:r>
          </w:p>
        </w:tc>
      </w:tr>
      <w:tr w:rsidR="00A05347" w:rsidRPr="00A05347" w14:paraId="7D2E8FF5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D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Különféle befizetések és 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F3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C9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25 404 536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F4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13 002 952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B7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11 428 908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05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86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E0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18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A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57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8C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25 404 536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C6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13 002 952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3D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11 428 908</w:t>
            </w:r>
          </w:p>
        </w:tc>
      </w:tr>
      <w:tr w:rsidR="00A05347" w:rsidRPr="00A05347" w14:paraId="51E0A29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92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lastRenderedPageBreak/>
              <w:t>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2D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7B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63 789 396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40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70 876 298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78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62 729 179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05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A0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0E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4C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15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3D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D1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63 789 396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D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70 876 298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99E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62 729 179</w:t>
            </w:r>
          </w:p>
        </w:tc>
      </w:tr>
      <w:tr w:rsidR="00A05347" w:rsidRPr="00A05347" w14:paraId="2920C1B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EA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Társadalombiztosítási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59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FF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44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55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CA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53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99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D8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A3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02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AB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47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98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29711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C8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Családi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04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3C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3D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9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2A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6B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8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8C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68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3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C2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EA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0D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51FCD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F2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Pénzbeli kárpótlások, kártérítések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9B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9F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68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0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21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49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D4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EF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B9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2E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7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CE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9C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F41B128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C2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Betegséggel kapcsolatos (nem társadalombiztosítási)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A6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67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38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A2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2D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6F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30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1D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32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9C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B8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5A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55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41D983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38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Foglalkoztatással, munkanélküliséggel kapcsolatos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FD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29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52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EE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02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06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56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8B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89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5E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DC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5A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3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BDA201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48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Lakhatással kapcsolatos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E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3D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E7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5E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F8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32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C4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37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A7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2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6E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90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12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ED2A7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6E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Intézményi 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8B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BE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D7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33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44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84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77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89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D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00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8A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B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BF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</w:tr>
      <w:tr w:rsidR="00A05347" w:rsidRPr="00A05347" w14:paraId="0BADDDF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8F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nem intézményi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60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79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9C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8 550 000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0B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DC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F0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A5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0E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7F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D3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B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9D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8 550 000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8E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</w:tr>
      <w:tr w:rsidR="00A05347" w:rsidRPr="00A05347" w14:paraId="0B60D04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47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E8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D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5 850 000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54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7F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6 852 249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9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06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57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3B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BE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A5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98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FB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8D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6 852 249</w:t>
            </w:r>
          </w:p>
        </w:tc>
      </w:tr>
      <w:tr w:rsidR="00A05347" w:rsidRPr="00A05347" w14:paraId="77CDD2D2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6D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Nemzetközi kötelezettségek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AB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F6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54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D3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1F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C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9A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9B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BF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14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8D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37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E5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CB1D72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A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96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4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82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EF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52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F8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B5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02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7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3A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3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1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D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</w:tr>
      <w:tr w:rsidR="00A05347" w:rsidRPr="00A05347" w14:paraId="197362A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E8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0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55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B1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5B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C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95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04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12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7E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1C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52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27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F8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AB0E5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F9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22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4F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F8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F1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2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4C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44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09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1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70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D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F1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DA9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9ED3E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52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törlesztése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09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2A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B9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0C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8C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77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18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67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6E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4B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9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C9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C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AC141A3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E6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CB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1D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22 431 746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BD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20 330 697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59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25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75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81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DF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99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7C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6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22 431 746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4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20 330 697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61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</w:tr>
      <w:tr w:rsidR="00A05347" w:rsidRPr="00A05347" w14:paraId="13BFC888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EC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90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AF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06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F0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9A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89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87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CD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0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82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9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B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A7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012A08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C7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49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06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A8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10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A4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F0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A8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D0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5E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4F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CF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CE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A3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69AFB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F5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Árkiegészítések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, ártámogatások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21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BF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D7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28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FE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8F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C6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9C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37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53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2F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0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19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0EA7CCE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26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31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CA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3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B4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A9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D2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E5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73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98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27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09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F7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5A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D1D87B0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E7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7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52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8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2 451 327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E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2 195 727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07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AF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7B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28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DD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C3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5C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4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2 451 327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FB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2 195 727</w:t>
            </w:r>
          </w:p>
        </w:tc>
      </w:tr>
      <w:tr w:rsidR="00A05347" w:rsidRPr="00A05347" w14:paraId="718F628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74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Tartalékok-általános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85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6A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96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4E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25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C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42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92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7A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7A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04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AD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58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E9BAF2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9B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Tartalékok-cél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E6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3C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52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31 663 097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3B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02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F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B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0F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BC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3C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C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B7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31 663 097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92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E5B18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98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38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CE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24 031 746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53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55 241 155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B1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21 986 291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0D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05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00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6E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62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43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D4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24 031 746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DD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55 241 155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24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21 986 291</w:t>
            </w:r>
          </w:p>
        </w:tc>
      </w:tr>
      <w:tr w:rsidR="00A05347" w:rsidRPr="00A05347" w14:paraId="6B9129E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49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1D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43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130 289 510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31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176 045 308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08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131 539 408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F7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D7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EF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6B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4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17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FE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130 289 510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B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176 045 308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CC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131 539 408</w:t>
            </w:r>
          </w:p>
        </w:tc>
      </w:tr>
      <w:tr w:rsidR="00A05347" w:rsidRPr="00A05347" w14:paraId="6E855D6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CD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2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65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0F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CD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C0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A64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B3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B7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E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41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19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CF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D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2BFAF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FD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83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70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73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B9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A9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0C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23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3B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0C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86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47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7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62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71E70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38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10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03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F6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7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6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F9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C1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81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77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E2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9A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08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E8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8A7B5A0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83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1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B4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BF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E6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B3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79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3F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4F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F5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C8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D1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C5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1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</w:tr>
      <w:tr w:rsidR="00A05347" w:rsidRPr="00A05347" w14:paraId="61BF27A8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76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0D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95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2A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1B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31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86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13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01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2B9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8C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0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9B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3F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EA56C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3B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09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DD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52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CC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97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E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61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FC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AE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A2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56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51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F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B8B0D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FD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2A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71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23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75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B8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0E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F2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FB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CC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DF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49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C8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17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</w:tr>
      <w:tr w:rsidR="00A05347" w:rsidRPr="00A05347" w14:paraId="342B6E1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A0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1B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5C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CC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2 930 097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3A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1 480 556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AC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E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9A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F5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2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19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CB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C3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2 930 097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7A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1 480 556</w:t>
            </w:r>
          </w:p>
        </w:tc>
      </w:tr>
      <w:tr w:rsidR="00A05347" w:rsidRPr="00A05347" w14:paraId="60409D4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4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8C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56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0F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F0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9E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19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EC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B7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5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0D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6E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C5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E5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</w:tr>
      <w:tr w:rsidR="00A05347" w:rsidRPr="00A05347" w14:paraId="681451E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9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B1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0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8D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01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62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E6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4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9F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77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3A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D9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77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CB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F69D89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4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F6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04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70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4C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F2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57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BF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3C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82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4A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5D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8E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EC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</w:tr>
      <w:tr w:rsidR="00A05347" w:rsidRPr="00A05347" w14:paraId="6CF3C0D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4F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47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14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C5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9F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7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1B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50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42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25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4F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E3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83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B6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</w:tr>
      <w:tr w:rsidR="00A05347" w:rsidRPr="00A05347" w14:paraId="034AB04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D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1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A4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84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6 275 097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06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5 121 886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D4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A3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73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0B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A7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FF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20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E0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6 275 097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5F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5 121 886</w:t>
            </w:r>
          </w:p>
        </w:tc>
      </w:tr>
      <w:tr w:rsidR="00A05347" w:rsidRPr="00A05347" w14:paraId="0486648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55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94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FA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F2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EF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0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AC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67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CB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C6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87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BE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A6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CC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A94F5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37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AC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D1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A3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D2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D6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41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15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7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8F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1A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B3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9D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22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0D4BB6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0E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törlesztése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15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4F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80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3F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CA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FF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B1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C6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48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49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93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95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76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0590B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54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7C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37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A1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A3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F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A1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2A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0B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B5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C9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DE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A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45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9B107ED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28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FD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4A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B6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19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C7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EE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36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70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58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CF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00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7B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85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817F85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C5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6E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FB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1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1D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3C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BE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B8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76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7F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58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E9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AB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3F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69EE1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AD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Lakástámogatás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1C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9C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A2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E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B2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96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2F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20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4E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70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2B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2D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35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CEB6CF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65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D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98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7F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C3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E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2F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B5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78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1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9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1B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0E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95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A71E7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D5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63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9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9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58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89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6A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68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A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53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4E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2F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B6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FA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13F92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22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10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E5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44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9 205 194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CD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6 602 442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EC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1B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A5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F4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CE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AD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22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B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9 205 194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6D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6 602 442</w:t>
            </w:r>
          </w:p>
        </w:tc>
      </w:tr>
      <w:tr w:rsidR="00A05347" w:rsidRPr="00A05347" w14:paraId="15D69F8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66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A1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EC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142 989 510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F9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185 250 502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2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138 141 850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90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75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CC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D5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E0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76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3E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142 989 510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29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185 250 502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D0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138 141 850</w:t>
            </w:r>
          </w:p>
        </w:tc>
      </w:tr>
      <w:tr w:rsidR="00A05347" w:rsidRPr="00A05347" w14:paraId="4FCE42ED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04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3D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9A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1B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35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07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99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DD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4D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CA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32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B2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C8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8E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A3A403F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5D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törlesztése pénzügyi vállalkozásnak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99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0B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E3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48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00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2A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96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12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2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09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0B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50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F6C022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85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3B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14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43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D08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78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6A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9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38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4D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4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48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E1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AF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903215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86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kölcsöntörlesztés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3E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02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75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22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BD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D4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E6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51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BD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5FE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61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34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3D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019788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16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C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5D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BA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77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97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32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FF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27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4E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47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F9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02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38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CE0597A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13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33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2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3C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C1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8F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A9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C7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93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30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7E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C2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9E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6808F6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8D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2A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75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58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9F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21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59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17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5B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58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17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BC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81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E2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C82FB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EA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D5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C0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7A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84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70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34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0E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29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F7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E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2D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B5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0C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AD9572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BB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07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1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73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4E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3D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AB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B0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EC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6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49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FA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0A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88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C3584B4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00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3A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C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49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B1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CF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CD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04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BC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A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14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6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A3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3D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7970E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D6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visszafizetése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1A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4F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A9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96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51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4E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39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41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B0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A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ED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F7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F2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</w:tr>
      <w:tr w:rsidR="00A05347" w:rsidRPr="00A05347" w14:paraId="134B81F7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F2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F1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A2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16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F9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8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AB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74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C7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84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89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4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0D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2D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256D2F9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AF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Pénzeszközök betétként elhelyezése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08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55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49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6F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F0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14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7B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E0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D9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FB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A4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3C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CD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965ED7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36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lízing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F3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23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E8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0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AF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9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96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77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BF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B1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2B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61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7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E1848C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6B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3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95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7C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18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2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99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93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EA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A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8A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61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BF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53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896B98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CD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0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95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AC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B4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76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9B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76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23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9D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31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8C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D7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BD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1BE9DB4B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A0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7F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55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76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8E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AA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51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CF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E8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68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68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F6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4A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6B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B85746E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91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0F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08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F1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42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C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B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59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6B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D2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54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6A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32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86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497F14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93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12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A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2A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4F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B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BE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22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E5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98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7C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D7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0A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15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9FA4F6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53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DB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73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B7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C9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82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F3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A6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C7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EE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8E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A9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82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1F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E5E9609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E8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C4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E5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F2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98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7E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B8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25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0D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84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C9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2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77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EB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06FEC5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A8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60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A4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F8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36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1F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E1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93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A9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27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35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7C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DF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5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DD0E166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C8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1C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40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24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E7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C5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80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DC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3E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B7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75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4F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40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0A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523DF2E1" w14:textId="77777777" w:rsidTr="00C33691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E0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65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E4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224 748 795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64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272 709 787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47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217 645 179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F9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6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43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2E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6A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74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B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224 748 795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518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272 709 787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1E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217 645 179</w:t>
            </w:r>
          </w:p>
        </w:tc>
      </w:tr>
    </w:tbl>
    <w:p w14:paraId="2D9B8492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3.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4"/>
        <w:gridCol w:w="863"/>
        <w:gridCol w:w="1582"/>
        <w:gridCol w:w="1726"/>
        <w:gridCol w:w="1439"/>
      </w:tblGrid>
      <w:tr w:rsidR="00A05347" w:rsidRPr="00A05347" w14:paraId="4A086C3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9E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KÖZSÉG ÖNKORMÁNYZATI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7A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DD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B2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69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8F5D44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0B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14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64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2F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89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227D90B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12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Törvény szerinti illetmények, munkabérek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1C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02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11 914 800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0A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13 020 044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7A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12 936 258</w:t>
            </w:r>
          </w:p>
        </w:tc>
      </w:tr>
      <w:tr w:rsidR="00A05347" w:rsidRPr="00A05347" w14:paraId="7B78502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BA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Normatív jutalmak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7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BF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F8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37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2B6D0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51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Céljuttatás, projektprémium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3C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29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5B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AD8C6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78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Készenléti, ügyeleti, helyettesítési díj, túlóra, túlszolgálat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5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72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25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7E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FB980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4A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Végkielégítés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0C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15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6F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3A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0827E9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68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Jubileumi jutalom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C1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61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06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1B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789AE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3F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Béren kívüli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7A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29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57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73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9B989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E7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Ruházati költségtérítés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E9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BE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BC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26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605704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05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Közlekedési költségtérítés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1A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24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2 382 120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D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8A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6ED7F1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08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költségtérítések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8B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6C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C6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CB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9911F4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00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C1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A8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5C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4F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C1E16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60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44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44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7F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3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44AF2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11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egyéb személyi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F0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A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39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01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456 499</w:t>
            </w:r>
          </w:p>
        </w:tc>
      </w:tr>
      <w:tr w:rsidR="00A05347" w:rsidRPr="00A05347" w14:paraId="09F125F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5B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személyi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F9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E8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15 296 920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23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13 920 044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6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13 392 757</w:t>
            </w:r>
          </w:p>
        </w:tc>
      </w:tr>
      <w:tr w:rsidR="00A05347" w:rsidRPr="00A05347" w14:paraId="307F9CC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1B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21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46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12 370 800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00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8B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</w:tr>
      <w:tr w:rsidR="00A05347" w:rsidRPr="00A05347" w14:paraId="035410B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98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Munkavégzésre irányuló egyéb jogviszonyban nem saját foglalkoztatottnak fizetett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92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D1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4 472 000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E3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4 272 000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F7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3 900 850</w:t>
            </w:r>
          </w:p>
        </w:tc>
      </w:tr>
      <w:tr w:rsidR="00A05347" w:rsidRPr="00A05347" w14:paraId="0CCB055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08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külső 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D6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A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5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1 621 170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BF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1 608 501</w:t>
            </w:r>
          </w:p>
        </w:tc>
      </w:tr>
      <w:tr w:rsidR="00A05347" w:rsidRPr="00A05347" w14:paraId="7E93B13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D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Külső 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14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1C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16 842 800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C9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22 602 879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4D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22 219 060</w:t>
            </w:r>
          </w:p>
        </w:tc>
      </w:tr>
      <w:tr w:rsidR="00A05347" w:rsidRPr="00A05347" w14:paraId="4A9B334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D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C2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1B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32 139 720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5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36 522 923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9A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35 611 817</w:t>
            </w:r>
          </w:p>
        </w:tc>
      </w:tr>
      <w:tr w:rsidR="00A05347" w:rsidRPr="00A05347" w14:paraId="1588F45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4E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Munkaadókat terhelő járulékok és szociális hozzájárulási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4C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49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4 478 648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0B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4 804 932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24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4 359 872</w:t>
            </w:r>
          </w:p>
        </w:tc>
      </w:tr>
      <w:tr w:rsidR="00A05347" w:rsidRPr="00A05347" w14:paraId="10E2C6C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34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anyagok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46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0A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86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0B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9DE4D6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98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Üzemeltetési anyagok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B9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59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6 631 000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C4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6 597 702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F5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6 547 212</w:t>
            </w:r>
          </w:p>
        </w:tc>
      </w:tr>
      <w:tr w:rsidR="00A05347" w:rsidRPr="00A05347" w14:paraId="6054A68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E2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Árubeszerzés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F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95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65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51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4F34FF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51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Készletbeszerzés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4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FC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6 641 000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AE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6 607 702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69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6 547 212</w:t>
            </w:r>
          </w:p>
        </w:tc>
      </w:tr>
      <w:tr w:rsidR="00A05347" w:rsidRPr="00A05347" w14:paraId="2BA3CFE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3B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szolgáltatások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36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E4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902 000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A7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1 252 000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2B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963 497</w:t>
            </w:r>
          </w:p>
        </w:tc>
      </w:tr>
      <w:tr w:rsidR="00A05347" w:rsidRPr="00A05347" w14:paraId="4CA7BF7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56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kommunikációs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5E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A8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348 000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41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448 000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78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414 451</w:t>
            </w:r>
          </w:p>
        </w:tc>
      </w:tr>
      <w:tr w:rsidR="00A05347" w:rsidRPr="00A05347" w14:paraId="500F1E9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76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Kommunikációs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3A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8F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31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51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1 377 948</w:t>
            </w:r>
          </w:p>
        </w:tc>
      </w:tr>
      <w:tr w:rsidR="00A05347" w:rsidRPr="00A05347" w14:paraId="0D833B7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6B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Áramdíj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F1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7E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4 858 644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F1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6 424 118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7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4 248 155</w:t>
            </w:r>
          </w:p>
        </w:tc>
      </w:tr>
      <w:tr w:rsidR="00A05347" w:rsidRPr="00A05347" w14:paraId="47B361E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D7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Gázdíj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63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A1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446 880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23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505 207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FE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469 271</w:t>
            </w:r>
          </w:p>
        </w:tc>
      </w:tr>
      <w:tr w:rsidR="00A05347" w:rsidRPr="00A05347" w14:paraId="6841617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05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Vízdaj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9C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D7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252 336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FE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686 503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5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611 434</w:t>
            </w:r>
          </w:p>
        </w:tc>
      </w:tr>
      <w:tr w:rsidR="00A05347" w:rsidRPr="00A05347" w14:paraId="4137560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00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Vásárolt élelmezés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DC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7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13 200 000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BF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16 200 000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CA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14 007 385</w:t>
            </w:r>
          </w:p>
        </w:tc>
      </w:tr>
      <w:tr w:rsidR="00A05347" w:rsidRPr="00A05347" w14:paraId="174FAD5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6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Bérleti és lízing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2D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60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3A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F0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198 350</w:t>
            </w:r>
          </w:p>
        </w:tc>
      </w:tr>
      <w:tr w:rsidR="00A05347" w:rsidRPr="00A05347" w14:paraId="73FDCD2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DF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Karbantartási, kisjavítási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10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B0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2 351 000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B4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4 307 597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C1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4 278 759</w:t>
            </w:r>
          </w:p>
        </w:tc>
      </w:tr>
      <w:tr w:rsidR="00A05347" w:rsidRPr="00A05347" w14:paraId="41964C3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72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7C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D1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D8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20 139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4A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</w:t>
            </w:r>
          </w:p>
        </w:tc>
      </w:tr>
      <w:tr w:rsidR="00A05347" w:rsidRPr="00A05347" w14:paraId="1EEC464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AF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tevékenységet segítő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DE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C3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1 362 000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D7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3 522 000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A4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3 520 000</w:t>
            </w:r>
          </w:p>
        </w:tc>
      </w:tr>
      <w:tr w:rsidR="00A05347" w:rsidRPr="00A05347" w14:paraId="2E9A6E1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B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FF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58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7 948 000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F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17 675 080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4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16 028 927</w:t>
            </w:r>
          </w:p>
        </w:tc>
      </w:tr>
      <w:tr w:rsidR="00A05347" w:rsidRPr="00A05347" w14:paraId="4645D86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3E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10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1A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30 493 860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AB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49 565 644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09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43 375 111</w:t>
            </w:r>
          </w:p>
        </w:tc>
      </w:tr>
      <w:tr w:rsidR="00A05347" w:rsidRPr="00A05347" w14:paraId="5EB6682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76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10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E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14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CE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F5AC04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DC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Reklám- és propagandakiadások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06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AF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97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CD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B62B9A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DC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Kiküldetések, reklám- és propagandakiadások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A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A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2E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85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4C293B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A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78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32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8 966 484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E2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12 568 893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AC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11 041 438</w:t>
            </w:r>
          </w:p>
        </w:tc>
      </w:tr>
      <w:tr w:rsidR="00A05347" w:rsidRPr="00A05347" w14:paraId="5A02006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CA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Fizetendő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E7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B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02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41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</w:tr>
      <w:tr w:rsidR="00A05347" w:rsidRPr="00A05347" w14:paraId="3ECBAC9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0B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EB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F0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47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48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92864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60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66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3A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9A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2C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72AD2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18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11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32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16 438 052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7E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404 299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46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357 710</w:t>
            </w:r>
          </w:p>
        </w:tc>
      </w:tr>
      <w:tr w:rsidR="00A05347" w:rsidRPr="00A05347" w14:paraId="32CFE80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B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Különféle befizetések és egyéb 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15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52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25 404 536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12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13 002 952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AB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11 428 908</w:t>
            </w:r>
          </w:p>
        </w:tc>
      </w:tr>
      <w:tr w:rsidR="00A05347" w:rsidRPr="00A05347" w14:paraId="1A1F549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11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69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2C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63 789 396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A3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70 876 298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8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62 729 179</w:t>
            </w:r>
          </w:p>
        </w:tc>
      </w:tr>
      <w:tr w:rsidR="00A05347" w:rsidRPr="00A05347" w14:paraId="030DBEB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5C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1C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59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6D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25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8B02A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08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Családi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0C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96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5A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E9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1C492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97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Pénzbeli kárpótlások, kártérítések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04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AF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D0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5E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266AD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3A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Betegséggel kapcsolatos (nem társadalombiztosítási)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79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A2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CC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6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522487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5E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Foglalkoztatással, munkanélküliséggel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7F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9A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2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0E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56FF38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A3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Lakhatással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91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8E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0F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57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4AC0F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EF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Intézményi 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E0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E9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A9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AF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</w:tr>
      <w:tr w:rsidR="00A05347" w:rsidRPr="00A05347" w14:paraId="2CAC021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96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nem intézményi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A0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43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48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8 550 000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C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</w:tr>
      <w:tr w:rsidR="00A05347" w:rsidRPr="00A05347" w14:paraId="21486A1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2E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98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CB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6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A3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6 852 249</w:t>
            </w:r>
          </w:p>
        </w:tc>
      </w:tr>
      <w:tr w:rsidR="00A05347" w:rsidRPr="00A05347" w14:paraId="3076C52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5F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Nemzetközi kötelezettségek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E4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7D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E7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18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A9CF3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50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E4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E6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54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C2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</w:tr>
      <w:tr w:rsidR="00A05347" w:rsidRPr="00A05347" w14:paraId="1BCFEC2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DF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AB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55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3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A0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D7509E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28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92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5A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0A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B9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C175E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67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törlesztése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D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40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0F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37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6FBB5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A2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36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A1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22 431 746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83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20 330 697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53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</w:tr>
      <w:tr w:rsidR="00A05347" w:rsidRPr="00A05347" w14:paraId="091BF86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1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1D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A9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59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97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A1CA6E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34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6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32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FC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CC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AA5B44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9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Árkiegészítések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, ártámogatások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8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1E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27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B2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E745E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A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EE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8E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48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92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6D47F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A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EC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40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48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2 451 327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9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2 195 727</w:t>
            </w:r>
          </w:p>
        </w:tc>
      </w:tr>
      <w:tr w:rsidR="00A05347" w:rsidRPr="00A05347" w14:paraId="1C6DDC9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A8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Tartalékok-általános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BA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B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456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7F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AE7F6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CD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Tartalékok-cél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95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7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AD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31 663 097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D0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0E270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73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E5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FC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24 031 746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8FC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55 241 155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E1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21 986 291</w:t>
            </w:r>
          </w:p>
        </w:tc>
      </w:tr>
      <w:tr w:rsidR="00A05347" w:rsidRPr="00A05347" w14:paraId="006A51E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9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1C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B9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130 289 510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A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176 045 308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05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131 539 408</w:t>
            </w:r>
          </w:p>
        </w:tc>
      </w:tr>
      <w:tr w:rsidR="00A05347" w:rsidRPr="00A05347" w14:paraId="041B90F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2A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7A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A7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C6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21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C2DB4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6C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78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2E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3D4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42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A4020A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CD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41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6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EF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58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9FE221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C2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75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34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BB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E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</w:tr>
      <w:tr w:rsidR="00A05347" w:rsidRPr="00A05347" w14:paraId="4729E1F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44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0D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E5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F6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69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804ED2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78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FE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FA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5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81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B087D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BB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AD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06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47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51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</w:tr>
      <w:tr w:rsidR="00A05347" w:rsidRPr="00A05347" w14:paraId="0D3E3FA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58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7A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C7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ED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2 930 097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20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1 480 556</w:t>
            </w:r>
          </w:p>
        </w:tc>
      </w:tr>
      <w:tr w:rsidR="00A05347" w:rsidRPr="00A05347" w14:paraId="7A50223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6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1D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33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74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1F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</w:tr>
      <w:tr w:rsidR="00A05347" w:rsidRPr="00A05347" w14:paraId="6981268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0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D9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8C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3D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D7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CA47B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78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C2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B2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78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CB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</w:tr>
      <w:tr w:rsidR="00A05347" w:rsidRPr="00A05347" w14:paraId="68948DB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53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B5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69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26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57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</w:tr>
      <w:tr w:rsidR="00A05347" w:rsidRPr="00A05347" w14:paraId="6E2F303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A2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47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45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DC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6 275 097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29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5 121 886</w:t>
            </w:r>
          </w:p>
        </w:tc>
      </w:tr>
      <w:tr w:rsidR="00A05347" w:rsidRPr="00A05347" w14:paraId="4858809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4F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9C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24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53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04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DAF2F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97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D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E7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74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35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2EE9B2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16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törlesztése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4F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7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62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FE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DC3209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20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C5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8B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65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46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D9D1C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02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94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19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7A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81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7E2A3E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D1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5D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4B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AC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03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AF4FAC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D4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Lakástámogatás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FF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DA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A0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B6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B2C72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D6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F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C9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81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FF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311B5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66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2B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6E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2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E7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023D21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8D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B1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12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93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9 205 194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D6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6 602 442</w:t>
            </w:r>
          </w:p>
        </w:tc>
      </w:tr>
      <w:tr w:rsidR="00A05347" w:rsidRPr="00A05347" w14:paraId="61A02E2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60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E4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98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142 989 510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74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185 250 502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5D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138 141 850</w:t>
            </w:r>
          </w:p>
        </w:tc>
      </w:tr>
      <w:tr w:rsidR="00A05347" w:rsidRPr="00A05347" w14:paraId="34417F1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24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DA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6A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DD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D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88BBFE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45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törlesztése pénzügyi vállalkozásnak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64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FB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71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F0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3E205A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52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48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0B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D4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48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10F687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F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kölcsöntörlesztés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5A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16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EA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AC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5D36EB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15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2D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94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8C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EB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C7D624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8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D1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42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4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E8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B2C8D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A8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79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81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CA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2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1F419F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22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D6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29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67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D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C9630B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2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0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A0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C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5F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4FECA3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84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folyósítása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56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E8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88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D3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F3109E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CD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visszafizetése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2E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DA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4F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00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</w:tr>
      <w:tr w:rsidR="00A05347" w:rsidRPr="00A05347" w14:paraId="34A1F75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8A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A7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5A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76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E8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5F4B4FC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75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Pénzeszközök betétként elhelyezése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4E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D0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3F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4F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6A6A4E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BC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lízing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0B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B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03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E5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CF3429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3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1F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C0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30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CB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C4A88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1F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F6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37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CB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52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20EA6C8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2D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1F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7E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98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BD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0A192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C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91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FF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2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7F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9BB24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F5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B2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D2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48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A5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4BC9E9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24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08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98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76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29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960EA3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B8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BD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1C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DE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32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2316A2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97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65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2E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7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14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E5FD32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F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9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3A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C3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87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1F11D65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09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A2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D9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224 748 795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F6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272 709 787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B0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217 645 179</w:t>
            </w:r>
          </w:p>
        </w:tc>
      </w:tr>
    </w:tbl>
    <w:p w14:paraId="0A588580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1063454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6612302A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2.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62CE9732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Kiadások (Ft)</w:t>
      </w:r>
    </w:p>
    <w:p w14:paraId="2A8B3999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1.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2"/>
        <w:gridCol w:w="577"/>
        <w:gridCol w:w="1008"/>
        <w:gridCol w:w="1007"/>
        <w:gridCol w:w="863"/>
        <w:gridCol w:w="575"/>
        <w:gridCol w:w="576"/>
        <w:gridCol w:w="575"/>
        <w:gridCol w:w="719"/>
        <w:gridCol w:w="719"/>
        <w:gridCol w:w="576"/>
        <w:gridCol w:w="719"/>
        <w:gridCol w:w="719"/>
        <w:gridCol w:w="719"/>
      </w:tblGrid>
      <w:tr w:rsidR="00A05347" w:rsidRPr="00A05347" w14:paraId="721B3E9D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73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NAPRAFORGÓ ÓVODA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BC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94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61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E8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E0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1C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AE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1E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C1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29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A8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18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4D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67CE20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F8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SZERV ELŐIRÁNYZATAI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D3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09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D6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69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AC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FA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B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E5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44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12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BC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28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68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1B7866A" w14:textId="77777777" w:rsidTr="00C33691">
        <w:tc>
          <w:tcPr>
            <w:tcW w:w="5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3C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F2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07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kötelező feladatok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4C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önként vállalt feladatok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6C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(államigazgatási) feladatok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22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09AAB7CA" w14:textId="77777777" w:rsidTr="00C33691">
        <w:tc>
          <w:tcPr>
            <w:tcW w:w="5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3958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BE96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3D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2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BD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D8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D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9A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AE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BB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02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FF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20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61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6D1B50BB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6F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Törvény szerinti illetmények, munkabérek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F8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89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52 071 000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C2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52 130 737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47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52 130 737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24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A3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29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52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50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7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B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52071000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AB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52130737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5B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52130737</w:t>
            </w:r>
          </w:p>
        </w:tc>
      </w:tr>
      <w:tr w:rsidR="00A05347" w:rsidRPr="00A05347" w14:paraId="76A8951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17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Normatív jutalmak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8C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9B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2E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DE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21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E6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A6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AA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67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9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98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9C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D8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5F3813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B9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Céljuttatás, projektprémium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01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62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CD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60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04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1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2E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41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C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40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54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2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65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408FB4E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00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Készenléti, ügyeleti, helyettesítési díj, túlóra, túlszolgálat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9D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3E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16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0B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FC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77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1D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32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D5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CB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6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95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135716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9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135716</w:t>
            </w:r>
          </w:p>
        </w:tc>
      </w:tr>
      <w:tr w:rsidR="00A05347" w:rsidRPr="00A05347" w14:paraId="3D13EC8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CA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Végkielégítés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87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3B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7F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E1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3D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9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3C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E9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02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D0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84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52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E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9C3A28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F0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Jubileumi jutalom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50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75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69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93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DB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2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C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8A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F8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C9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9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8C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90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6730F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F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Béren kívüli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F1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DA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A2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18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4F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B4F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DF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5D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C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D3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3C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C7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0B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4076464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7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Ruházati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F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0C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B6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4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D0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D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BD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3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D6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19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64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7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DA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36719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1A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Közlekedési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FF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6F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ED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323 071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AA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323 071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94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62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6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9B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22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E8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DD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411000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6F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323071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23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323071</w:t>
            </w:r>
          </w:p>
        </w:tc>
      </w:tr>
      <w:tr w:rsidR="00A05347" w:rsidRPr="00A05347" w14:paraId="08572A31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D5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költségtérítések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E8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E8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EA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FF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AC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D9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3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E7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D2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F7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5B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3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15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124C1C7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3E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88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EA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8D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B4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5E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25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54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BE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79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D8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0B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60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28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4029F4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C0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9D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7C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93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7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A4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7B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78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1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AA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2A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6B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E7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D0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93BFF6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5A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egyéb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E0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53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FE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582 533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D4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582 533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80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D1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EC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C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30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B6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3E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B4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582533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0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582533</w:t>
            </w:r>
          </w:p>
        </w:tc>
      </w:tr>
      <w:tr w:rsidR="00A05347" w:rsidRPr="00A05347" w14:paraId="006E8A7D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49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CB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E0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52 482 000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0F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53 172 057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6C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53 172 057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EB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E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BA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F6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3D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98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69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52482000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B9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53172057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D8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53172057</w:t>
            </w:r>
          </w:p>
        </w:tc>
      </w:tr>
      <w:tr w:rsidR="00A05347" w:rsidRPr="00A05347" w14:paraId="2A9CEFFA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95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3F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B1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D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B0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B2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3F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69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D7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6B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51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D9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39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ED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989D0B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21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Munkavégzésre irányuló egyéb jogviszonyban nem saját foglalkoztatottnak fizetett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00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AB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9F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A7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74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C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CA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CA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69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62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BA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08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434925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87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434925</w:t>
            </w:r>
          </w:p>
        </w:tc>
      </w:tr>
      <w:tr w:rsidR="00A05347" w:rsidRPr="00A05347" w14:paraId="36EC7BF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C5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36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1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17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74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5D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36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27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8C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D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1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D2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8A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44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D20344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67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2E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9D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36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BD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FD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D6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FA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07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CA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C1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DE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3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434925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7C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434925</w:t>
            </w:r>
          </w:p>
        </w:tc>
      </w:tr>
      <w:tr w:rsidR="00A05347" w:rsidRPr="00A05347" w14:paraId="713BB69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4B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9B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30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52 482 000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B6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53 606 982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5E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53 606 982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C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57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7E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4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D4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CB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45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52482000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76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53606982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AA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53606982</w:t>
            </w:r>
          </w:p>
        </w:tc>
      </w:tr>
      <w:tr w:rsidR="00A05347" w:rsidRPr="00A05347" w14:paraId="19EDD5F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F1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Munkaadókat terhelő járulékok és szociális hozzájárulási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36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B0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6 822 642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93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6 327 045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0B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6 327 045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E1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63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A6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A3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79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A9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59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6822642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5C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6327045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0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6327045</w:t>
            </w:r>
          </w:p>
        </w:tc>
      </w:tr>
      <w:tr w:rsidR="00A05347" w:rsidRPr="00A05347" w14:paraId="18CD4DE3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0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87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F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273 000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55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503 000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6A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435 659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86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CB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BC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B9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13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7A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5F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273000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16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503000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9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435659</w:t>
            </w:r>
          </w:p>
        </w:tc>
      </w:tr>
      <w:tr w:rsidR="00A05347" w:rsidRPr="00A05347" w14:paraId="545E6A0E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B2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Üzemeltetési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9B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28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992 000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1D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2 476 020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9A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1 785 943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8B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A3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A0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BA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96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A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FB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992000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98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2476020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9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1785943</w:t>
            </w:r>
          </w:p>
        </w:tc>
      </w:tr>
      <w:tr w:rsidR="00A05347" w:rsidRPr="00A05347" w14:paraId="2ECE205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7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EF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C3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7B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0F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28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9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5B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0D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3E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26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FC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A2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4B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E72FC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2B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Készletbeszerzés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15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C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1 265 000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E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2 979 020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DD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2 221 602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1A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A9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97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7B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1F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96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E6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1265000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38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2979020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E8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2221602</w:t>
            </w:r>
          </w:p>
        </w:tc>
      </w:tr>
      <w:tr w:rsidR="00A05347" w:rsidRPr="00A05347" w14:paraId="3D147C0E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A7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szolgáltatások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76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3B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B0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21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F4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CD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42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ED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68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40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39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30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22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6CA670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FA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C4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CB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01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1A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05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3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31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20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EB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0F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CF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23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0F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E1FCD4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F3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17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0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3E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7C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7D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FB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23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28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FE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2F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B4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EB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3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B5F51F0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4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Áramdíj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13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A3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3 136 428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9A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2 786 428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BE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1 105 965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87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9A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03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AD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A8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1E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67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3136428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B2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2786428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5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1105965</w:t>
            </w:r>
          </w:p>
        </w:tc>
      </w:tr>
      <w:tr w:rsidR="00A05347" w:rsidRPr="00A05347" w14:paraId="1B74AA6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1B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80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E7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DB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70 140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4B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28 078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B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2D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F9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69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4C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09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8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D6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0F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28078</w:t>
            </w:r>
          </w:p>
        </w:tc>
      </w:tr>
      <w:tr w:rsidR="00A05347" w:rsidRPr="00A05347" w14:paraId="645D969C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48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Vízdaj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6A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89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DA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6E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809 035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F1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80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63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4C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5F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B2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6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540000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F7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79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809035</w:t>
            </w:r>
          </w:p>
        </w:tc>
      </w:tr>
      <w:tr w:rsidR="00A05347" w:rsidRPr="00A05347" w14:paraId="1D50AEA8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D5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Vásárolt élelmezés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99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0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6 120 000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7C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3 722 080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E5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3 722 080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C2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3B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F9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CF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FC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83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39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6120000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84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3722080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1C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3722080</w:t>
            </w:r>
          </w:p>
        </w:tc>
      </w:tr>
      <w:tr w:rsidR="00A05347" w:rsidRPr="00A05347" w14:paraId="7563FE8D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13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Bérleti és lízing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2F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911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04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ED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E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35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7A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1F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DC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76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16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56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68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A0E3FF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6A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Karbantartási, kisjavítási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AD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1B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2 038 000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74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1 778 000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0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68 653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80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E7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74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FB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D8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8E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8B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2038000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D7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1778000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4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68653</w:t>
            </w:r>
          </w:p>
        </w:tc>
      </w:tr>
      <w:tr w:rsidR="00A05347" w:rsidRPr="00A05347" w14:paraId="30F3836B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EF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A8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C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21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60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8C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39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3F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7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D9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62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5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45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4A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9628B0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72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tevékenységet segítő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19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C5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B8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22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361 000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33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B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7A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B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24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98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CE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288000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38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361000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31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361000</w:t>
            </w:r>
          </w:p>
        </w:tc>
      </w:tr>
      <w:tr w:rsidR="00A05347" w:rsidRPr="00A05347" w14:paraId="59BD513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D3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61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B6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1 475 000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4D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1 277 001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2A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708 976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7D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1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53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48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8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FC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6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1475000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BF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1277001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94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708976</w:t>
            </w:r>
          </w:p>
        </w:tc>
      </w:tr>
      <w:tr w:rsidR="00A05347" w:rsidRPr="00A05347" w14:paraId="02B3004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C1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FA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CA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13 607 568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0E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10 884 649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2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6 803 787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46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8E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DE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0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67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2F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1F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13607568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6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10884649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CE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6803787</w:t>
            </w:r>
          </w:p>
        </w:tc>
      </w:tr>
      <w:tr w:rsidR="00A05347" w:rsidRPr="00A05347" w14:paraId="39B0CE67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11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3B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3F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94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97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F0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ABE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54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21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52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23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C5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DA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04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9B1372D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0F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B3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06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2E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E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C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D6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A2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18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0A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3C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93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7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60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A967A2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AB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Kiküldetések, 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6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80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8C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27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D7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98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5E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C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2D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A8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3D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EB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CA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348AE7C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76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0C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90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3 864 456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C0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3 571 301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A4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2 196 514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34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93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52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64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4D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DF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57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3864456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91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3571301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7B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2196514</w:t>
            </w:r>
          </w:p>
        </w:tc>
      </w:tr>
      <w:tr w:rsidR="00A05347" w:rsidRPr="00A05347" w14:paraId="643DF1F3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96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Fizetendő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C2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A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86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C6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B2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F5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1D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08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0F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B9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BC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CD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78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52DEC2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D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60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20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8D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0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29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3C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0D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60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59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68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08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9E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E9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8A7C9F0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B3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5D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C5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CC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96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F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48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3D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F4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2F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5F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78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9A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E3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B274F20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D8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37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3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D8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4D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25 206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63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E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8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B1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F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E3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B5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83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33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25206</w:t>
            </w:r>
          </w:p>
        </w:tc>
      </w:tr>
      <w:tr w:rsidR="00A05347" w:rsidRPr="00A05347" w14:paraId="7F859F9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5F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Különféle befizetések és 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9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92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3 864 456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01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3 661 301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2C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2 221 720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56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4A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6A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4C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B3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2C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20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3864456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BB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3661301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93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2221720</w:t>
            </w:r>
          </w:p>
        </w:tc>
      </w:tr>
      <w:tr w:rsidR="00A05347" w:rsidRPr="00A05347" w14:paraId="069CAC61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86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70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A8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18 737 024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62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17 524 970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CC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11 247 109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8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96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3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B8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8E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0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D8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18737024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CF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17524970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59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11247109</w:t>
            </w:r>
          </w:p>
        </w:tc>
      </w:tr>
      <w:tr w:rsidR="00A05347" w:rsidRPr="00A05347" w14:paraId="2A7FC7CA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A9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C7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6A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01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5A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96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C5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7F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DA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53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BB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C3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C6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F9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24B6F2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5E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D1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93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9F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09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E0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60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74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1C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4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1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0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84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3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98B394E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AB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AA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2E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80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77 458 997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3B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71 181 136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7D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63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A0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97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13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2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1B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78041666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14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77458997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A2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71181136</w:t>
            </w:r>
          </w:p>
        </w:tc>
      </w:tr>
      <w:tr w:rsidR="00A05347" w:rsidRPr="00A05347" w14:paraId="14EF406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27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4C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64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56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D0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1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DA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E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66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F7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20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53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D9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BB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5CA94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3A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02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8E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25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20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03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B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BD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4D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37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8B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71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33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D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9B9715F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D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ED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4C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FF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0C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29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EA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49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F7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7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7E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F0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73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433660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8C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433660</w:t>
            </w:r>
          </w:p>
        </w:tc>
      </w:tr>
      <w:tr w:rsidR="00A05347" w:rsidRPr="00A05347" w14:paraId="1E41749B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0E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49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85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13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4 425 904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64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4 425 904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A6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88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4D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72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42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6B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5E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42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4425904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FA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4425904</w:t>
            </w:r>
          </w:p>
        </w:tc>
      </w:tr>
      <w:tr w:rsidR="00A05347" w:rsidRPr="00A05347" w14:paraId="45313B53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11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FD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52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EC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49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1E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75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05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F7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A8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14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1D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2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FE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F46129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A8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96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7E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BB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C4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BA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D6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C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04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91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65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3C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EF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06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B4C003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C5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3E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9C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68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1 429 205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55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1 312 085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0F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33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06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88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D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5F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22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2F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1429205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AE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1312085</w:t>
            </w:r>
          </w:p>
        </w:tc>
      </w:tr>
      <w:tr w:rsidR="00A05347" w:rsidRPr="00A05347" w14:paraId="6DC643EA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6D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B0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BB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1B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6 288 769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33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6 171 649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00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EC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B6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89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CB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EF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A5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C4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6288769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52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6171649</w:t>
            </w:r>
          </w:p>
        </w:tc>
      </w:tr>
      <w:tr w:rsidR="00A05347" w:rsidRPr="00A05347" w14:paraId="29FEE62D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51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F8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D4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BA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25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EF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16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2E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47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B8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9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C2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A0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68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69E9D4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0E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DA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05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89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6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30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5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A5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AE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82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3B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82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71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EE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415AEC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A7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48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92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8F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01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B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01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94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8B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D7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CE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54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BE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F1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7A8B8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03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3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2C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B9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63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50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3C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BE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21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0D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34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D3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E6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32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665C1B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AA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AA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F8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36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28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69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37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8C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C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AE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95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3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2E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5F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1D41DEB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44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55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F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0F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D8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1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70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DA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22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A5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8F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C6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FA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95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666A41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B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B5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EE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2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6 288 769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F4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6 171 649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BD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25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6F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04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1D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B6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84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CE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6288769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3F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6171649</w:t>
            </w:r>
          </w:p>
        </w:tc>
      </w:tr>
      <w:tr w:rsidR="00A05347" w:rsidRPr="00A05347" w14:paraId="586F8500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FF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D4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84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1B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83 747 766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AF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77 352 785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97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24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47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88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B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80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9C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78041666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0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83747766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2F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77352785</w:t>
            </w:r>
          </w:p>
        </w:tc>
      </w:tr>
      <w:tr w:rsidR="00A05347" w:rsidRPr="00A05347" w14:paraId="626B6FB1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42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A2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A0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09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A1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18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18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7D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3C5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4D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AF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33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3F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3D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C238F1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CD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törlesztése pénzügyi vállalkozásnak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8F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0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6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8A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48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FD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73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5E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86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B6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38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6D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A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4EF458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38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07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09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3B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D0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B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9A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94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AC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FA6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D2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BE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03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30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26E1787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BD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kölcsöntörlesztés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D5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0C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E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AB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2D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ED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97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D7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1C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5A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0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58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1A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C7E6BA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48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25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92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61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F3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DC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05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65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5A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EB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19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4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44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10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D8D66BD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98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72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74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A0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A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7D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BA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FA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35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3B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A1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B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46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EC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4FC1F4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42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2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96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A4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38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09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C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E0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A4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D8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1E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B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65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B4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465F8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79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A3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CB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B3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C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83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E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53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77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03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76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2C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62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F9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3A8E11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B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2A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0E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C9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C5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8C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BF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EF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4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53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05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08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8F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CC4464E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E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21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B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85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B8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7B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B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86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35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C6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6A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DB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A9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EF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515A66B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0C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visszafizetése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24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61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64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77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1A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1B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C6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4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F5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1B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72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39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6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39DB72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40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B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82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0B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E4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93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1B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15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1E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54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37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D2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45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31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9420BEA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D4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Pénzeszközök betétként elhelyezése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30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35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4C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58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B4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4D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B7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1C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63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38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8E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FA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22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508096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04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lízing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AD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60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CC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EB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F61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FC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07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98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C8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1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47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A3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F1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4EC431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BD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B9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45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8B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1A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0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A5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7A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23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A9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5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F2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E8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0B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B718022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45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4E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C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E7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41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BD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79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7F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65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F9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CD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92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59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F2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21A1AC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75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2D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2B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37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6C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C5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A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06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3D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33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A7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D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B5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13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B2C854A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FA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06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FB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2F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B4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08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0C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F0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07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29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C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C1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46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A4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281DC3A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51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CC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79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20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CB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B3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7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85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20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92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90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D8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DF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E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2AA9EAC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66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75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06A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8A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18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38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53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8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EC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38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E4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EF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77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44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6770BF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D9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F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C8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99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69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2D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ED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B5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63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3A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21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17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B4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81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BB3ED15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93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DC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A4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74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B6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D1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FB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D2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AD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98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03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83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3B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3C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CF0CD09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07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C3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FA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76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8B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D6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07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D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41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6C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39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81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49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BC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78FEB7" w14:textId="77777777" w:rsidTr="00C33691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9D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78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59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A1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83 747 766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25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77 352 785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C3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D9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9A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B4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EF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67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67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78041666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6B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83747766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B6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77352785</w:t>
            </w:r>
          </w:p>
        </w:tc>
      </w:tr>
    </w:tbl>
    <w:p w14:paraId="2AD09C48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2.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  <w:gridCol w:w="720"/>
        <w:gridCol w:w="1438"/>
        <w:gridCol w:w="1438"/>
        <w:gridCol w:w="1295"/>
      </w:tblGrid>
      <w:tr w:rsidR="00A05347" w:rsidRPr="00A05347" w14:paraId="6157A70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3B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NAPRAFORGÓ ÓVODA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5D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C4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0D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9F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6A1752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2E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SZERV ELŐIRÁNYZATAI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3E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EC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5C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10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FB38B3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37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24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64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EA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03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4C6C9EB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3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Törvény szerinti illetmények, munkabérek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E5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3F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52 071 000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70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52 130 737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9F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52 130 737</w:t>
            </w:r>
          </w:p>
        </w:tc>
      </w:tr>
      <w:tr w:rsidR="00A05347" w:rsidRPr="00A05347" w14:paraId="5AE6127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89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Normatív jutalmak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93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49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EB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66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5ACA2C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E4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Céljuttatás, projektprémium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8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95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23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1F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660B9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0B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Készenléti, ügyeleti, helyettesítési díj, túlóra, túlszolgálat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6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EA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1F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9B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</w:tr>
      <w:tr w:rsidR="00A05347" w:rsidRPr="00A05347" w14:paraId="6EBEC4E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81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Végkielégítés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4B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80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3A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C0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E9FB19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70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Jubileumi jutalom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4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00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FE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44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2EFD2D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C9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Béren kívüli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F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F2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72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D7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75706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5D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Ruházati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28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B4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39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70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27D14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2F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Közlekedési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4D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74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7C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323 071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52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323 071</w:t>
            </w:r>
          </w:p>
        </w:tc>
      </w:tr>
      <w:tr w:rsidR="00A05347" w:rsidRPr="00A05347" w14:paraId="5F452E2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BF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költségtérítések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E1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1F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16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3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51584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77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A5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55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58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C1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1C71B1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F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F8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10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D8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0A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1EC044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92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egyéb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EB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73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30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582 533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F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582 533</w:t>
            </w:r>
          </w:p>
        </w:tc>
      </w:tr>
      <w:tr w:rsidR="00A05347" w:rsidRPr="00A05347" w14:paraId="5586742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FF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07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D4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52 482 000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94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53 172 057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68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53 172 057</w:t>
            </w:r>
          </w:p>
        </w:tc>
      </w:tr>
      <w:tr w:rsidR="00A05347" w:rsidRPr="00A05347" w14:paraId="2F2326F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C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30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04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99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2A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2F1D26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8E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Munkavégzésre irányuló egyéb jogviszonyban nem saját foglalkoztatottnak fizetett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8A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0E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6A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7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</w:tr>
      <w:tr w:rsidR="00A05347" w:rsidRPr="00A05347" w14:paraId="1D84226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BC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9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8C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4F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C4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A5BA1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F0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61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86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78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D7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434 925</w:t>
            </w:r>
          </w:p>
        </w:tc>
      </w:tr>
      <w:tr w:rsidR="00A05347" w:rsidRPr="00A05347" w14:paraId="313324B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7C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DD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06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52 482 000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FB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53 606 982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D6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53 606 982</w:t>
            </w:r>
          </w:p>
        </w:tc>
      </w:tr>
      <w:tr w:rsidR="00A05347" w:rsidRPr="00A05347" w14:paraId="78EEB8C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12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Munkaadókat terhelő járulékok és szociális hozzájárulási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0F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8C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6 822 642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C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6 327 045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99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6 327 045</w:t>
            </w:r>
          </w:p>
        </w:tc>
      </w:tr>
      <w:tr w:rsidR="00A05347" w:rsidRPr="00A05347" w14:paraId="3D8C675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F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93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8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273 000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49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503 000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31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435 659</w:t>
            </w:r>
          </w:p>
        </w:tc>
      </w:tr>
      <w:tr w:rsidR="00A05347" w:rsidRPr="00A05347" w14:paraId="09665BF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E5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Üzemeltetési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72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8F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992 000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F7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2 476 020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0D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1 785 943</w:t>
            </w:r>
          </w:p>
        </w:tc>
      </w:tr>
      <w:tr w:rsidR="00A05347" w:rsidRPr="00A05347" w14:paraId="273A468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58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D4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4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B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CB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BBF85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E0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Készletbeszerzés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A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7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1 265 000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FF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2 979 020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90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2 221 602</w:t>
            </w:r>
          </w:p>
        </w:tc>
      </w:tr>
      <w:tr w:rsidR="00A05347" w:rsidRPr="00A05347" w14:paraId="607B0E7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70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szolgáltatások igénybevétele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0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4E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26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17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14E91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BA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8D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E1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4D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6D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7CA0C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F8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0F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07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F6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26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60BCC6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C5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Áramdíj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4A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34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3 136 428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02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2 786 428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F8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1 105 965</w:t>
            </w:r>
          </w:p>
        </w:tc>
      </w:tr>
      <w:tr w:rsidR="00A05347" w:rsidRPr="00A05347" w14:paraId="761E50E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09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2B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E1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10 140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D2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70 140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77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28 078</w:t>
            </w:r>
          </w:p>
        </w:tc>
      </w:tr>
      <w:tr w:rsidR="00A05347" w:rsidRPr="00A05347" w14:paraId="7576972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9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Vízdaj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2E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6D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68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4F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809 035</w:t>
            </w:r>
          </w:p>
        </w:tc>
      </w:tr>
      <w:tr w:rsidR="00A05347" w:rsidRPr="00A05347" w14:paraId="148E48E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8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Vásárolt élelmezés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7A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0F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96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3 722 080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18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3 722 080</w:t>
            </w:r>
          </w:p>
        </w:tc>
      </w:tr>
      <w:tr w:rsidR="00A05347" w:rsidRPr="00A05347" w14:paraId="63BD7F8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40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Bérleti és lízing díjak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B0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F1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CE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64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C26025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8E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Karbantartási, kisjavítási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EF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65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2 038 000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27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1 778 000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C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68 653</w:t>
            </w:r>
          </w:p>
        </w:tc>
      </w:tr>
      <w:tr w:rsidR="00A05347" w:rsidRPr="00A05347" w14:paraId="4596FF0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D6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8C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E1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6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22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19377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C1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tevékenységet segítő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CA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0A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38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361 000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E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361 000</w:t>
            </w:r>
          </w:p>
        </w:tc>
      </w:tr>
      <w:tr w:rsidR="00A05347" w:rsidRPr="00A05347" w14:paraId="7F5A5AB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D7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1E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F1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1 475 000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1C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1 277 001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D6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708 976</w:t>
            </w:r>
          </w:p>
        </w:tc>
      </w:tr>
      <w:tr w:rsidR="00A05347" w:rsidRPr="00A05347" w14:paraId="34D05DB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D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67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7A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13 607 568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3D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10 884 649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D4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6 803 787</w:t>
            </w:r>
          </w:p>
        </w:tc>
      </w:tr>
      <w:tr w:rsidR="00A05347" w:rsidRPr="00A05347" w14:paraId="5AF9F74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ED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6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BD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AC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B4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6E4F27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21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BE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F4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A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E9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AF681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48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Kiküldetések, 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EB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46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2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C2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2B4AC4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03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36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20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3 864 456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A4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3 571 301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93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2 196 514</w:t>
            </w:r>
          </w:p>
        </w:tc>
      </w:tr>
      <w:tr w:rsidR="00A05347" w:rsidRPr="00A05347" w14:paraId="059CDED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26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Fizetendő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9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E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A6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42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1B9B6E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6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3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33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38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66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E69C28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51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F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C7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40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BD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8555A0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BB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09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5F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8D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84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25 206</w:t>
            </w:r>
          </w:p>
        </w:tc>
      </w:tr>
      <w:tr w:rsidR="00A05347" w:rsidRPr="00A05347" w14:paraId="47D9AA4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3C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Különféle befizetések és 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3D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39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3 864 456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26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3 661 301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C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2 221 720</w:t>
            </w:r>
          </w:p>
        </w:tc>
      </w:tr>
      <w:tr w:rsidR="00A05347" w:rsidRPr="00A05347" w14:paraId="14FC796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7A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5C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BA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18 737 024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9C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17 524 970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78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11 247 109</w:t>
            </w:r>
          </w:p>
        </w:tc>
      </w:tr>
      <w:tr w:rsidR="00A05347" w:rsidRPr="00A05347" w14:paraId="501348D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67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74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D4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B2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B6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DE614A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11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Családi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0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85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9F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E1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E5DF8D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CD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Pénzbeli kárpótlások, kártérítések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57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22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26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C0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AD56B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4F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Betegséggel kapcsolatos (nem társadalombiztosítási)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B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D0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2E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49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F27836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8E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Foglalkoztatással, munkanélküliséggel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9D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39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41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A4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0E790E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10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Lakhatással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49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3B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42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4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C44F7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6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Intézményi 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C0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DE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CB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17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40BAB8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ED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nem intézményi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E7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91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79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15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B5D7B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9B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BE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F9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F2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BC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EDA3F0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7E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Nemzetközi kötelezettségek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E5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79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5A2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38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677813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E6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9A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D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3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07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B38C0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9D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C4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2A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08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F9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DED6B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AD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FF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1E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2E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B6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D67162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A2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38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F9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4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1A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8060F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F7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12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87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0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CD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32D1A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8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01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99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08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C6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2743C1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76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22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63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6E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6F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E7E079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44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Árkiegészítések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, ártámogatások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9C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7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EB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BE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728C18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AA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0C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0A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21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BB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CD9B8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24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93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A4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E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B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173991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CC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Tartalékok-általános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0B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B2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35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3A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37C92B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3B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Tartalékok-cél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0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1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A0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3E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6B70CC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5E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26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0A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35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BB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C291DE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46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C6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F0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A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77 458 997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0D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71 181 136</w:t>
            </w:r>
          </w:p>
        </w:tc>
      </w:tr>
      <w:tr w:rsidR="00A05347" w:rsidRPr="00A05347" w14:paraId="52AD972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B3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4F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77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82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FD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B6802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3D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46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81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9A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D2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EF850B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19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B2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1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E4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0B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</w:tr>
      <w:tr w:rsidR="00A05347" w:rsidRPr="00A05347" w14:paraId="45A5A55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AC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04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B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44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4 425 904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3F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4 425 904</w:t>
            </w:r>
          </w:p>
        </w:tc>
      </w:tr>
      <w:tr w:rsidR="00A05347" w:rsidRPr="00A05347" w14:paraId="164AAE7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47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5D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8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75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31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FFF97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F4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1A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13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A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0F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8BC863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76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29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26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6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1 429 205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8F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1 312 085</w:t>
            </w:r>
          </w:p>
        </w:tc>
      </w:tr>
      <w:tr w:rsidR="00A05347" w:rsidRPr="00A05347" w14:paraId="7A160EE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9E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3F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18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6D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6 288 769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42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6 171 649</w:t>
            </w:r>
          </w:p>
        </w:tc>
      </w:tr>
      <w:tr w:rsidR="00A05347" w:rsidRPr="00A05347" w14:paraId="72FC97D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E8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E1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82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14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D7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69486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F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A0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05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09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2A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BF148D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BC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26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1D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A7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BC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C5FFF6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00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F3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8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90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AB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A427A0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54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D6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0A5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DF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30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9DAB5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42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21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B0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3D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E0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A5D2B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6F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7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52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9A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17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9822C3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E0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9A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D7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C1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26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F2F1E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56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FE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A1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59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D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8116D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18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15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20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E9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2F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4BF165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08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6F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52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81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87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0A3CD8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C0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Lakástámogatás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1C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14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24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6C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0FEBC2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2C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71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D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58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E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EE569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7A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68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0C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0C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FB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13EFFD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A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1B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71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DA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6 288 769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85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6 171 649</w:t>
            </w:r>
          </w:p>
        </w:tc>
      </w:tr>
      <w:tr w:rsidR="00A05347" w:rsidRPr="00A05347" w14:paraId="54EB4F2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06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72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C7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C6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83 747 766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7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77 352 785</w:t>
            </w:r>
          </w:p>
        </w:tc>
      </w:tr>
      <w:tr w:rsidR="00A05347" w:rsidRPr="00A05347" w14:paraId="18914B5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9C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C9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08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15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74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FA1F3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28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törlesztése pénzügyi vállalkozásnak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B1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63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F2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B8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AD8B1F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81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B9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AD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39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82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CA451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6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kölcsöntörlesztés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36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7B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81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F2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AFDBD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81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A0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D0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B4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59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9A4BE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CB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26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E4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EE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B9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346FF7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A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96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15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9E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6E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B3C8A8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D1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71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1C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7F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CD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AA07D4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B2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D9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EC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3B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B4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B547AD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2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18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C0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6A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22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BEB92E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D9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visszafizetése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5A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5B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D9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C8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AE09E9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DA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6E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4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E3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85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CCAF0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5D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Pénzeszközök betétként elhelyezése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A6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D0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34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169F30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B2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lízing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93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3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93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1E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DF069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6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D7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4E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7A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7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B9E231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7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7E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13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DC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C8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80B413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CF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80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E9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EE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2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C9ED6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0C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15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FF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42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C6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CBFF8C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06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2E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4E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9E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AA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73CC1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1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5F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B7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4F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18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77691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C0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58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A0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F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E6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A7BB7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34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4D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69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23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A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51DF94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D0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B2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C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1B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D4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FFD20F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80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2D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7E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18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83 747 766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39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77 352 785</w:t>
            </w:r>
          </w:p>
        </w:tc>
      </w:tr>
    </w:tbl>
    <w:p w14:paraId="1CE67614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04CA8A5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27EE9171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3.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064E6B2E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Kiadások (Ft)</w:t>
      </w:r>
    </w:p>
    <w:p w14:paraId="09726FFF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1.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4"/>
        <w:gridCol w:w="575"/>
        <w:gridCol w:w="1008"/>
        <w:gridCol w:w="1007"/>
        <w:gridCol w:w="862"/>
        <w:gridCol w:w="432"/>
        <w:gridCol w:w="432"/>
        <w:gridCol w:w="576"/>
        <w:gridCol w:w="575"/>
        <w:gridCol w:w="719"/>
        <w:gridCol w:w="576"/>
        <w:gridCol w:w="863"/>
        <w:gridCol w:w="862"/>
        <w:gridCol w:w="863"/>
      </w:tblGrid>
      <w:tr w:rsidR="00A05347" w:rsidRPr="00A05347" w14:paraId="280268BB" w14:textId="77777777" w:rsidTr="00C33691">
        <w:tc>
          <w:tcPr>
            <w:tcW w:w="6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4A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 ÉS KÖLTSÉGVETÉSI SZERVEI ELŐIRÁNYZATA MINDÖSSZESEN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D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FC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29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75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9D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EB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0D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59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5C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1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B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16BD0CE" w14:textId="77777777" w:rsidTr="00C33691">
        <w:tc>
          <w:tcPr>
            <w:tcW w:w="5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9F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16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8B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kötelező feladatok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4B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önként vállalt feladatok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F9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(államigazgatási) feladatok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FC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1E414A05" w14:textId="77777777" w:rsidTr="00C33691">
        <w:tc>
          <w:tcPr>
            <w:tcW w:w="5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5317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748C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D4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5B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2F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D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50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25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1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7D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48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5E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5F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E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7A9A9B6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76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Törvény szerinti illetmények, munkabérek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B7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E3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63 985 800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57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65 150 781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48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65 066 995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FE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90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87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A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F3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72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CB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63 985 800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B9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65 150 781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F4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65 066 995</w:t>
            </w:r>
          </w:p>
        </w:tc>
      </w:tr>
      <w:tr w:rsidR="00A05347" w:rsidRPr="00A05347" w14:paraId="76B683C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26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Normatív jutalmak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32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51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B9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5C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E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DE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5A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9E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51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F3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8B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D4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64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A37D6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4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Céljuttatás, projektprémium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FC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A3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4D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D1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F3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67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AD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9F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F2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A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1D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B4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8F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C5E7DD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BE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Készenléti, ügyeleti, helyettesítési díj, túlóra, túlszolgálat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B0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4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CD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B7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E1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7A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4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3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BA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A2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7F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CE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6C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135 716</w:t>
            </w:r>
          </w:p>
        </w:tc>
      </w:tr>
      <w:tr w:rsidR="00A05347" w:rsidRPr="00A05347" w14:paraId="1F2BD824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6F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Végkielégítés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5B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49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63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03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08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52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F1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BB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71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EE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B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2E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F6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B7C938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AD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Jubileumi jutalom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37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B8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0B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56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0D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50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2D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00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21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AF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9F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6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D4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FD62B0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42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Béren kívüli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14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1A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12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ED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8A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91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35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95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ED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48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17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9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3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DDF36B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F8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Ruházati költségtérítés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85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B2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73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03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4D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B9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DF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1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C9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A1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3C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33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D3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D1AE7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EE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Közlekedési költségtérítés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5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75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2 793 120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C8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723 071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F8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323 071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D5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79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FC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0E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42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1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0B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2 793 120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42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723 071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08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323 071</w:t>
            </w:r>
          </w:p>
        </w:tc>
      </w:tr>
      <w:tr w:rsidR="00A05347" w:rsidRPr="00A05347" w14:paraId="3DB5BA2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5E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költségtérítések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C4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8B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5C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E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DA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C0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C6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83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6B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88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06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71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62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BC0A0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A8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1E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8B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5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CF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56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8C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7B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48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FC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76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BF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83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40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AC894F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6B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D5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DC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71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57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5D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FD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37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3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4A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F6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FD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B1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26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1B4711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DF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egyéb személyi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45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6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5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1 082 533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CF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1 039 032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10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EE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21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7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7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ED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E1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E6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1 082 533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E0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1 039 032</w:t>
            </w:r>
          </w:p>
        </w:tc>
      </w:tr>
      <w:tr w:rsidR="00A05347" w:rsidRPr="00A05347" w14:paraId="49E2E0E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8A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személyi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55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A5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67778920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63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67092101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A3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66564814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C0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27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75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BF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2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49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3D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67778920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68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67092101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38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66564814</w:t>
            </w:r>
          </w:p>
        </w:tc>
      </w:tr>
      <w:tr w:rsidR="00A05347" w:rsidRPr="00A05347" w14:paraId="37EACC55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F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73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10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12 370 800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15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99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9E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C5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F2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B2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0B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DB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2C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12 370 800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71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A9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16 709 709</w:t>
            </w:r>
          </w:p>
        </w:tc>
      </w:tr>
      <w:tr w:rsidR="00A05347" w:rsidRPr="00A05347" w14:paraId="1022516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BC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Munkavégzésre irányuló egyéb jogviszonyban nem saját foglalkoztatottnak fizetett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7D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50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4 472 000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D3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4 706 925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4B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4 335 775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08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10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C8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C7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B1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75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95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4 472 000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20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4 706 925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4A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4 335 775</w:t>
            </w:r>
          </w:p>
        </w:tc>
      </w:tr>
      <w:tr w:rsidR="00A05347" w:rsidRPr="00A05347" w14:paraId="1039A06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DD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külső 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49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CC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91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1 621 170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E6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1 608 501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C8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06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8C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FC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4E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D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3C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12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1 621 170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3D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1 608 501</w:t>
            </w:r>
          </w:p>
        </w:tc>
      </w:tr>
      <w:tr w:rsidR="00A05347" w:rsidRPr="00A05347" w14:paraId="7B97AB3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63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Külső 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6A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4A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16842800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DF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23037804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3E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22653985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B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83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4D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87A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B5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42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4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16842800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E3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23037804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64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22653985</w:t>
            </w:r>
          </w:p>
        </w:tc>
      </w:tr>
      <w:tr w:rsidR="00A05347" w:rsidRPr="00A05347" w14:paraId="6822BBFD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64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D3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5D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84621720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CD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90129905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2C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89218799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D7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93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C7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E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86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A6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A6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84621720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E5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90129905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0B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89218799</w:t>
            </w:r>
          </w:p>
        </w:tc>
      </w:tr>
      <w:tr w:rsidR="00A05347" w:rsidRPr="00A05347" w14:paraId="364E50E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1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Munkaadókat terhelő járulékok és szociális hozzájárulási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8D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C1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11 301 290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4B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11 131 977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3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10 686 917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70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0B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D3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18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0C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FE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23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11 301 290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70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11 131 977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C3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10 686 917</w:t>
            </w:r>
          </w:p>
        </w:tc>
      </w:tr>
      <w:tr w:rsidR="00A05347" w:rsidRPr="00A05347" w14:paraId="6EF0DBE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DF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anyagok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52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B0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283 000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8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513 000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4D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435 659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10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0E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59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20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A8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E3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C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283 000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4B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513 000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12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435 659</w:t>
            </w:r>
          </w:p>
        </w:tc>
      </w:tr>
      <w:tr w:rsidR="00A05347" w:rsidRPr="00A05347" w14:paraId="77DF49C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7D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Üzemeltetési anyagok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BE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01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7 623 000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04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9 073 722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A4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8 333 155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3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B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0B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4F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B7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47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22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7 623 000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9 073 722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F3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8 333 155</w:t>
            </w:r>
          </w:p>
        </w:tc>
      </w:tr>
      <w:tr w:rsidR="00A05347" w:rsidRPr="00A05347" w14:paraId="2C7908E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D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Árubeszerzés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12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EB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35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B7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E9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14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9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B6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8A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46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8D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3B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F6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F87DC1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00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Készletbeszerzés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B1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DD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7906000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EE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9586722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76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8768814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B9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0E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82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B8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C0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E1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CF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7906000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B3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9586722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1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8768814</w:t>
            </w:r>
          </w:p>
        </w:tc>
      </w:tr>
      <w:tr w:rsidR="00A05347" w:rsidRPr="00A05347" w14:paraId="50A106F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79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szolgáltatások igénybevétele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B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D0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902 000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7F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1 252 000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E6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963 497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A9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6B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94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8E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88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3C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55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902 000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3D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1 252 000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B3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963 497</w:t>
            </w:r>
          </w:p>
        </w:tc>
      </w:tr>
      <w:tr w:rsidR="00A05347" w:rsidRPr="00A05347" w14:paraId="07730A57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1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kommunikációs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EB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1C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CD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1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414 451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C2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E8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38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99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71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5C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4D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73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B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414 451</w:t>
            </w:r>
          </w:p>
        </w:tc>
      </w:tr>
      <w:tr w:rsidR="00A05347" w:rsidRPr="00A05347" w14:paraId="03675DF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4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Kommunikációs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34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E9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1250000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45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F6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1377948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0F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8F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DE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3F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2E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09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41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1250000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7B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1700000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42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1377948</w:t>
            </w:r>
          </w:p>
        </w:tc>
      </w:tr>
      <w:tr w:rsidR="00A05347" w:rsidRPr="00A05347" w14:paraId="0FFFAD2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1E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Áramdíj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B1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8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7 995 072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11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9 210 546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75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5 354 120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98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C4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C7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DA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5B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23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DD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7 995 072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84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9 210 546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5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5 354 120</w:t>
            </w:r>
          </w:p>
        </w:tc>
      </w:tr>
      <w:tr w:rsidR="00A05347" w:rsidRPr="00A05347" w14:paraId="2BC3D1A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E3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44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16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457 020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D2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575 347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FF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497 349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09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7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9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E5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7E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29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E5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457 020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04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575 347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11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497 349</w:t>
            </w:r>
          </w:p>
        </w:tc>
      </w:tr>
      <w:tr w:rsidR="00A05347" w:rsidRPr="00A05347" w14:paraId="126C7FF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B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Vízdaj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79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97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792 336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42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1 576 503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24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1 420 469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E3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4B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4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B4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72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1D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03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792 336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EB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1 576 503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38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1 420 469</w:t>
            </w:r>
          </w:p>
        </w:tc>
      </w:tr>
      <w:tr w:rsidR="00A05347" w:rsidRPr="00A05347" w14:paraId="259AE41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ED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Vásárolt élelmezés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1A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E0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19 320 000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4F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19 922 080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F9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17 729 465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9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9E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8C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95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54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8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91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19 320 000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41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19 922 080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D8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17 729 465</w:t>
            </w:r>
          </w:p>
        </w:tc>
      </w:tr>
      <w:tr w:rsidR="00A05347" w:rsidRPr="00A05347" w14:paraId="0D217F1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50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Bérleti és lízing díjak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F6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BB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2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D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198 350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BF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60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23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06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DA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D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DB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D5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0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198 350</w:t>
            </w:r>
          </w:p>
        </w:tc>
      </w:tr>
      <w:tr w:rsidR="00A05347" w:rsidRPr="00A05347" w14:paraId="4D5878BD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76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Karbantartási, kisjavítási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1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F0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4 389 000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A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6 085 597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D8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4 347 412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CE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F7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B2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7E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C6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00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CF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4 389 000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0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6 085 597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EB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4 347 412</w:t>
            </w:r>
          </w:p>
        </w:tc>
      </w:tr>
      <w:tr w:rsidR="00A05347" w:rsidRPr="00A05347" w14:paraId="7ED5017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BF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FC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B0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A5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20 139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12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AB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AF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E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B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C1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D4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88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09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20 139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64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</w:t>
            </w:r>
          </w:p>
        </w:tc>
      </w:tr>
      <w:tr w:rsidR="00A05347" w:rsidRPr="00A05347" w14:paraId="1E061C7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38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tevékenységet segítő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19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8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F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3 883 000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A2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3 881 000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43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C4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AE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01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9A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3D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08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D1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3 883 000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A6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3 881 000</w:t>
            </w:r>
          </w:p>
        </w:tc>
      </w:tr>
      <w:tr w:rsidR="00A05347" w:rsidRPr="00A05347" w14:paraId="52C2C23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6D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1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42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9 423 000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DE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18 952 081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6A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16 737 903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C6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E9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C3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70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36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86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F7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9 423 000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3B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18 952 081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FC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16 737 903</w:t>
            </w:r>
          </w:p>
        </w:tc>
      </w:tr>
      <w:tr w:rsidR="00A05347" w:rsidRPr="00A05347" w14:paraId="15FB9C6D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65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E4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24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44101428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1B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60450293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99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50178898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25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C9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AE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C4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6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DF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7A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44101428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69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60450293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41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50178898</w:t>
            </w:r>
          </w:p>
        </w:tc>
      </w:tr>
      <w:tr w:rsidR="00A05347" w:rsidRPr="00A05347" w14:paraId="2AE47FC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BA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82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1E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BB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ED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6A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49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1D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0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D3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7E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34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77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49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38ED6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F6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Reklám- és propagandakiadások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BE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E7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7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A4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4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50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11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AB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F8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CD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80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4B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9C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66D92D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0A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Kiküldetések, reklám- és propagandakiadások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AD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9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BD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EC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DE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9B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62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92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D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6F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58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1E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38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9B91F5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46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01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AA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12 830 940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AE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16 140 194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5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13 237 952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4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73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E7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B3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4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E6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B8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12 830 940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EF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16 140 194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AE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13 237 952</w:t>
            </w:r>
          </w:p>
        </w:tc>
      </w:tr>
      <w:tr w:rsidR="00A05347" w:rsidRPr="00A05347" w14:paraId="157F290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E5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Fizetendő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A5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DD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1B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53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69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F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A9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F6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8B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2C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8C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08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F3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29 760</w:t>
            </w:r>
          </w:p>
        </w:tc>
      </w:tr>
      <w:tr w:rsidR="00A05347" w:rsidRPr="00A05347" w14:paraId="7323BE0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86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B7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0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89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CC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C4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F6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A9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87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FE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DE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22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49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7E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CDAF7B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0E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7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D7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1B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83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85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B7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7D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8D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0F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0B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B4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98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8E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D42788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F8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67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E7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16 438 052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EA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494 299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8D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382 916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06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B5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C7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F6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38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24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5B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16 438 052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30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494 299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7F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382 916</w:t>
            </w:r>
          </w:p>
        </w:tc>
      </w:tr>
      <w:tr w:rsidR="00A05347" w:rsidRPr="00A05347" w14:paraId="2B350C4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37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Különféle befizetések és egyéb 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96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8D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29268992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92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16664253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CF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13650628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F4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35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BC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76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63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19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97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29268992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B7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16664253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1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13650628</w:t>
            </w:r>
          </w:p>
        </w:tc>
      </w:tr>
      <w:tr w:rsidR="00A05347" w:rsidRPr="00A05347" w14:paraId="18F8A81D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DB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30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EE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82526420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C5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88401268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2F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73976288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76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F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AD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3B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6C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59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E1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82526420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0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88401268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E9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73976288</w:t>
            </w:r>
          </w:p>
        </w:tc>
      </w:tr>
      <w:tr w:rsidR="00A05347" w:rsidRPr="00A05347" w14:paraId="4F66C9C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14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Társadalombiztosítási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27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07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69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1B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8F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A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2C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C2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AB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E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B2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0C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CC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F72628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AF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Családi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D3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3C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D7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6B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1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A1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38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D8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2B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8B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B1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02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60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27719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96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Pénzbeli kárpótlások, kártérítések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B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24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67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F4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C5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D5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6E2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DE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D9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E9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3C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B0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7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2153DE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F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Betegséggel kapcsolatos (nem társadalombiztosítási)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EC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FE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6B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9C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CF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73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40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90E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E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21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3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00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23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782540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B5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Foglalkoztatással, munkanélküliséggel kapcsolatos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7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F0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42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72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D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35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32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3F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99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9E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39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D0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BF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EF054F8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C6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Lakhatással kapcsolatos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04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F5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4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D8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17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09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D5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2F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D2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65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DC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11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80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58D5687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7E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Intézményi ellátottak pénzbeli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DE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5E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11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34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54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D2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0C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20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00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A1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B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0D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F4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</w:tr>
      <w:tr w:rsidR="00A05347" w:rsidRPr="00A05347" w14:paraId="2CD3F54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7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nem intézményi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40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5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AD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8 550 000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61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7E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47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AE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38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4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96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90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E8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8 550 000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D2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</w:tr>
      <w:tr w:rsidR="00A05347" w:rsidRPr="00A05347" w14:paraId="736FF6E7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17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97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E9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5850000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81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8600000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EB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6852249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0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7A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A3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03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FB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9D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F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5850000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2C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8600000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14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6852249</w:t>
            </w:r>
          </w:p>
        </w:tc>
      </w:tr>
      <w:tr w:rsidR="00A05347" w:rsidRPr="00A05347" w14:paraId="2897ED1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F5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Nemzetközi kötelezettségek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C5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93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25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99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008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49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05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DB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1B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1B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F7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08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D2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669157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9D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3F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36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CE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36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8E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A8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35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9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5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D2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2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16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4C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796 034</w:t>
            </w:r>
          </w:p>
        </w:tc>
      </w:tr>
      <w:tr w:rsidR="00A05347" w:rsidRPr="00A05347" w14:paraId="1C4A5BF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34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1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C0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4D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05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20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72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4E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4E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1B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A4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57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4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6E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8EFB9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19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1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4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A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C9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A0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CD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73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B3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88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A0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CF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9D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31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1F246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F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törlesztése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87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E0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0E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41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6A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0E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D0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85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DC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47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C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00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AA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EBB8CF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F0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00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E0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22 431 746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EC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20 330 697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48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0F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0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F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12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F1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4F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0B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22 431 746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95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20 330 697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2D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</w:tr>
      <w:tr w:rsidR="00A05347" w:rsidRPr="00A05347" w14:paraId="0251B7A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C34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33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FD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67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6A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54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04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91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E7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C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D6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BA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E1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66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E558445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7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5A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C2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F6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77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C3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15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50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FE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65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58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8D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12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03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A084DE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10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Árkiegészítések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, ártámogatások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8D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D1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32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5F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D4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A6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29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D4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CD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35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E9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7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8D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BE5953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A8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6D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BA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22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BE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F0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5F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F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B4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2F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2A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20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B4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70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914275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4A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68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B1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BD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2 451 327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73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2 195 727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12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A9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3A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2E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5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18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83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F7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2 451 327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F7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2 195 727</w:t>
            </w:r>
          </w:p>
        </w:tc>
      </w:tr>
      <w:tr w:rsidR="00A05347" w:rsidRPr="00A05347" w14:paraId="37C0E3D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8E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Tartalékok-általános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20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E4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6D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84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6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18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4F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75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BC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8E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0A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AA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65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0B822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0D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Tartalékok-cél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39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FA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2D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31 663 097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13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89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0F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83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FC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4B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72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DD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42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31 663 097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B4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59E1F08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00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30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AF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24031746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0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55241155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58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21986291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28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9F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A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BB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FB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B9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4D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24031746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5B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55241155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27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21986291</w:t>
            </w:r>
          </w:p>
        </w:tc>
      </w:tr>
      <w:tr w:rsidR="00A05347" w:rsidRPr="00A05347" w14:paraId="58C5FA4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64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21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45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208331176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E9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253504305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3F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202720544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E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6B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B7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56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21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85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4B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208331176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E9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253504305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4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202720544</w:t>
            </w:r>
          </w:p>
        </w:tc>
      </w:tr>
      <w:tr w:rsidR="00A05347" w:rsidRPr="00A05347" w14:paraId="1B23F9B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62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F0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8B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C2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92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C0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F6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C8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5F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68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ED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C9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39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C1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99E81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5A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18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A8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D1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E9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66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7A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31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E0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FF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B1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B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D3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55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C99E91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A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F5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E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82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6D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BF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AE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A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58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AB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EB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9B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D3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B8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</w:tr>
      <w:tr w:rsidR="00A05347" w:rsidRPr="00A05347" w14:paraId="7225F5E4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D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E5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8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93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5 632 069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37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5 632 069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26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06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5C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F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63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12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65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5 632 069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2A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5 632 069</w:t>
            </w:r>
          </w:p>
        </w:tc>
      </w:tr>
      <w:tr w:rsidR="00A05347" w:rsidRPr="00A05347" w14:paraId="30C0626D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30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D9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9A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33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2D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51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3E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51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4F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E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F4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B2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18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72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C3348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B6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D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67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A8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58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9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CD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11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70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4D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A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E8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C9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01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9BBBB5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B0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0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0C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D9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1 703 596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41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1 586 476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2C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71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9D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02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88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68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0F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15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1 703 596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2B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1 586 476</w:t>
            </w:r>
          </w:p>
        </w:tc>
      </w:tr>
      <w:tr w:rsidR="00A05347" w:rsidRPr="00A05347" w14:paraId="5CB7D8E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CE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2E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60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EE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9218866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61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7652205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A7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48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B8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6D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33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3E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D8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BC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9218866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A7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7652205</w:t>
            </w:r>
          </w:p>
        </w:tc>
      </w:tr>
      <w:tr w:rsidR="00A05347" w:rsidRPr="00A05347" w14:paraId="1B4CD14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B7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3E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5C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66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20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E5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6D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D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78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35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8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86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70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34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</w:tr>
      <w:tr w:rsidR="00A05347" w:rsidRPr="00A05347" w14:paraId="01AE037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C2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5C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43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69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45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38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CE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79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BF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25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27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CF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04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BA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38569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91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E6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55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13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79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50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D1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83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31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94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00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B3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4A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0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</w:tr>
      <w:tr w:rsidR="00A05347" w:rsidRPr="00A05347" w14:paraId="4253B93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7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73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2C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F0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08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37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F2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3B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B2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44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66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6D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6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</w:tr>
      <w:tr w:rsidR="00A05347" w:rsidRPr="00A05347" w14:paraId="41E9E2B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88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65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B9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12700000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11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6275097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2A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5121886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DA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F3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9B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8C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B7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5F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B8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E5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6275097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4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5121886</w:t>
            </w:r>
          </w:p>
        </w:tc>
      </w:tr>
      <w:tr w:rsidR="00A05347" w:rsidRPr="00A05347" w14:paraId="7D1AF69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E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B4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E1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07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50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79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DC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74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AE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12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7C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5D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02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9B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6B928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7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5E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15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E7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70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86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03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0E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F1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AE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A9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C2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D5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E8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1FBDD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40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törlesztése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5B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F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C0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38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04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41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E8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48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2E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EB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24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B6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3A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D23F3B3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0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A4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98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F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AD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3C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86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C7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F2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9D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8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23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05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AD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C689798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D9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EA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64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B8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CB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10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C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2C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61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5F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3D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F6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D8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27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BADE1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77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44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73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8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AB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ED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8C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7B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4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48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98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9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E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27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0721F5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5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Lakástámogatás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3D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B4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CE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BF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F2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B0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53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0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D4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02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0B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C6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46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C9C47B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7B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E9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9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1D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DA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2C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65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3C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C1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5E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CF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6E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18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9F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6EF3B5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D7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B2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8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59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1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74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4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2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1D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3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4E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5C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8F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8A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650DD7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77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B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4F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12700000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5A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15493963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59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12774091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39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B7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D7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49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9B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93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17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FA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15493963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F9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12774091</w:t>
            </w:r>
          </w:p>
        </w:tc>
      </w:tr>
      <w:tr w:rsidR="00A05347" w:rsidRPr="00A05347" w14:paraId="14B8E74F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16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A0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ED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221031176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6C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268998268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2B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215494635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92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54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B0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1B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A7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7E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07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221031176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50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##########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31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215494635</w:t>
            </w:r>
          </w:p>
        </w:tc>
      </w:tr>
      <w:tr w:rsidR="00A05347" w:rsidRPr="00A05347" w14:paraId="2F10DE4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87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32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38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3D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4D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6F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82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11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C0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E2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51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7C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6B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71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FD9B714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50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törlesztése pénzügyi vállalkozásnak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02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A7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36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09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D6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D4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DB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21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F5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EF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69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CF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33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7AF3C6C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6C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58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78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C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9E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55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77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26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6A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5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89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4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CB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7E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2E0FA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C2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kölcsöntörlesztés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13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A6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01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A9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C8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C2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0B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66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DD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55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B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43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1B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F14F2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48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20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02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37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F0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43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F5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B8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C5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7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43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03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7B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D3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E2E24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B9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DE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D8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78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C0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B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4A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E8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C9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7D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D6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20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A0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70FE922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9A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A9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56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FD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AF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B9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AF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67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44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9B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0C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60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A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C8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BE31F75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A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62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FA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E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10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46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14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0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4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FB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9A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69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D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8C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96E9BE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A5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D2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C0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86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8A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A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85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0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E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4B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43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8E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E9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6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F631CA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D1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folyósítása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D8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7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26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26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97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D8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8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D6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3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33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DF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F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C0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21FCB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77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visszafizetése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CF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16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FC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62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86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7E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48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A6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35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0B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97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EC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46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</w:tr>
      <w:tr w:rsidR="00A05347" w:rsidRPr="00A05347" w14:paraId="35DE80B1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01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9A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CA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FB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D8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52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23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BB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1C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62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1B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E0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9A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E2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1794F64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C8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Pénzeszközök betétként elhelyezése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BF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0F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FD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4C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5B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FB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E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0A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F1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EB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89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5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4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D58109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9C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lízing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35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6B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19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8B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5E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D7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B3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7B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8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61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D9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F4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94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30FD1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A2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E8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A2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DF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6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CA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53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48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4E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8C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19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15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0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58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31615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3D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A9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A4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81759285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6F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87459285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04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79503329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25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B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36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50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0E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A8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95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81759285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40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87459285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F1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79503329</w:t>
            </w:r>
          </w:p>
        </w:tc>
      </w:tr>
      <w:tr w:rsidR="00A05347" w:rsidRPr="00A05347" w14:paraId="29B1F4AA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F3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0D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AF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0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6D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4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E0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D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9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EF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FE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27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6D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86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F0E12D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F6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DC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0D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A5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05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92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43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BE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EF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35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4F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E1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B8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9D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3E4B1B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4F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0E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5E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0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05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E7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4D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F7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2C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B9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FF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7B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68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27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C6957E6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2D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B7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34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B9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1D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7A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DD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E7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AD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FF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82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8A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DE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6B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7B5801E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DB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ED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A7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43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A6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2C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4B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C0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AF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0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E4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7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96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4C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F13397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EA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5E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A2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1E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50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4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A6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AA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B2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7B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99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A0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A2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C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4780BD9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F5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30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49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81759285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A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87459285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EC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79503329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52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60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5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C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91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30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F5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81759285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C3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87459285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56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79503329</w:t>
            </w:r>
          </w:p>
        </w:tc>
      </w:tr>
      <w:tr w:rsidR="00A05347" w:rsidRPr="00A05347" w14:paraId="1822D070" w14:textId="77777777" w:rsidTr="00C33691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7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39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D3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302790461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6D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356457553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70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294997964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5A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85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F6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4A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5F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C4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87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302790461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69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##########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09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##########</w:t>
            </w:r>
          </w:p>
        </w:tc>
      </w:tr>
    </w:tbl>
    <w:p w14:paraId="0AA30978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2.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  <w:gridCol w:w="720"/>
        <w:gridCol w:w="1438"/>
        <w:gridCol w:w="1438"/>
        <w:gridCol w:w="1295"/>
      </w:tblGrid>
      <w:tr w:rsidR="00A05347" w:rsidRPr="00A05347" w14:paraId="2A8B32A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FD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 ÉS KÖLTSÉGVETÉSI SZERVEI ELŐIRÁNYZATA MINDÖSSZESEN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37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0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D9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A7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A1F142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3B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DA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4B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E4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64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55BA57E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AA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Törvény szerinti illetmények, munkabérek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64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1C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63985800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3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65150781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A8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65066995</w:t>
            </w:r>
          </w:p>
        </w:tc>
      </w:tr>
      <w:tr w:rsidR="00A05347" w:rsidRPr="00A05347" w14:paraId="1B3644D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63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Normatív jutalmak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42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FD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93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BD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152A1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E3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Céljuttatás, projektprémium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13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04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E9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96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99FCDD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79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Készenléti, ügyeleti, helyettesítési díj, túlóra, túlszolgálat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E8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03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0B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135716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F0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135716</w:t>
            </w:r>
          </w:p>
        </w:tc>
      </w:tr>
      <w:tr w:rsidR="00A05347" w:rsidRPr="00A05347" w14:paraId="14B8EE1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F8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Végkielégítés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7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DE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AB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C0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6D2C6D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1C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Jubileumi jutalom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28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7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34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FF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10E70E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C8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Béren kívüli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52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1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40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3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970A9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2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Ruházati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4D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1F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16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B4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CF2C8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75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Közlekedési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8B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A7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2793120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1F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723071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DE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323071</w:t>
            </w:r>
          </w:p>
        </w:tc>
      </w:tr>
      <w:tr w:rsidR="00A05347" w:rsidRPr="00A05347" w14:paraId="5AEAE56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DE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költségtérítések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7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D4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79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41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3B41E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A1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EA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C0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A8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7C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F4733B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F8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7F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A1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6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ED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3AFC9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A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egyéb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CB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CA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E2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1082533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48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1039032</w:t>
            </w:r>
          </w:p>
        </w:tc>
      </w:tr>
      <w:tr w:rsidR="00A05347" w:rsidRPr="00A05347" w14:paraId="6448F66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C1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Foglalkoztatottak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6A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38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67 778 920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4F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67 092 101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D2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66 564 814</w:t>
            </w:r>
          </w:p>
        </w:tc>
      </w:tr>
      <w:tr w:rsidR="00A05347" w:rsidRPr="00A05347" w14:paraId="6AE0877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12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00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30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12370800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6E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16709709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D3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16709709</w:t>
            </w:r>
          </w:p>
        </w:tc>
      </w:tr>
      <w:tr w:rsidR="00A05347" w:rsidRPr="00A05347" w14:paraId="47AB5EA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0B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Munkavégzésre irányuló egyéb jogviszonyban nem saját foglalkoztatottnak fizetett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03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B1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4472000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A0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4706925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F1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4335775</w:t>
            </w:r>
          </w:p>
        </w:tc>
      </w:tr>
      <w:tr w:rsidR="00A05347" w:rsidRPr="00A05347" w14:paraId="4011EEF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2F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93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B8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EB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1621170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C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1608501</w:t>
            </w:r>
          </w:p>
        </w:tc>
      </w:tr>
      <w:tr w:rsidR="00A05347" w:rsidRPr="00A05347" w14:paraId="7B42ED5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5F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AA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5B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16 842 800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33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23 037 804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3C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22 653 985</w:t>
            </w:r>
          </w:p>
        </w:tc>
      </w:tr>
      <w:tr w:rsidR="00A05347" w:rsidRPr="00A05347" w14:paraId="17F8693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3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82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B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84 621 720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36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90 129 905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A8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89 218 799</w:t>
            </w:r>
          </w:p>
        </w:tc>
      </w:tr>
      <w:tr w:rsidR="00A05347" w:rsidRPr="00A05347" w14:paraId="3D1D3A8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FA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Munkaadókat terhelő járulékok és szociális hozzájárulási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4E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AA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11 301 290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BD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11 131 977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9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10 686 917</w:t>
            </w:r>
          </w:p>
        </w:tc>
      </w:tr>
      <w:tr w:rsidR="00A05347" w:rsidRPr="00A05347" w14:paraId="1D5C5B0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1F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49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0C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283000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1A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513000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E6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435659</w:t>
            </w:r>
          </w:p>
        </w:tc>
      </w:tr>
      <w:tr w:rsidR="00A05347" w:rsidRPr="00A05347" w14:paraId="797D5C9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E5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Üzemeltetési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9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87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7623000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2C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9073722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E8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8333155</w:t>
            </w:r>
          </w:p>
        </w:tc>
      </w:tr>
      <w:tr w:rsidR="00A05347" w:rsidRPr="00A05347" w14:paraId="2600CED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2D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92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71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F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C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EFEB87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04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Készletbeszerzés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4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82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7 906 000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E0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9 586 722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B9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8 768 814</w:t>
            </w:r>
          </w:p>
        </w:tc>
      </w:tr>
      <w:tr w:rsidR="00A05347" w:rsidRPr="00A05347" w14:paraId="68DF752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8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szolgáltatások igénybevétele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50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C2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902000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6A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1252000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F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963497</w:t>
            </w:r>
          </w:p>
        </w:tc>
      </w:tr>
      <w:tr w:rsidR="00A05347" w:rsidRPr="00A05347" w14:paraId="4774E9C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BA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D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8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348000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E9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448000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F5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414451</w:t>
            </w:r>
          </w:p>
        </w:tc>
      </w:tr>
      <w:tr w:rsidR="00A05347" w:rsidRPr="00A05347" w14:paraId="729C04E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FA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9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95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9B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C8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1 377 948</w:t>
            </w:r>
          </w:p>
        </w:tc>
      </w:tr>
      <w:tr w:rsidR="00A05347" w:rsidRPr="00A05347" w14:paraId="11DB637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5C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Áramdíj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7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5E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7995072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AD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9210546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A8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5354120</w:t>
            </w:r>
          </w:p>
        </w:tc>
      </w:tr>
      <w:tr w:rsidR="00A05347" w:rsidRPr="00A05347" w14:paraId="19C1172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0A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7E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1C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457020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D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575347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C7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497349</w:t>
            </w:r>
          </w:p>
        </w:tc>
      </w:tr>
      <w:tr w:rsidR="00A05347" w:rsidRPr="00A05347" w14:paraId="0E7D8A7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9E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Vízdaj</w:t>
            </w:r>
            <w:proofErr w:type="spellEnd"/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35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9C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792336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D2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1576503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E2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1420469</w:t>
            </w:r>
          </w:p>
        </w:tc>
      </w:tr>
      <w:tr w:rsidR="00A05347" w:rsidRPr="00A05347" w14:paraId="6F3B9BB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0A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Vásárolt élelmezés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48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07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19320000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92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19922080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B1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17729465</w:t>
            </w:r>
          </w:p>
        </w:tc>
      </w:tr>
      <w:tr w:rsidR="00A05347" w:rsidRPr="00A05347" w14:paraId="73A8085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72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Bérleti és lízing díjak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F8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EE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82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225000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87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198350</w:t>
            </w:r>
          </w:p>
        </w:tc>
      </w:tr>
      <w:tr w:rsidR="00A05347" w:rsidRPr="00A05347" w14:paraId="33E027E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39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Karbantartási, kisjavítási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C2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5E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4389000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3C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6085597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DD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4347412</w:t>
            </w:r>
          </w:p>
        </w:tc>
      </w:tr>
      <w:tr w:rsidR="00A05347" w:rsidRPr="00A05347" w14:paraId="5E87532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88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A5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FD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7D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20139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46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12830</w:t>
            </w:r>
          </w:p>
        </w:tc>
      </w:tr>
      <w:tr w:rsidR="00A05347" w:rsidRPr="00A05347" w14:paraId="1C147BA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47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Szakmai tevékenységet segítő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2F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7A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1650000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5E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3883000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23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3881000</w:t>
            </w:r>
          </w:p>
        </w:tc>
      </w:tr>
      <w:tr w:rsidR="00A05347" w:rsidRPr="00A05347" w14:paraId="3EC6ED1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00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BC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C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9423000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AB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18952081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1D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16737903</w:t>
            </w:r>
          </w:p>
        </w:tc>
      </w:tr>
      <w:tr w:rsidR="00A05347" w:rsidRPr="00A05347" w14:paraId="3E59DC9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15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0A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28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44 101 428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6C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60 450 293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60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50 178 898</w:t>
            </w:r>
          </w:p>
        </w:tc>
      </w:tr>
      <w:tr w:rsidR="00A05347" w:rsidRPr="00A05347" w14:paraId="6DA463A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93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0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69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B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BB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AA367C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1C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F6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F5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7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5C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51664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5E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Kiküldetések, 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AF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90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79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C1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228B5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53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78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42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12830940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97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16140194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84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13237952</w:t>
            </w:r>
          </w:p>
        </w:tc>
      </w:tr>
      <w:tr w:rsidR="00A05347" w:rsidRPr="00A05347" w14:paraId="1115129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1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Fizetendő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1D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8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33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29760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F9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29760</w:t>
            </w:r>
          </w:p>
        </w:tc>
      </w:tr>
      <w:tr w:rsidR="00A05347" w:rsidRPr="00A05347" w14:paraId="65C00BB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D7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A6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08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2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63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D20FD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C7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A5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D9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42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0E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C1A89F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AA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42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9B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16438052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B4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494299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37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382916</w:t>
            </w:r>
          </w:p>
        </w:tc>
      </w:tr>
      <w:tr w:rsidR="00A05347" w:rsidRPr="00A05347" w14:paraId="59EBA53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B1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Különféle befizetések és 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6C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E7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29 268 992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4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16 664 253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84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13 650 628</w:t>
            </w:r>
          </w:p>
        </w:tc>
      </w:tr>
      <w:tr w:rsidR="00A05347" w:rsidRPr="00A05347" w14:paraId="6A08597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17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D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90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82 526 420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1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88 401 268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B8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73 976 288</w:t>
            </w:r>
          </w:p>
        </w:tc>
      </w:tr>
      <w:tr w:rsidR="00A05347" w:rsidRPr="00A05347" w14:paraId="52B54F9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B2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8A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CE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5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F1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67622F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46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Családi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C7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4B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CD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D1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693EC6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01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Pénzbeli kárpótlások, kártérítések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F1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10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73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50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F01CD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F5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Betegséggel kapcsolatos (nem társadalombiztosítási)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62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E3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DA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1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ADC3BD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5E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Foglalkoztatással, munkanélküliséggel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0C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58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AD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31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F0AD4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87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Lakhatással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8A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DB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21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CE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4876D2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DC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Intézményi 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D0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DB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76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4A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50000</w:t>
            </w:r>
          </w:p>
        </w:tc>
      </w:tr>
      <w:tr w:rsidR="00A05347" w:rsidRPr="00A05347" w14:paraId="7133145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91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nem intézményi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FD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2C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BC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8550000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95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6802249</w:t>
            </w:r>
          </w:p>
        </w:tc>
      </w:tr>
      <w:tr w:rsidR="00A05347" w:rsidRPr="00A05347" w14:paraId="6DE9C23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E8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05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41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E4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28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6 852 249</w:t>
            </w:r>
          </w:p>
        </w:tc>
      </w:tr>
      <w:tr w:rsidR="00A05347" w:rsidRPr="00A05347" w14:paraId="21C7636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92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Nemzetközi kötelezettségek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DB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5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9F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8F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E4AE5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26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A1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18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47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796034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1C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796034</w:t>
            </w:r>
          </w:p>
        </w:tc>
      </w:tr>
      <w:tr w:rsidR="00A05347" w:rsidRPr="00A05347" w14:paraId="286C7BF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68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AC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2A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AD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E1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88C1A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B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0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19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A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E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E2141D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48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AD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B5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B6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14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BE5606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75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2E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8E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22431746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5B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20330697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A2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18994530</w:t>
            </w:r>
          </w:p>
        </w:tc>
      </w:tr>
      <w:tr w:rsidR="00A05347" w:rsidRPr="00A05347" w14:paraId="5135AC4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98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FB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2F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C9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2E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7AAF6F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FA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26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E5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48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16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4CC1B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33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Árkiegészítések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, ártámogatások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EE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E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80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DF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BE3E0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62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34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15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74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32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9A0BA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DE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11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D0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7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2451327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59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2195727</w:t>
            </w:r>
          </w:p>
        </w:tc>
      </w:tr>
      <w:tr w:rsidR="00A05347" w:rsidRPr="00A05347" w14:paraId="1DE1389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D9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Tartalékok-általános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9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A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09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4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D49F1B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B0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Tartalékok-cél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9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E6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26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31663097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97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664776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A4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533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7C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24 031 746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9D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55 241 155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05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21 986 291</w:t>
            </w:r>
          </w:p>
        </w:tc>
      </w:tr>
      <w:tr w:rsidR="00A05347" w:rsidRPr="00A05347" w14:paraId="77598CE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2A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A4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D3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208331176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FE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253504305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80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202720544</w:t>
            </w:r>
          </w:p>
        </w:tc>
      </w:tr>
      <w:tr w:rsidR="00A05347" w:rsidRPr="00A05347" w14:paraId="4DF40F7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9A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31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B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70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55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CDBEB5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2D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B1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5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38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1449541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DD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5797B6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62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43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B3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89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433660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23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433660</w:t>
            </w:r>
          </w:p>
        </w:tc>
      </w:tr>
      <w:tr w:rsidR="00A05347" w:rsidRPr="00A05347" w14:paraId="363AF00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7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71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E0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74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5632069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3D8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5632069</w:t>
            </w:r>
          </w:p>
        </w:tc>
      </w:tr>
      <w:tr w:rsidR="00A05347" w:rsidRPr="00A05347" w14:paraId="70937A1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16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9E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5F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6C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E6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4472EB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18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FB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D0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9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EE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019896F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C8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C7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D1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0B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1703596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44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1586476</w:t>
            </w:r>
          </w:p>
        </w:tc>
      </w:tr>
      <w:tr w:rsidR="00A05347" w:rsidRPr="00A05347" w14:paraId="3D7CDE7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33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F0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82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DD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9 218 866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7F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7 652 205</w:t>
            </w:r>
          </w:p>
        </w:tc>
      </w:tr>
      <w:tr w:rsidR="00A05347" w:rsidRPr="00A05347" w14:paraId="0107DE5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AA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C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B7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10000000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06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3128638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47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3128638</w:t>
            </w:r>
          </w:p>
        </w:tc>
      </w:tr>
      <w:tr w:rsidR="00A05347" w:rsidRPr="00A05347" w14:paraId="0C238A6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7C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C1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2F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9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8B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9C5B1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32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D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8A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19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2067502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E4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1159462</w:t>
            </w:r>
          </w:p>
        </w:tc>
      </w:tr>
      <w:tr w:rsidR="00A05347" w:rsidRPr="00A05347" w14:paraId="6CA912A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6C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A7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98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B5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1078957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3A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833786</w:t>
            </w:r>
          </w:p>
        </w:tc>
      </w:tr>
      <w:tr w:rsidR="00A05347" w:rsidRPr="00A05347" w14:paraId="242DCA2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CE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7C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78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12700000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7D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6275097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1C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5121886</w:t>
            </w:r>
          </w:p>
        </w:tc>
      </w:tr>
      <w:tr w:rsidR="00A05347" w:rsidRPr="00A05347" w14:paraId="11D4E5A7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92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27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31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F6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0F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441A12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E1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AC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F5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F1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53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F7BD43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BB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F9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48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FD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6B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8B189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A1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8C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4F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FA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5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9D3F23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A2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8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00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13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2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B909A2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9D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54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17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44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9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49A24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06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Lakástámogatás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48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A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69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17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2AB52D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F6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2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64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3A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A5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009745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99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17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99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23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01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42546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1C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38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5A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03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15 493 963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C5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12 774 091</w:t>
            </w:r>
          </w:p>
        </w:tc>
      </w:tr>
      <w:tr w:rsidR="00A05347" w:rsidRPr="00A05347" w14:paraId="1A36030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53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00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B1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221 031 176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04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268 998 268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30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215 494 635</w:t>
            </w:r>
          </w:p>
        </w:tc>
      </w:tr>
      <w:tr w:rsidR="00A05347" w:rsidRPr="00A05347" w14:paraId="2F2E68B9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B8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66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C3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99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7E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CA0A40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49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törlesztése pénzügyi vállalkozásnak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AB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09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82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66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560D0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F3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9B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DC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92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2D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7FC77C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45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kölcsöntörlesztés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44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8D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5B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08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2DCF2C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D0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16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29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CC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FE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797EDE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66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B3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65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3D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C0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FA0FAE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5D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12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50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29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D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9530728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D1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18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F9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A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0B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E55A0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7B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D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12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A5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DE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D500FE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1D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CC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AA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DA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7B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DB94C1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F4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visszafizetése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9A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A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4917619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52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4917619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E3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4917619</w:t>
            </w:r>
          </w:p>
        </w:tc>
      </w:tr>
      <w:tr w:rsidR="00A05347" w:rsidRPr="00A05347" w14:paraId="46BBFEC6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8A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A5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F8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76841666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4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82541666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33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74585710</w:t>
            </w:r>
          </w:p>
        </w:tc>
      </w:tr>
      <w:tr w:rsidR="00A05347" w:rsidRPr="00A05347" w14:paraId="6C7B2F2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C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Pénzeszközök betétként elhelyezése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E5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2C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26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A8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81CB9A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40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lízing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9B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C5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7B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A7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1FBE9B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A5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D8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F7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21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AF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B4387DD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E9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E8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57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5B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5E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646D929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04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B2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3F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0E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E5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9BBB1C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17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4E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7B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6B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81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78907D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FC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D1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88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0E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1B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F6AF2C2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BE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C0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6D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83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10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4C370E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E0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20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88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8F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A5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388824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DB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52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70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4E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29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928F913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AC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4C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31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81 759 285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2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87 459 285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6F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7F22F510" w14:textId="77777777" w:rsidTr="00C33691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5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KIADÁSOK ÖSSZESEN (K1-9)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6D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B5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302 790 461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AD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356 457 553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F2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294 997 964</w:t>
            </w:r>
          </w:p>
        </w:tc>
      </w:tr>
    </w:tbl>
    <w:p w14:paraId="7B206E63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637CB6B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4583A0A9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4.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65B75699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Bevételek (Ft)</w:t>
      </w:r>
    </w:p>
    <w:p w14:paraId="4582184E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1"/>
        <w:gridCol w:w="576"/>
        <w:gridCol w:w="1008"/>
        <w:gridCol w:w="1007"/>
        <w:gridCol w:w="863"/>
        <w:gridCol w:w="575"/>
        <w:gridCol w:w="576"/>
        <w:gridCol w:w="575"/>
        <w:gridCol w:w="432"/>
        <w:gridCol w:w="575"/>
        <w:gridCol w:w="576"/>
        <w:gridCol w:w="575"/>
        <w:gridCol w:w="719"/>
        <w:gridCol w:w="576"/>
      </w:tblGrid>
      <w:tr w:rsidR="00A05347" w:rsidRPr="00A05347" w14:paraId="3A654CF2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31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KÖZSÉG ÖNKORMÁNYZAT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C7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A9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3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2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76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2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82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62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A5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EB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1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6D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FF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63BBF3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AF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ELŐIRÁNYZATOK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E4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0B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59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09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60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B2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94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89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BA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75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4A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6C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0D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B550AC8" w14:textId="77777777" w:rsidTr="00C33691">
        <w:tc>
          <w:tcPr>
            <w:tcW w:w="5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E8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5F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EE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kötelező feladatok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7D9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önként vállalt feladatok</w:t>
            </w:r>
          </w:p>
        </w:tc>
        <w:tc>
          <w:tcPr>
            <w:tcW w:w="1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2C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(államigazgatási) feladatok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D4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421BE43E" w14:textId="77777777" w:rsidTr="00C33691">
        <w:tc>
          <w:tcPr>
            <w:tcW w:w="5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68A8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D23E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6C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3A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97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C7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0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32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5C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6B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B0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76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C1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ED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5C5E71B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FC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működésének általános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51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08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89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F7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DD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C2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31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9A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95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8F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9F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B2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EF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</w:tr>
      <w:tr w:rsidR="00A05347" w:rsidRPr="00A05347" w14:paraId="41AE7B7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85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köznevelési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2B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A5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D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FB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6B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B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E3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C7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DA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3F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26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46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55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</w:tr>
      <w:tr w:rsidR="00A05347" w:rsidRPr="00A05347" w14:paraId="4ABDC61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C1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szociális és gyermekjóléti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B8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07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FA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BE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8F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95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0B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D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32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0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6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D6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44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</w:tr>
      <w:tr w:rsidR="00A05347" w:rsidRPr="00A05347" w14:paraId="7571E43B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6C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gyermekétkeztetési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C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F2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9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F6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B4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3F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A7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91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C7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F5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6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52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C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</w:tr>
      <w:tr w:rsidR="00A05347" w:rsidRPr="00A05347" w14:paraId="2F2B1B6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92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kulturális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2A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59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EC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C3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1E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CC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B8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8A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25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9C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E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8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9C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</w:tr>
      <w:tr w:rsidR="00A05347" w:rsidRPr="00A05347" w14:paraId="4B9AB96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D6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központosított előirányzatok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3F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15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A1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CF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FB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A8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6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ED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58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A3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8C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37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84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</w:tr>
      <w:tr w:rsidR="00A05347" w:rsidRPr="00A05347" w14:paraId="2D3B8C4B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E7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kiegészítő támogatásai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E6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15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8E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E5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D2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7E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36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82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DA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E1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68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5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D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5197C6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EA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Önkormányzatok működési támogatásai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F2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FA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055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A1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58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E4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CB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86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3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01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AF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C3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5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</w:tr>
      <w:tr w:rsidR="00A05347" w:rsidRPr="00A05347" w14:paraId="4164177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2D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5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78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4B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A2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68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8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00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05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74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FC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39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14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52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C45071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05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67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F3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7D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76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08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8B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96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10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8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F8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5B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CB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E2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03CA54F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E3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50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AD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14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CE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FA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9F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65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71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26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A5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0B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6A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5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32CE19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8C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igénybevétele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00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DC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CA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E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EE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83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8E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5A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4C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89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4A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7F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AD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7566F2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71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bevételei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A1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7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8B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5F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46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A1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04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65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DA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B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03E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83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</w:tr>
      <w:tr w:rsidR="00A05347" w:rsidRPr="00A05347" w14:paraId="30DF1AAE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4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támogatások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69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04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143 665 762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8F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160 972 715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83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4E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53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06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FC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C5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E4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07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143 665 762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B9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4F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</w:tr>
      <w:tr w:rsidR="00A05347" w:rsidRPr="00A05347" w14:paraId="1FC00FF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4A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Magánszemélyek jövedelemadói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8A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DB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9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E1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76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CD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97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08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B5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27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7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01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7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AE205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C5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Társaságok jövedelemadói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33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3C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25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09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A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67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72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0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B7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48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28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1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CF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4D574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50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Jövedelemadók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56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FE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92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0C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99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14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1C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A1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DE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9A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E3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9B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17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9D7D7F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76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hozzájárulási adó és járulékok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29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E7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6E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02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98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40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65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E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95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4D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0F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01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B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4529C6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9F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Bérhez és foglalkoztatáshoz kapcsolódó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C5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36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C4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A6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DA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5F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BC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6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2A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1A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CD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8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B5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43570D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52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Vagyoni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tipusú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35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A5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4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2C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63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9C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FC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10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4A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17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E6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7C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6C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</w:tr>
      <w:tr w:rsidR="00A05347" w:rsidRPr="00A05347" w14:paraId="255D7C91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01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Értékesítési és forgalmi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45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99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80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0E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CF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1B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DF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8A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D9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FE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C9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C6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F3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</w:tr>
      <w:tr w:rsidR="00A05347" w:rsidRPr="00A05347" w14:paraId="2F16741E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9D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Fogyasztási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FE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F8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D7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BB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0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C0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F4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D5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AD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47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2B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55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A7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622191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60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monopóliumok nyereségét terhelő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6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7F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87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DD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F7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8C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C0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2B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22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21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A2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EE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34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58742E9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A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Gépjárműadók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E2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6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8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75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4F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29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6C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43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FC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7F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C1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E0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DA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D19F09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C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áruhasználati és szolgáltatási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99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B3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D2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E7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91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F9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64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D6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C6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46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F4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97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D1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</w:tr>
      <w:tr w:rsidR="00A05347" w:rsidRPr="00A05347" w14:paraId="5B6E60B7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93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Termékek és szolgáltatások 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A2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4C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6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9A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54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13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36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48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7F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B8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21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0D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AE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</w:tr>
      <w:tr w:rsidR="00A05347" w:rsidRPr="00A05347" w14:paraId="4963046D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2F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közhatalmi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39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E1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34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BE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32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A3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5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1A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D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EE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5E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E0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02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</w:tr>
      <w:tr w:rsidR="00A05347" w:rsidRPr="00A05347" w14:paraId="6F72926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A4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Közhatalmi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0F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5A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4F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74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96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90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45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82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3F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1B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FC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14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</w:tr>
      <w:tr w:rsidR="00A05347" w:rsidRPr="00A05347" w14:paraId="3491557B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1F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Áru- és készletértékesítés ellenértéke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55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6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63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D0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C1D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25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78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B0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A3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22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38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DC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13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2DD01DF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2F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Szolgáltatások ellenértéke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61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1A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3A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3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16 432 086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68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41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98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44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12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98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F8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0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9E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16 432 086</w:t>
            </w:r>
          </w:p>
        </w:tc>
      </w:tr>
      <w:tr w:rsidR="00A05347" w:rsidRPr="00A05347" w14:paraId="5E72099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AE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 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4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22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E8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72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24 216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EE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7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44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4F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7A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1B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C5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5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8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24 216</w:t>
            </w:r>
          </w:p>
        </w:tc>
      </w:tr>
      <w:tr w:rsidR="00A05347" w:rsidRPr="00A05347" w14:paraId="7284D1CB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AF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Tulajdonosi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36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CE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6A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3E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F4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10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99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2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9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C1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F3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1C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FB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DA25A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4E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Ellátási díjak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86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46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8 000 004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5C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8 000 004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98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6 913 177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C1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AB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D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1B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00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5F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8C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8 000 004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20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8 000 004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48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6 913 177</w:t>
            </w:r>
          </w:p>
        </w:tc>
      </w:tr>
      <w:tr w:rsidR="00A05347" w:rsidRPr="00A05347" w14:paraId="2D24363D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D5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Kiszámlázott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D0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B7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F2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4E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3 752 028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8F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1D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08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6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04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8A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42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15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7D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3 752 028</w:t>
            </w:r>
          </w:p>
        </w:tc>
      </w:tr>
      <w:tr w:rsidR="00A05347" w:rsidRPr="00A05347" w14:paraId="3B50A03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83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Általános forgalmi adó visszatérítése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E8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88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4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0A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21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9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10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A7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EB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8A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0C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3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DC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07306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94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A5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0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5C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D5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D7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DA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C0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F6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4F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DD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71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27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01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</w:t>
            </w:r>
          </w:p>
        </w:tc>
      </w:tr>
      <w:tr w:rsidR="00A05347" w:rsidRPr="00A05347" w14:paraId="330057B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6B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Biztosító által fizetett kártérítés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71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8D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97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2B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1F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3D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69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4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36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6F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BD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6B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9078F2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CE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73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F5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EA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1 019 348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9C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1 019 353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05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4E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96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D7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60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F3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F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96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18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1 019 353</w:t>
            </w:r>
          </w:p>
        </w:tc>
      </w:tr>
      <w:tr w:rsidR="00A05347" w:rsidRPr="00A05347" w14:paraId="3BD2093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C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F7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B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33 548 052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BE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34 567 400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9E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28 140 887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31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C7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D8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1F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90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4C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1F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33 548 052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C4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34 567 400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D0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28 140 887</w:t>
            </w:r>
          </w:p>
        </w:tc>
      </w:tr>
      <w:tr w:rsidR="00A05347" w:rsidRPr="00A05347" w14:paraId="79A84FAD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C6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7F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85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7A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79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2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7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CA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DE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D1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82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A6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50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15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035C67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A2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E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EC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F4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30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B5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21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5D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50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28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8D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6A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1B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91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18D0C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95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2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DD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D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F8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72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49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F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AC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FD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A1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F6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1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3F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45803C1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83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9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67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28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DF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05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29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E1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12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B3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B9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28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9A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4C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55C7ACA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D7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96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F9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214 613 814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46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237 940 115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32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227 324 293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1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C0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B4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E3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5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B7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6F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214 613 814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31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237 940 115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9C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227 324 293</w:t>
            </w:r>
          </w:p>
        </w:tc>
      </w:tr>
      <w:tr w:rsidR="00A05347" w:rsidRPr="00A05347" w14:paraId="450051C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B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önkormányzati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A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A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BC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873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42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2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8A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84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2C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E6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C0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0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B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B3FEB7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E9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30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61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99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A7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47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7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80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D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CA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7C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AC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F5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C3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DBCE5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8A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0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5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42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40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92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88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89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91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E2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C6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53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1B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67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5C4D5F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6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igénybevétele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E4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B1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774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7E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D8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A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E9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BE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EC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08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3C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D6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41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559A3A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24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bevételei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F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A0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0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16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A8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92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51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C1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57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F3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0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E4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A1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08F3781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9B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támogatások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FD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A8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B2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00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6E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D4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B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A3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55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139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BF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63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FD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226D3F7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54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7B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85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AC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13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C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60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0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3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8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70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26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3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6D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BFE4C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1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B9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B4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F7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24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B1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23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D8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74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CB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D5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0D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96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A9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6D664BC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69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90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B1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FA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3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07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40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FD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02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8E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01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11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90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FE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A18AF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75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19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5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64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A4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F3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7F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59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A7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E1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03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93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A1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F5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0E610B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DB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megszűnéséhez kapcsolódó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2D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EF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3F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F2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B0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FE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E5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6E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8E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70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E6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F7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F1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16094F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89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AC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38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8E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D7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97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C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BD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17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4D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E1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A2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32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05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4E9E5FAF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F2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B4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29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69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F3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4D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F4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B2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42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70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FF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9D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FE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EA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255D77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88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09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A0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F6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A4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7C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3C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4A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6E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17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27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DF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BD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BD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B91F499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8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C6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6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E6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98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83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D0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0A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A0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3D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D5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CF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96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E2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48633A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9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6F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26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8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43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1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6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7E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7A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1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A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65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4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5A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C66E4C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87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B0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F0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0B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24 482 220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D8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20 982 220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C3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BC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02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A2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14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2D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4F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C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24 482 220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E7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20 982 220</w:t>
            </w:r>
          </w:p>
        </w:tc>
      </w:tr>
      <w:tr w:rsidR="00A05347" w:rsidRPr="00A05347" w14:paraId="42A917F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54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56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5F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220 213 814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98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262 422 335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7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248 306 513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FE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A0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D1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E9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A8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40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B3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220 213 814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77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262 422 335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CB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248 306 513</w:t>
            </w:r>
          </w:p>
        </w:tc>
      </w:tr>
      <w:tr w:rsidR="00A05347" w:rsidRPr="00A05347" w14:paraId="6463968C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8B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MŰKÖDÉSI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55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04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84 324 304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A1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61 894 807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C1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95 784 885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59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E0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BF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06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D9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CB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8C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84 324 304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01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61 894 807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9A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95 784 885</w:t>
            </w:r>
          </w:p>
        </w:tc>
      </w:tr>
      <w:tr w:rsidR="00A05347" w:rsidRPr="00A05347" w14:paraId="3409316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6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FELHALMOZÁSI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23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0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-7 100 000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45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15 277 026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5B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14 379 778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0C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7F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D6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50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0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B4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7C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23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15 277 026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80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14 379 778</w:t>
            </w:r>
          </w:p>
        </w:tc>
      </w:tr>
      <w:tr w:rsidR="00A05347" w:rsidRPr="00A05347" w14:paraId="661D521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B5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5A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FD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B5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75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68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0D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19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1C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3E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F0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36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CE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7B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ACD074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BE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felvétele pénzügyi vállalkozástól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64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6B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0E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4A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02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1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B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0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21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28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E1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15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9C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BB5127E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BB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C6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3B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05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A5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AD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60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6E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B7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D8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FA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70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8D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35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C026972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3C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kölcsönfelvétel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B9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A7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06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AB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D0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B1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57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D1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EF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B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39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59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51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6E1F0C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E7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81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04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7E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73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AC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D5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43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97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AE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FF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0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BE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70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17E884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33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D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BE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9F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5B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32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2B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33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39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5D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2F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CB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B7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8E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C1E17D3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FF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BC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4B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6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99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FD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15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F4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16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4E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3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51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6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14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D82E13B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06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41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41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22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19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069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3C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8A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8C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3D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F2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7F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3B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FC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42578C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6A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8B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21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68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6F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62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33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F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B7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F4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1C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61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A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55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BA860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53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MŰKÖDÉSRE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8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76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05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A4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E3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7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56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7C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B7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43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6F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2B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46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</w:tr>
      <w:tr w:rsidR="00A05347" w:rsidRPr="00A05347" w14:paraId="531EF42E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7E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FELHALMOZÁSRA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25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F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C0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06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27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E8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34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B4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13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96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11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5A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A8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C8ED0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6B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MŰKÖDÉSRE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1C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E7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D9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F9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C2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F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2B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F7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AC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11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37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AA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88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038072F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43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FELHALMOZÁSRA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4E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A4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45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A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2C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EC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CF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2D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A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80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A6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1E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D7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03B2D1D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55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Maradvány igénybevétele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CF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92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F1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76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EC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29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1F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7C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FD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70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FF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F8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D0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</w:tr>
      <w:tr w:rsidR="00A05347" w:rsidRPr="00A05347" w14:paraId="5A1C1AA1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9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BF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AA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90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98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70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A6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3B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8A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91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8A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E8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C5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51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4A72942C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7D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86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95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BF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31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6D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98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48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19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1A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55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E2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95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D1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A97225C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36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B0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E5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A2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DF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D4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BB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1C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D4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48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6F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5E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B7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FA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21F723C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05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Betétek megszüntetése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36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D8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DD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9E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F1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25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65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04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4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5B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C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19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F8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6B78F7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4C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69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FA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BD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C5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86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B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A8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A1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32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4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EB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B1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B6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709EB2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92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38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E1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E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6F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CA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2C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B8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3A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5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E7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6C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27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48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</w:tr>
      <w:tr w:rsidR="00A05347" w:rsidRPr="00A05347" w14:paraId="751E21AE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7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86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51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2A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19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82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C6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F4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99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F4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C9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99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D9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BF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24F4C15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18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97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0C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76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A2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79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02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9F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2D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9B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CD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47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94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F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F17CB8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79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96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1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09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EF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26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C5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9F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88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96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02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9C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0E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E0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C298B6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7D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7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64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A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ED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2F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CB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FC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AB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15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81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17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74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F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02D6B7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4E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D3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C8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32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87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8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45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A0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44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8A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BA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4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FF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F9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21FF4A9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F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7E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42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19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B6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13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C1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74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F1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8C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83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0A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35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98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84D1940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DA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ED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CF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93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DA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67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0C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50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94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44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E3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19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D2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BE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</w:tr>
      <w:tr w:rsidR="00A05347" w:rsidRPr="00A05347" w14:paraId="1B4301DE" w14:textId="77777777" w:rsidTr="00C33691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78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09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B4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224 748 795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2C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272 709 787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3C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258 593 965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E5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93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6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A6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55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6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C7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224 748 795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3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272 709 787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E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258 593 965</w:t>
            </w:r>
          </w:p>
        </w:tc>
      </w:tr>
    </w:tbl>
    <w:p w14:paraId="74AB569F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0"/>
        <w:gridCol w:w="863"/>
        <w:gridCol w:w="1294"/>
        <w:gridCol w:w="1438"/>
        <w:gridCol w:w="1439"/>
      </w:tblGrid>
      <w:tr w:rsidR="00A05347" w:rsidRPr="00A05347" w14:paraId="2D855A6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FB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KÖZSÉG ÖNKORMNYZAT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48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E9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34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88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828429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E8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04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F8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C1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0D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391A1F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0A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00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</w:t>
            </w:r>
            <w:r w:rsidRPr="00A05347">
              <w:rPr>
                <w:rFonts w:eastAsia="Noto Serif CJK SC" w:cs="Lohit Devanagari"/>
                <w:kern w:val="2"/>
              </w:rPr>
              <w:br/>
              <w:t>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9E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38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3D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75BF5DA9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02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működésének általános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9D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F2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10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6F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</w:tr>
      <w:tr w:rsidR="00A05347" w:rsidRPr="00A05347" w14:paraId="41CF3CC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0A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köznevelési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EB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CB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F0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6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</w:tr>
      <w:tr w:rsidR="00A05347" w:rsidRPr="00A05347" w14:paraId="47EC8B19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BD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szociális és gyermekjóléti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E4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20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D9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60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</w:tr>
      <w:tr w:rsidR="00A05347" w:rsidRPr="00A05347" w14:paraId="4BFF700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21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gyermekétkeztetési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B9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FE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0E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85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</w:tr>
      <w:tr w:rsidR="00A05347" w:rsidRPr="00A05347" w14:paraId="7331DD20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92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kulturális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E5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88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01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F8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</w:tr>
      <w:tr w:rsidR="00A05347" w:rsidRPr="00A05347" w14:paraId="5F88B65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10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központosított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02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97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3B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48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</w:tr>
      <w:tr w:rsidR="00A05347" w:rsidRPr="00A05347" w14:paraId="31C6A8E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0D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kiegészítő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4E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ED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A4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D9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8352AD0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26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Önkormányzatok működési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47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C5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1C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28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</w:tr>
      <w:tr w:rsidR="00A05347" w:rsidRPr="00A05347" w14:paraId="39E84E0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39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C4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7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E2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0A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4FD114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D4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2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EC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64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A2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297F2F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86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38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2A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4F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8C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90125A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1F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85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BF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52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B7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85CEACE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B4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E8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70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EB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B6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</w:tr>
      <w:tr w:rsidR="00A05347" w:rsidRPr="00A05347" w14:paraId="14DE515E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9B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E6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87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143 665 762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4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160 972 715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D1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</w:tr>
      <w:tr w:rsidR="00A05347" w:rsidRPr="00A05347" w14:paraId="78B2FD6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52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Magánszemélyek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D9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05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87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65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01051D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D7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Társaságok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A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26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55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4F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4468C4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04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Jövedelemadók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E9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EF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40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AC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286B99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5F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hozzájárulási adó és járulékok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BD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92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D6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EE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322CF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A5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Bérhez és foglalkoztatáshoz kapcsolódó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BD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DF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D4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69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F2C293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63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Vagyoni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tipusú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59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15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A0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52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</w:tr>
      <w:tr w:rsidR="00A05347" w:rsidRPr="00A05347" w14:paraId="066F59C0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57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Értékesítési és forgalmi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F1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EF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0A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EB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</w:tr>
      <w:tr w:rsidR="00A05347" w:rsidRPr="00A05347" w14:paraId="6833570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DA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Fogyasztási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64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0F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42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2F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F6E37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7B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monopóliumok nyereségét terhelő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67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B4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C3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CB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A87537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3F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Gépjárműadók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25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05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CF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08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41D3923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95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áruhasználati és szolgáltatási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38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B0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5F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78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</w:tr>
      <w:tr w:rsidR="00A05347" w:rsidRPr="00A05347" w14:paraId="42DE792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A9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Termékek és szolgáltatások 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6F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79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9E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40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</w:tr>
      <w:tr w:rsidR="00A05347" w:rsidRPr="00A05347" w14:paraId="23ED9DD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E2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7C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D7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6B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8B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</w:tr>
      <w:tr w:rsidR="00A05347" w:rsidRPr="00A05347" w14:paraId="3CAB7909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CE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4C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FB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62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83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</w:tr>
      <w:tr w:rsidR="00A05347" w:rsidRPr="00A05347" w14:paraId="3DB426CF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2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Áru- és készletértékesítés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06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E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AD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5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BD732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B9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Szolgáltatások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94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F0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4F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4D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16 432 086</w:t>
            </w:r>
          </w:p>
        </w:tc>
      </w:tr>
      <w:tr w:rsidR="00A05347" w:rsidRPr="00A05347" w14:paraId="3F9E1C2E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28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 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63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40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C4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3D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24 216</w:t>
            </w:r>
          </w:p>
        </w:tc>
      </w:tr>
      <w:tr w:rsidR="00A05347" w:rsidRPr="00A05347" w14:paraId="1485957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E4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Tulajdonosi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C0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3B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06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0C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D984905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42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Ellátási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A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4F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8 000 004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A2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8 000 004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DB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6 913 177</w:t>
            </w:r>
          </w:p>
        </w:tc>
      </w:tr>
      <w:tr w:rsidR="00A05347" w:rsidRPr="00A05347" w14:paraId="36D1EEB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47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Kiszámlázott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FE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6D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92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D0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3 752 028</w:t>
            </w:r>
          </w:p>
        </w:tc>
      </w:tr>
      <w:tr w:rsidR="00A05347" w:rsidRPr="00A05347" w14:paraId="15FBF1A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3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Általános forgalmi adó visszatérítése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A7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F2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AA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87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E59D00E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61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66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52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A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98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</w:t>
            </w:r>
          </w:p>
        </w:tc>
      </w:tr>
      <w:tr w:rsidR="00A05347" w:rsidRPr="00A05347" w14:paraId="339041E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61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C8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52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D8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16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CE41C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C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3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DF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A3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1 019 348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72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1 019 353</w:t>
            </w:r>
          </w:p>
        </w:tc>
      </w:tr>
      <w:tr w:rsidR="00A05347" w:rsidRPr="00A05347" w14:paraId="67FD077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6F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67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38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33 548 052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2B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34 567 400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1C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28 140 887</w:t>
            </w:r>
          </w:p>
        </w:tc>
      </w:tr>
      <w:tr w:rsidR="00A05347" w:rsidRPr="00A05347" w14:paraId="4B454AA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5B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36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59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23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98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ECAE375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A0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41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C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9C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D4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B307AC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E1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48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D7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10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E3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112253D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CE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87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92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97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4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73C80AA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A7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67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20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214 613 814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9F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237 940 115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43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227 324 293</w:t>
            </w:r>
          </w:p>
        </w:tc>
      </w:tr>
      <w:tr w:rsidR="00A05347" w:rsidRPr="00A05347" w14:paraId="2056473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9B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önkormányzati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BB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BC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A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4E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D03CC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5A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EF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72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38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FF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4850B5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F5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89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FC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27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09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E31AD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63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5B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A3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A0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97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4B0D8E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C0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0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8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22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FB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4514E439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D7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21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86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17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7A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47E3C78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3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6E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B2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87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8B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4FF1A6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C2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08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07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F5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BC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5C4FFCE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CD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C5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BF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04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F7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74637F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7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15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2D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E4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C1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56FC0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FC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megszűnéséhez kapcsolódó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E3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79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E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11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2E8EB3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8F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33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6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C1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06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0EBB8A3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7F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18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84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36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C2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E7AFDA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5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C9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66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E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5F5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EC7BBD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46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39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2A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2E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6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735B640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D8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94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D8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FC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5B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FE549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71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A9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E8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A6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24 482 220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62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20 982 220</w:t>
            </w:r>
          </w:p>
        </w:tc>
      </w:tr>
      <w:tr w:rsidR="00A05347" w:rsidRPr="00A05347" w14:paraId="2B51B39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22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25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B9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220 213 814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97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262 422 335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33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248 306 513</w:t>
            </w:r>
          </w:p>
        </w:tc>
      </w:tr>
      <w:tr w:rsidR="00A05347" w:rsidRPr="00A05347" w14:paraId="217EC21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29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MŰKÖDÉSI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BA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AF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84 324 304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19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61 894 807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BF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95 784 885</w:t>
            </w:r>
          </w:p>
        </w:tc>
      </w:tr>
      <w:tr w:rsidR="00A05347" w:rsidRPr="00A05347" w14:paraId="549F453E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3A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FELHALMOZÁSI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EE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E3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-7 100 000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D1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15 277 026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C2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14 379 778</w:t>
            </w:r>
          </w:p>
        </w:tc>
      </w:tr>
      <w:tr w:rsidR="00A05347" w:rsidRPr="00A05347" w14:paraId="66C673A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37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BF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DD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13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2A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F3D630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5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felvétele pénzügyi vállalkozástól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D1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22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5F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7F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1B48A4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64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21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70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6B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1B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872C263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B0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kölcsönfelvétel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78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2A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E2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4E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3C271C3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0C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48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A8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EC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2B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C1655D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40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AF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46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2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9C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8ED2633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86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61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C2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A8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24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15466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68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93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7B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BF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6D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EA7C8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A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D4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80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0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AC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19D577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DF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67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44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83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C9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</w:tr>
      <w:tr w:rsidR="00A05347" w:rsidRPr="00A05347" w14:paraId="63FE0A45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70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BD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3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41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C5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E74BDC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E3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E3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AA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77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71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8889350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ED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04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2C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70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2C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734369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6C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Maradvány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08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3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F0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03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</w:tr>
      <w:tr w:rsidR="00A05347" w:rsidRPr="00A05347" w14:paraId="2897A1D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E6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BC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06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3A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9D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2A1D3FC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9E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EA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BF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FC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0E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2B21B4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58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A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B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24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F1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CAA6CD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02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Betétek megszüntetése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DA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0A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27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D2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1382EA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82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4D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0C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7B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95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9D0774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AB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BF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9B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D1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6C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</w:tr>
      <w:tr w:rsidR="00A05347" w:rsidRPr="00A05347" w14:paraId="4D01CDC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37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B5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93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2D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D5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DE4C4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F5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8D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7E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53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B8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C5DD8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A5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1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35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4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A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8054A7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7A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A7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B5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FE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69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DA6FDD2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38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4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57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F0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8A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06EA409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1B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29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C8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F5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D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FE0D9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DD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28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DD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25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75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</w:tr>
      <w:tr w:rsidR="00A05347" w:rsidRPr="00A05347" w14:paraId="7266DC4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AA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B7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73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224 748 795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0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272 709 787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05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258 593 965</w:t>
            </w:r>
          </w:p>
        </w:tc>
      </w:tr>
    </w:tbl>
    <w:p w14:paraId="6F1DF54C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B584C88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357CFB36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5.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16BE1F8F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Bevételek (Ft)</w:t>
      </w:r>
    </w:p>
    <w:p w14:paraId="16CD7BBB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2"/>
        <w:gridCol w:w="577"/>
        <w:gridCol w:w="863"/>
        <w:gridCol w:w="862"/>
        <w:gridCol w:w="719"/>
        <w:gridCol w:w="719"/>
        <w:gridCol w:w="719"/>
        <w:gridCol w:w="576"/>
        <w:gridCol w:w="432"/>
        <w:gridCol w:w="719"/>
        <w:gridCol w:w="575"/>
        <w:gridCol w:w="576"/>
        <w:gridCol w:w="719"/>
        <w:gridCol w:w="576"/>
      </w:tblGrid>
      <w:tr w:rsidR="00A05347" w:rsidRPr="00A05347" w14:paraId="3A673EDD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73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NAPRAFOGÓ ÓVODA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83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C8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C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41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D7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00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79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CE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CA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D4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D0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5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38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4A8C514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6B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SZERV ELŐIRÁNYZATAI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E3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61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0F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FD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9F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F2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BA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31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BF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F8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36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F9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9D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ABAA405" w14:textId="77777777" w:rsidTr="00C33691">
        <w:tc>
          <w:tcPr>
            <w:tcW w:w="5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6E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B0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2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70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kötelező feladatok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D3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önként vállalt feladatok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08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(államigazgatási) feladatok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04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0A8EBAF3" w14:textId="77777777" w:rsidTr="00C33691">
        <w:tc>
          <w:tcPr>
            <w:tcW w:w="5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4451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B29D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0D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61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75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87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B5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1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DC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C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A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D9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B2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FA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3B173A5E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A7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F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A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0B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61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DE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30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D2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CC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F4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46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8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34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BE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C87D3E9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00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B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35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59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0E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1B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06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1A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EC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79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1D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42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27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FA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18B1750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69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Áru- és készletértékesítés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89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BC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0F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13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7A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7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12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29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D2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39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E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23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00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9EB96AE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1A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Szolgáltatások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E4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DF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2E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DF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4C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48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EC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A4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8E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11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D6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8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1B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50980A3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47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 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C1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1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69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F5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6B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82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6A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1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BA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00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6C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05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65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9CDECE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A9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Tulajdonosi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68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0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3F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8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7B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EC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C0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9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FB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DFB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14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81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92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7E70A4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50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Ellátási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5C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42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A7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EE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905 380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93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C3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F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2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E6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2A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BC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21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FF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905380</w:t>
            </w:r>
          </w:p>
        </w:tc>
      </w:tr>
      <w:tr w:rsidR="00A05347" w:rsidRPr="00A05347" w14:paraId="41C9A457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14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Kiszámlázott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93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98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7E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94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25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05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E0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EF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94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DA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A5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23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B5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F93F8C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71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Általános forgalmi adó visszatérítése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6C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94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F0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B4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D3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C5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C4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77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D8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FC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E0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59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87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CA131E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B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E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74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C8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40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E8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E7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6E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F1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84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76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11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3B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66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20F51958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3D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8A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8C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5C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D4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7F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AD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DB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18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DD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DD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DA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63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C9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B208EEF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0F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7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C4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33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B1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2 762 714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3B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40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27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0D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2C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AD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7C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12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F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2762714</w:t>
            </w:r>
          </w:p>
        </w:tc>
      </w:tr>
      <w:tr w:rsidR="00A05347" w:rsidRPr="00A05347" w14:paraId="1CBDB156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60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F5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24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93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FF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3 668 095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43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71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F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2B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88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E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11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20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2C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3668095</w:t>
            </w:r>
          </w:p>
        </w:tc>
      </w:tr>
      <w:tr w:rsidR="00A05347" w:rsidRPr="00A05347" w14:paraId="7695C568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F6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1B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87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30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1D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C2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4B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D0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AD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F6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E1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C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14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AA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93C920B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15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41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F1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39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57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3 668 095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D7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36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87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2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0E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BB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84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2D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5D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3668095</w:t>
            </w:r>
          </w:p>
        </w:tc>
      </w:tr>
      <w:tr w:rsidR="00A05347" w:rsidRPr="00A05347" w14:paraId="76349123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65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A7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BD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D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F2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1D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A3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E8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A5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F2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2F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C7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5C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6D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F99DB6A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E0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7B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47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3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A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EE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9A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18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1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C3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69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21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5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2C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F481E2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44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72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04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AA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98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12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A6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61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41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AD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1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CE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DA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14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E19DC0B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92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58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1D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D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BD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28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9E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C6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9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78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B1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7C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B3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6B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5396F9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5B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1E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09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3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17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C4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17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BD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2D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E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BB3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85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9E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B3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A08725C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B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megszűnéséhez kapcsolódó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66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A5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DD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C7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2D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04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6F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96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59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1A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7F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8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8A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EC3B632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15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06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68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2D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8E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0A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8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73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DE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40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16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F2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2F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28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82F17A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5D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7F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EC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CF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78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42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2C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4F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FC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D8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76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F6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5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27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D2873F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B0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C7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23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12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75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4C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45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7F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59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22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98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77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E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42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BFCA5B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5E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82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D0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90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E9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3 668 095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E7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4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30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D6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D3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6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86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2D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1200000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D5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3668095</w:t>
            </w:r>
          </w:p>
        </w:tc>
      </w:tr>
      <w:tr w:rsidR="00A05347" w:rsidRPr="00A05347" w14:paraId="25FFEC88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E2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MŰKÖDÉSI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C8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A2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A0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-76 258 997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0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-67 513 041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06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74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89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FF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DE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1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8D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-76841666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68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-76258997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BF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-67513041</w:t>
            </w:r>
          </w:p>
        </w:tc>
      </w:tr>
      <w:tr w:rsidR="00A05347" w:rsidRPr="00A05347" w14:paraId="19EAFB5D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F0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FELHALMOZÁSI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A9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B8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24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-6 288 769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44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-6 171 649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D0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8F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14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EF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2E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2B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81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2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-6288769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5D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-6171649</w:t>
            </w:r>
          </w:p>
        </w:tc>
      </w:tr>
      <w:tr w:rsidR="00A05347" w:rsidRPr="00A05347" w14:paraId="422C18A0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CE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5A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05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DD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6C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33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55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6E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39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AB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91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66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6C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41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E04E317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7C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0E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01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B5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7D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58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83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68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2E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96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E1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95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5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54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6100</w:t>
            </w:r>
          </w:p>
        </w:tc>
      </w:tr>
      <w:tr w:rsidR="00A05347" w:rsidRPr="00A05347" w14:paraId="61A18FD9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D0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10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85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3F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D9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61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D3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80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B3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F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79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63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77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60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9E948C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5A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D5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B5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1C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FB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80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94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B0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D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DB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A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A4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4C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3B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F233127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91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E9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E2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FB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1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19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A3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EF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EB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3E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21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65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D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AC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5B7AC55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90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Maradvány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63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C2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BF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9C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F5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F5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6A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EF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20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3A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62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F3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90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6100</w:t>
            </w:r>
          </w:p>
        </w:tc>
      </w:tr>
      <w:tr w:rsidR="00A05347" w:rsidRPr="00A05347" w14:paraId="47284AA6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21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F5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D8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03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EE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03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3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03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97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12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A1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AD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07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C4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AB142A2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AC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6D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27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5B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D9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B7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27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20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FD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39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F5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C3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9A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77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888F7C7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2C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AC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05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01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17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DA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01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8D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D6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16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49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7E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76841666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04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82541666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9C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74585710</w:t>
            </w:r>
          </w:p>
        </w:tc>
      </w:tr>
      <w:tr w:rsidR="00A05347" w:rsidRPr="00A05347" w14:paraId="5C0BBA32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5F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Betétek megszüntetése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34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AB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41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54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AC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11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4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F1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CE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43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0B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16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9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48DDD1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E7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BD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9B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2F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83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7C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2D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6A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D9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38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CA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A0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76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CA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7C0AB73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87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95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45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65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82 547 766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9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74 591 810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06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95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9B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C9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02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FB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7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76841666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D4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82547766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DC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74591810</w:t>
            </w:r>
          </w:p>
        </w:tc>
      </w:tr>
      <w:tr w:rsidR="00A05347" w:rsidRPr="00A05347" w14:paraId="3CD6B199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32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A7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72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0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3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90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DA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E9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55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33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87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55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27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D6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7B58F78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1B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18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71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65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09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86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95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B3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8E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9B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0A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9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D8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ED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B934CAA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C3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A3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0D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11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82 547 766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2B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74 591 810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25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0B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47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55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2B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D8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62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76841666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2D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82547766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77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74591810</w:t>
            </w:r>
          </w:p>
        </w:tc>
      </w:tr>
      <w:tr w:rsidR="00A05347" w:rsidRPr="00A05347" w14:paraId="74B1E538" w14:textId="77777777" w:rsidTr="00C33691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C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9A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D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A0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83 747 766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09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78 259 905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4B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E7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20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A8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38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9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20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78041666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7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83747766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CA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78259905</w:t>
            </w:r>
          </w:p>
        </w:tc>
      </w:tr>
    </w:tbl>
    <w:p w14:paraId="67B38D01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7"/>
        <w:gridCol w:w="863"/>
        <w:gridCol w:w="1294"/>
        <w:gridCol w:w="1295"/>
        <w:gridCol w:w="1295"/>
      </w:tblGrid>
      <w:tr w:rsidR="00A05347" w:rsidRPr="00A05347" w14:paraId="70C8D3F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3C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NAPRAFOGÓ ÓVODA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0C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3A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22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43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419BC68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38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SZERV ELŐIRÁNYZATAI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E9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E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9E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87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48D73B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C0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EB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</w:t>
            </w:r>
            <w:r w:rsidRPr="00A05347">
              <w:rPr>
                <w:rFonts w:eastAsia="Noto Serif CJK SC" w:cs="Lohit Devanagari"/>
                <w:kern w:val="2"/>
              </w:rPr>
              <w:br/>
              <w:t>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CA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BB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80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46B9AF2A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63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B2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CC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F8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8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1DA43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B7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A9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B9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BB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DB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5F350E9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22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Áru- és készletértékesítés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7B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1B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38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42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3AA22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C4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Szolgáltatások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65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4E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68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86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667FD7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28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 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EC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AE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9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6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F31EC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96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Tulajdonosi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D9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17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99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27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00958C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2E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Ellátási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86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FD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53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28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905 380</w:t>
            </w:r>
          </w:p>
        </w:tc>
      </w:tr>
      <w:tr w:rsidR="00A05347" w:rsidRPr="00A05347" w14:paraId="2C099D9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71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Kiszámlázott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55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E7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37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26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671D97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97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Általános forgalmi adó visszatérítése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59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21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78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7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22303F5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FC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01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39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DB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22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35FAACC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C0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EF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F4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E6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1B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2C7EBE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AF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E1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47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9E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E7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2 762 714</w:t>
            </w:r>
          </w:p>
        </w:tc>
      </w:tr>
      <w:tr w:rsidR="00A05347" w:rsidRPr="00A05347" w14:paraId="5A9C80A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92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7D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08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AA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28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3 668 095</w:t>
            </w:r>
          </w:p>
        </w:tc>
      </w:tr>
      <w:tr w:rsidR="00A05347" w:rsidRPr="00A05347" w14:paraId="77882BD8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65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A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EC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4F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44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E9F776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FE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5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6D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61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2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3 668 095</w:t>
            </w:r>
          </w:p>
        </w:tc>
      </w:tr>
      <w:tr w:rsidR="00A05347" w:rsidRPr="00A05347" w14:paraId="013EDFFA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4F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04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EB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D2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92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E51E66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25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DA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BB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96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B4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58B83E7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C6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73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18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E8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07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277467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1B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63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82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F8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FC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EA413F5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83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47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64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BB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62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3F2A5B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99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megszűnéséhez kapcsolódó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7C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73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8B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F9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A2E82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0F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FA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5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C5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13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48156C8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25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7E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7E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1F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DC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81447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06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F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7D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0B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81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28F414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14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89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49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7A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E9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3 668 095</w:t>
            </w:r>
          </w:p>
        </w:tc>
      </w:tr>
      <w:tr w:rsidR="00A05347" w:rsidRPr="00A05347" w14:paraId="5B57679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42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MŰKÖDÉSI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0B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18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-76 841 666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31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-76 258 997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9F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-67 513 041</w:t>
            </w:r>
          </w:p>
        </w:tc>
      </w:tr>
      <w:tr w:rsidR="00A05347" w:rsidRPr="00A05347" w14:paraId="489E0D3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A3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FELHALMOZÁSI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27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1E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A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-6 288 769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81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-6 171 649</w:t>
            </w:r>
          </w:p>
        </w:tc>
      </w:tr>
      <w:tr w:rsidR="00A05347" w:rsidRPr="00A05347" w14:paraId="28DE016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6E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2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E7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FB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F7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7D715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C9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40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E6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56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88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</w:tr>
      <w:tr w:rsidR="00A05347" w:rsidRPr="00A05347" w14:paraId="69A59D8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9E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EB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2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D4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41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C119A0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69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9C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07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52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00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4A9C291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7F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B9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2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18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40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49427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E1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Maradvány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1D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CE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5A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A7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6 100</w:t>
            </w:r>
          </w:p>
        </w:tc>
      </w:tr>
      <w:tr w:rsidR="00A05347" w:rsidRPr="00A05347" w14:paraId="42EE93A8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9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0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32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11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6D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9F0E5B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74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49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81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6B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00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715071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51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F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DD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9E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B1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56D25EFE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BA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Betétek megszüntetése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E8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EF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5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9D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BAF682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27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72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99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2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67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8CEA2D1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9A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D2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F2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A0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82 547 766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2A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74 591 810</w:t>
            </w:r>
          </w:p>
        </w:tc>
      </w:tr>
      <w:tr w:rsidR="00A05347" w:rsidRPr="00A05347" w14:paraId="3A736009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EF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28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58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BC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BA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8E852E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17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23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58F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66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9A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039187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2E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DC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E2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6B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82 547 766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7B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74 591 810</w:t>
            </w:r>
          </w:p>
        </w:tc>
      </w:tr>
      <w:tr w:rsidR="00A05347" w:rsidRPr="00A05347" w14:paraId="6A9783BA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DC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5F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EE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78 041 666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FD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83 747 766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1F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78 259 905</w:t>
            </w:r>
          </w:p>
        </w:tc>
      </w:tr>
    </w:tbl>
    <w:p w14:paraId="51A572CD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3320274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40951021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6.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3198A2B9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Bevételek (Ft)</w:t>
      </w:r>
    </w:p>
    <w:p w14:paraId="47A759CA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0"/>
        <w:gridCol w:w="576"/>
        <w:gridCol w:w="720"/>
        <w:gridCol w:w="862"/>
        <w:gridCol w:w="576"/>
        <w:gridCol w:w="719"/>
        <w:gridCol w:w="719"/>
        <w:gridCol w:w="575"/>
        <w:gridCol w:w="432"/>
        <w:gridCol w:w="719"/>
        <w:gridCol w:w="575"/>
        <w:gridCol w:w="576"/>
        <w:gridCol w:w="719"/>
        <w:gridCol w:w="576"/>
      </w:tblGrid>
      <w:tr w:rsidR="00A05347" w:rsidRPr="00A05347" w14:paraId="79809846" w14:textId="77777777" w:rsidTr="00C33691">
        <w:tc>
          <w:tcPr>
            <w:tcW w:w="6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78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 ÉS KÖLTSÉGVETÉSI SZERVEI ELŐIRÁNYZATA MINDÖSSZESEN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B9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38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F3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8E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6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3A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C6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6D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CD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AB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92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C2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FA52CAF" w14:textId="77777777" w:rsidTr="00C33691">
        <w:tc>
          <w:tcPr>
            <w:tcW w:w="6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B7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5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0B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kötelező feladatok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27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önként vállalt feladatok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053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(államigazgatási) feladatok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C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4854E3EB" w14:textId="77777777" w:rsidTr="00C33691">
        <w:tc>
          <w:tcPr>
            <w:tcW w:w="6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F56A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B40E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61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A2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9D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78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AC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BF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98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E8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D2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C2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38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60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6E57486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8C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működésének általános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AA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4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8F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1D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4B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25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B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94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B4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7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6B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F4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DC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</w:tr>
      <w:tr w:rsidR="00A05347" w:rsidRPr="00A05347" w14:paraId="4AF8FA0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3E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köznevelési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C1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AA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3C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8F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8E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1D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EC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F4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A1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04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A8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0E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E5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</w:tr>
      <w:tr w:rsidR="00A05347" w:rsidRPr="00A05347" w14:paraId="3CB5F94B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C6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szociális és gyermekjóléti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6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2C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8F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BC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C1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96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F3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97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9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90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7C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20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F3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</w:tr>
      <w:tr w:rsidR="00A05347" w:rsidRPr="00A05347" w14:paraId="201086D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77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gyermekétkeztetési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5D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72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5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03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31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EC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60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79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F1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5E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C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91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5A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</w:tr>
      <w:tr w:rsidR="00A05347" w:rsidRPr="00A05347" w14:paraId="7476014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7B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kulturális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E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6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D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45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58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29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E0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82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F8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61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54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EA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FF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</w:tr>
      <w:tr w:rsidR="00A05347" w:rsidRPr="00A05347" w14:paraId="23CBA134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2C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központosított előirányzatok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24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29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85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33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9D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66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39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CC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B1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A9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01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3D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AD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</w:tr>
      <w:tr w:rsidR="00A05347" w:rsidRPr="00A05347" w14:paraId="5EE0DA90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03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kiegészítő támogatásai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09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54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29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D6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E1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04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0E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85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F3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A6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B4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D2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90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A99E83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AE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Önkormányzatok működési támogatásai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70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55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9B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F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9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FA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64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89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A3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73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8D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B1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3D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</w:tr>
      <w:tr w:rsidR="00A05347" w:rsidRPr="00A05347" w14:paraId="6317DBE5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2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AD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6C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92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92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04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3E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1A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47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B4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A8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22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1A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0B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7DDBB9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C1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AA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D0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E1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53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E2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01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2A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42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C8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65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01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D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A2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8CC1132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44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03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5F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A7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18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A2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ED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10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4B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A8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CE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F1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9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02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27630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70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igénybevétele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2B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0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05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25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42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0B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6E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3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0D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2E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8B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38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43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1893015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5C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bevételei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6E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C6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21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F9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05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90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85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C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6B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A4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34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DE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97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</w:tr>
      <w:tr w:rsidR="00A05347" w:rsidRPr="00A05347" w14:paraId="0A94188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61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támogatások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78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BA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143 665 762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E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1D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6A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A2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16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AB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57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42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42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143 665 762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7D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160 972 715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3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</w:tr>
      <w:tr w:rsidR="00A05347" w:rsidRPr="00A05347" w14:paraId="3CC8CAE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67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Magánszemélyek jövedelemadói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21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C5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5D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E5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AC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9B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43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13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DF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86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1B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10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D0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98A27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C9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Társaságok jövedelemadói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D5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7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20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40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32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79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86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1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23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70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BD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CE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2C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950BA4B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C9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Jövedelemadók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E0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36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65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6B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F0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62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BB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61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A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61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66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FA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B7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7D7F2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98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hozzájárulási adó és járulékok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9F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AE5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8B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C1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1B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48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87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9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09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A5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5E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BB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91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779D8D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F0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Bérhez és foglalkoztatáshoz kapcsolódó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76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92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4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8C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C1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7C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8F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D5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5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BE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A1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42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EE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ECA71A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DE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Vagyoni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tipusú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41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9B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0E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7B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F9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4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B9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47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6A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E0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25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00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61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</w:tr>
      <w:tr w:rsidR="00A05347" w:rsidRPr="00A05347" w14:paraId="035E345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EB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Értékesítési és forgalmi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8A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5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18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C0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AE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14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7C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33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21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A1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F1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19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5C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</w:tr>
      <w:tr w:rsidR="00A05347" w:rsidRPr="00A05347" w14:paraId="535A61C1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05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Fogyasztási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C1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57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82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B5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5E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11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85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E3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7E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6C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83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66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50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78B79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04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monopóliumok nyereségét terhelő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39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85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1F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3D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E3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9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14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C5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B3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A1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AB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80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C8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74429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36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Gépjárműadók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96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47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C5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D7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22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76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B4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77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22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6F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97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57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3B9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17B27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D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áruhasználati és szolgáltatási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42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AB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6E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B4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43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4C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EC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AD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A0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D4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74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B4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63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</w:tr>
      <w:tr w:rsidR="00A05347" w:rsidRPr="00A05347" w14:paraId="4EA17E1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B3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Termékek és szolgáltatások 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D7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92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F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1B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76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EC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F3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B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BE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5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45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2D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26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</w:tr>
      <w:tr w:rsidR="00A05347" w:rsidRPr="00A05347" w14:paraId="55E26105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71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közhatalmi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CE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54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44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67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70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E4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8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B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1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8D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E3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D7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7C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</w:tr>
      <w:tr w:rsidR="00A05347" w:rsidRPr="00A05347" w14:paraId="36326E4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E1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Közhatalmi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2A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07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89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ED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A5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94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32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2F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B7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7A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4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A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B1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</w:tr>
      <w:tr w:rsidR="00A05347" w:rsidRPr="00A05347" w14:paraId="3EA21891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82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Áru- és készletértékesítés ellenértéke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4C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D1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4A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2B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EB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F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8F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F3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A9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8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11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FA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20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CB9F130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51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Szolgáltatások ellenértéke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8C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9F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58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58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16 432 086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D3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37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6E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76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C0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DF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E5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EC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1D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16 432 086</w:t>
            </w:r>
          </w:p>
        </w:tc>
      </w:tr>
      <w:tr w:rsidR="00A05347" w:rsidRPr="00A05347" w14:paraId="7B751BC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92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 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7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EB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7D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F0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24 216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BB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0B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97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04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C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4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2A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30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3B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24 216</w:t>
            </w:r>
          </w:p>
        </w:tc>
      </w:tr>
      <w:tr w:rsidR="00A05347" w:rsidRPr="00A05347" w14:paraId="34984B92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0B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Tulajdonosi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3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CF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FE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69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1A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3F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4E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20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4A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63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CA2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92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65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462F1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EB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Ellátási díjak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97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C8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9 200 004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7D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9 200 004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F2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7 818 557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4C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20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B6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D2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6D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C1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4E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9 200 004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8D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9 200 004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C8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7 818 557</w:t>
            </w:r>
          </w:p>
        </w:tc>
      </w:tr>
      <w:tr w:rsidR="00A05347" w:rsidRPr="00A05347" w14:paraId="7293224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DE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Kiszámlázott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57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7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8E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70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3 752 028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46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B9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E1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F4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11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43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74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BD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B5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3 752 028</w:t>
            </w:r>
          </w:p>
        </w:tc>
      </w:tr>
      <w:tr w:rsidR="00A05347" w:rsidRPr="00A05347" w14:paraId="094FA3E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0C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Általános forgalmi adó visszatérítése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3D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47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CA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24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D7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FA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11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02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F8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FB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42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56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8E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F7D37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AE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FF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35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5A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63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C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09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D9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6B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B6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D6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23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90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F0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</w:t>
            </w:r>
          </w:p>
        </w:tc>
      </w:tr>
      <w:tr w:rsidR="00A05347" w:rsidRPr="00A05347" w14:paraId="518E44C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25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DC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B4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EA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01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86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75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F9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49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8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EC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65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2E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F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C2C21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8D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3C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23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4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EC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3 782 067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42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E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31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4C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4B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4C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D7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F1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1 019 348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71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3 782 067</w:t>
            </w:r>
          </w:p>
        </w:tc>
      </w:tr>
      <w:tr w:rsidR="00A05347" w:rsidRPr="00A05347" w14:paraId="00BAA4B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82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59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E3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34 748 052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37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35 767 400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04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31 808 982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E5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46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A5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CC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CF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5F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47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34 748 052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CC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35 767 400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86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31 808 982</w:t>
            </w:r>
          </w:p>
        </w:tc>
      </w:tr>
      <w:tr w:rsidR="00A05347" w:rsidRPr="00A05347" w14:paraId="0FB2E3C9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E5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FA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F0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88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DB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1A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7F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F8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1C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4A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D9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7C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54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61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95D086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55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89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AE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E4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0F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65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D3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E7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A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5C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E2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0A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93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47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056370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A2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F8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0B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80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A2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74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52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2B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E7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F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8D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31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6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8F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7613BCA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DD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65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49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56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E0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27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DE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96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4E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46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60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90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BE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6D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021308D1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FA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45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8E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215 813 814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C7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239140115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0E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230992388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27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14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BA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83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29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FE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CD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215813814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61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239140115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16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230992388</w:t>
            </w:r>
          </w:p>
        </w:tc>
      </w:tr>
      <w:tr w:rsidR="00A05347" w:rsidRPr="00A05347" w14:paraId="70A483E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F5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önkormányzati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0B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3C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86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7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5A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BF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AD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BE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D5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A5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44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FF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53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F509B9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87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63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0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1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75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082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D0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BD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CD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BF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BC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52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9E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A5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1E2ED5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50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3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DC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ED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CD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21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D7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B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22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F5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D9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02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40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E3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B09BCD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06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igénybevétele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A1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59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35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01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68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E4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#HIV!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94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1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50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82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20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5E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C4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A7A405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D7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bevételei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C7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4E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7E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C9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5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D9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B5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B2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BE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68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9F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74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68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3ED4454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3B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támogatások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9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3E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C1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DB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5F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B5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CD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E2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BB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BD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1D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7E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34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2B933C50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C1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F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26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C2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BA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01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A5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DF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FA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0C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85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99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FD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68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6E4FE1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93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24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C9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58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F0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92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00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AD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35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7D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C1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24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83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F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3EBA52B9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F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2D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B3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02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F1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FB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C5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6D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9D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1B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9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4A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FE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6D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165434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6B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CE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3A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53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2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75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4B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58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84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45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DF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35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F9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ED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3625C2B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0F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megszűnéséhez kapcsolódó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EB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5D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EA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9A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4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7E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3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9C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4E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43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27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94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E6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ED8C06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94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B7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70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E3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92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3C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8B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EB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AA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F8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04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EB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0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54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0EB35A2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ED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6A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80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0E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25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4B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D6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60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25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41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EC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88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03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29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4B729E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4A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7D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FB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CB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ED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75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F8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CD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1B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C2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E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6A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C6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73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E1D64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53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86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0D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06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13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E3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73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2F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91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27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B8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2A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4A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27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B3FC0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44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38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0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1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64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A4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B9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21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AE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43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05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EB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1B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E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1FF11B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8A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28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A3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5600000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2C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24482220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51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20982220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F9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54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B9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1A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A2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D0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A9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5600000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E4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24482220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47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20982220</w:t>
            </w:r>
          </w:p>
        </w:tc>
      </w:tr>
      <w:tr w:rsidR="00A05347" w:rsidRPr="00A05347" w14:paraId="31E9D5F9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67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1C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7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221 413 814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7D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263 622 335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0A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251 974 608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8A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92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1A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49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07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F3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221 413 814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2F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263 622 335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02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251 974 608</w:t>
            </w:r>
          </w:p>
        </w:tc>
      </w:tr>
      <w:tr w:rsidR="00A05347" w:rsidRPr="00A05347" w14:paraId="3B06420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70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MŰKÖDÉSI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01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04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7482638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9C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-14364190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0C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28271844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C8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43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DF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6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31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BB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44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7482638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AF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-14364190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3A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28271844</w:t>
            </w:r>
          </w:p>
        </w:tc>
      </w:tr>
      <w:tr w:rsidR="00A05347" w:rsidRPr="00A05347" w14:paraId="090A1D8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A5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FELHALMOZÁSI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15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35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-7100000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18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8988257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76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8208129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B6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C5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4F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1F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6E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09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B8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-7100000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A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8988257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6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8208129</w:t>
            </w:r>
          </w:p>
        </w:tc>
      </w:tr>
      <w:tr w:rsidR="00A05347" w:rsidRPr="00A05347" w14:paraId="7A9818EB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F0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A9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AC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01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47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AB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BE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4D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57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9A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CD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3E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66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42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65EFEB2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F9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felvétele pénzügyi vállalkozástól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FA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31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6C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EE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76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B2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08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DB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B2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BE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F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40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BA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9CD265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E4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58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33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24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6D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37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83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F7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BB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94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46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C9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51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41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95186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83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kölcsönfelvétel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E3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4E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57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C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17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15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58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98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51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79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01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CB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AC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AF92F9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CF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08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E5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47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E9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25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DB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4A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04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DC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43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E6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36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0C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E1EAC5B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86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C3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61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66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27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9B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B2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A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91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6C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CA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E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1F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D3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BCEC2E5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04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CD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4E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A7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4A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0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4E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F2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65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07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F0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80C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89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8C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32DA8D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1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52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61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84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54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FE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9C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A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B8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DC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1F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4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1F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63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0F14F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1D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2A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5C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B3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E9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1B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4F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C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5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84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B7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3F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A3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34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FF7A8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B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MŰKÖDÉSRE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CB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2C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3C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A5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C1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B0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CE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FB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F5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3C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9E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EB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22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</w:tr>
      <w:tr w:rsidR="00A05347" w:rsidRPr="00A05347" w14:paraId="0497FA6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57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FELHALMOZÁSRA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F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0A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E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29A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A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03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C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F7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A4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60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54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15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61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4DE03ED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4F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MŰKÖDÉSRE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64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EF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EB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74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BC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8C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2F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B7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E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4D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05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8E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BB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03AE3A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8E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FELHALMOZÁSRA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A1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F2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98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99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5E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08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26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D7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9A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9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A1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90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C5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D0AD156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8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Maradvány igénybevétele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DD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52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34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B8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98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5E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9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16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22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A3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DB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61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31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</w:tr>
      <w:tr w:rsidR="00A05347" w:rsidRPr="00A05347" w14:paraId="60829204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BF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9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B8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47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5F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18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CE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40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D6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00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03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37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E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5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10A9886F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92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93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49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5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A6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6F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B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02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13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9C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07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F8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0C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5F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48A8F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D0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F2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EA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1B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39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2B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7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84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75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9E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E1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4E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01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B7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015AC79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07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Betétek megszüntetése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E8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60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03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6A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5C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D9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BB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BD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26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32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4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96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5E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3E5EC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0D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93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52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26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E3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E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B6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BC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B0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BC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00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BA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A6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02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ED72617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DA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AA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6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81 376 647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12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92 835 218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A4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15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AF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78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35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AE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B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67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81 376 647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09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92 835 218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1D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</w:tr>
      <w:tr w:rsidR="00A05347" w:rsidRPr="00A05347" w14:paraId="39BF6FD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F6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20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12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FC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90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8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E4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86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B9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22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6C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B5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69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E3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F4D5513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1D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53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87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48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91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28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C0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03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B1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2C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8C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FE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C9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196BA2D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A3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F6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ED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49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90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EEE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B6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CE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31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69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4C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50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9D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93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FB38788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3A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A8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1C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3A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F8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63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F7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94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C8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80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71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F7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0A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08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C9B109C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2E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F9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B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C3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AE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73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2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4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23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08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14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0B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A5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1F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56F7EFE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10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8A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23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83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93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AF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CE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F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FC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1C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5E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39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1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5B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CE2622A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C9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6E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BF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81 376 647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42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92 835 218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1B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FF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42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FC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DE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02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1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05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81 376 647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93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92 835 218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D2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</w:tr>
      <w:tr w:rsidR="00A05347" w:rsidRPr="00A05347" w14:paraId="5842C70B" w14:textId="77777777" w:rsidTr="00C33691"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BE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34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38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302 790 461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DE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356 457 553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B2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336 853 870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B5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81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37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3F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A2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88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3A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302 790 461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1D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356 457 553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3E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336 853 870</w:t>
            </w:r>
          </w:p>
        </w:tc>
      </w:tr>
    </w:tbl>
    <w:p w14:paraId="14DADBB2" w14:textId="77777777" w:rsidR="00A05347" w:rsidRPr="00A05347" w:rsidRDefault="00A05347" w:rsidP="00A05347">
      <w:pPr>
        <w:autoSpaceDN/>
        <w:spacing w:before="22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4"/>
        <w:gridCol w:w="719"/>
        <w:gridCol w:w="1870"/>
        <w:gridCol w:w="1870"/>
        <w:gridCol w:w="1871"/>
      </w:tblGrid>
      <w:tr w:rsidR="00A05347" w:rsidRPr="00A05347" w14:paraId="2E33B313" w14:textId="77777777" w:rsidTr="00C33691">
        <w:tc>
          <w:tcPr>
            <w:tcW w:w="8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08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 ÉS KÖLTSÉGVETÉSI SZERVEI ELŐIRÁNYZATA MINDÖSSZESEN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DE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DF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4B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F063E8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99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D6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</w:t>
            </w:r>
            <w:r w:rsidRPr="00A05347">
              <w:rPr>
                <w:rFonts w:eastAsia="Noto Serif CJK SC" w:cs="Lohit Devanagari"/>
                <w:kern w:val="2"/>
              </w:rPr>
              <w:br/>
              <w:t>szám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DD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26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D9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2CB58FF3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F4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működésének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07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EF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AD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CF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</w:tr>
      <w:tr w:rsidR="00A05347" w:rsidRPr="00A05347" w14:paraId="7A928420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D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DC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5F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64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53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</w:tr>
      <w:tr w:rsidR="00A05347" w:rsidRPr="00A05347" w14:paraId="15460E54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B5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CB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20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09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CB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</w:tr>
      <w:tr w:rsidR="00A05347" w:rsidRPr="00A05347" w14:paraId="73D614B2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1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gyermekétkeztetési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45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B7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C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C7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</w:tr>
      <w:tr w:rsidR="00A05347" w:rsidRPr="00A05347" w14:paraId="0B0A10C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ED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8C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C2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F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EF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</w:tr>
      <w:tr w:rsidR="00A05347" w:rsidRPr="00A05347" w14:paraId="7389180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80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központosított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AE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1B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64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1F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</w:tr>
      <w:tr w:rsidR="00A05347" w:rsidRPr="00A05347" w14:paraId="3C3BAA35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C8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kiegészítő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04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84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6E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F7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2206B09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9A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Önkormányzatok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ED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9B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F0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B2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</w:tr>
      <w:tr w:rsidR="00A05347" w:rsidRPr="00A05347" w14:paraId="0601363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2A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Elvonások és befizetések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04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CB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7B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77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288792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3C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23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9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03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A6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386232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2D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E1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63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79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0A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E76F4ED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0C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F4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12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64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BB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718D763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04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61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AB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2B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B0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</w:tr>
      <w:tr w:rsidR="00A05347" w:rsidRPr="00A05347" w14:paraId="1D5B71B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D4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01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D0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143 665 762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B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160 972 715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72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162 147 797</w:t>
            </w:r>
          </w:p>
        </w:tc>
      </w:tr>
      <w:tr w:rsidR="00A05347" w:rsidRPr="00A05347" w14:paraId="13DA9FC7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4A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Magánszemélyek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D8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06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E8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63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7D0D64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57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Társaságok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04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18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28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C2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AFBE23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92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Jövedelemadók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0F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F9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F9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B6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BED61D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BB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Szociális hozzájárulási adó és járulékok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4A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12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E7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DD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BFD8A0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E0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Bérhez és foglalkoztatáshoz kapcsolódó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D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E1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D2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AA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35ACB2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21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Vagyoni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tipusú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FE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89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2B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A5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</w:tr>
      <w:tr w:rsidR="00A05347" w:rsidRPr="00A05347" w14:paraId="6B871D2D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74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4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6F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AA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6F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</w:tr>
      <w:tr w:rsidR="00A05347" w:rsidRPr="00A05347" w14:paraId="521C47B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39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Fogyasztási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D6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48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0C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3D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091212C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24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monopóliumok nyereségét terhelő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05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5F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C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74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6F0A724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8B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Gépjárműadók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D4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6B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7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41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639FEA2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C6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CA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E2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D5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95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</w:tr>
      <w:tr w:rsidR="00A05347" w:rsidRPr="00A05347" w14:paraId="3D82070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47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Termékek és szolgáltatások 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BB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5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E0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8B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</w:tr>
      <w:tr w:rsidR="00A05347" w:rsidRPr="00A05347" w14:paraId="0BE1891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9E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5F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00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2D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F6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</w:tr>
      <w:tr w:rsidR="00A05347" w:rsidRPr="00A05347" w14:paraId="52AC6C6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18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90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42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64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37 400 000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62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32 035 609</w:t>
            </w:r>
          </w:p>
        </w:tc>
      </w:tr>
      <w:tr w:rsidR="00A05347" w:rsidRPr="00A05347" w14:paraId="7C83A67F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A4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Áru- és 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30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0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44B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95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6DEA20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4D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89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B1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5A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8 100 000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5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16 432 086</w:t>
            </w:r>
          </w:p>
        </w:tc>
      </w:tr>
      <w:tr w:rsidR="00A05347" w:rsidRPr="00A05347" w14:paraId="746680E6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D3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Közvetített szolgáltatások 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0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10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E6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9 241 932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85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24 216</w:t>
            </w:r>
          </w:p>
        </w:tc>
      </w:tr>
      <w:tr w:rsidR="00A05347" w:rsidRPr="00A05347" w14:paraId="2DD5C059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E9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97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4D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C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F2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39CA1F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E6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Ellátási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AA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A9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9 200 004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F2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9 200 004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3B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7 818 557</w:t>
            </w:r>
          </w:p>
        </w:tc>
      </w:tr>
      <w:tr w:rsidR="00A05347" w:rsidRPr="00A05347" w14:paraId="1DD35E33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D7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84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8A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96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5 206 116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AF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3 752 028</w:t>
            </w:r>
          </w:p>
        </w:tc>
      </w:tr>
      <w:tr w:rsidR="00A05347" w:rsidRPr="00A05347" w14:paraId="7BC47A1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9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Általános forgalmi adó visszatérítése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1A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62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F1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C6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A6F8F6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50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Kamatbevételek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41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7B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50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32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</w:t>
            </w:r>
          </w:p>
        </w:tc>
      </w:tr>
      <w:tr w:rsidR="00A05347" w:rsidRPr="00A05347" w14:paraId="5BB6E674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4E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08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E8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EF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00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4B4226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EA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BC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7B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5C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1 019 348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43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3 782 067</w:t>
            </w:r>
          </w:p>
        </w:tc>
      </w:tr>
      <w:tr w:rsidR="00A05347" w:rsidRPr="00A05347" w14:paraId="7EDEA992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D3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B8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14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34 748 052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AF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35 767 400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75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31 808 982</w:t>
            </w:r>
          </w:p>
        </w:tc>
      </w:tr>
      <w:tr w:rsidR="00A05347" w:rsidRPr="00A05347" w14:paraId="0452762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3D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Működési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F9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E8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03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D9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6FA4CB2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F2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64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06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96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F8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0C823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2D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39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11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B6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23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03176543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C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47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B7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BA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DC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5 000 000</w:t>
            </w:r>
          </w:p>
        </w:tc>
      </w:tr>
      <w:tr w:rsidR="00A05347" w:rsidRPr="00A05347" w14:paraId="7BA97FF1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5D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B7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A3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215 813 814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B7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239 140 115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0A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230 992 388</w:t>
            </w:r>
          </w:p>
        </w:tc>
      </w:tr>
      <w:tr w:rsidR="00A05347" w:rsidRPr="00A05347" w14:paraId="217E9877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37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önkormányzati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4D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4A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78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80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2EA8A8C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DB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63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7F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FE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6E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3B7DB6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E0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49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8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B8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49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7018936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79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4B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19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85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06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D10A09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AB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CB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CB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81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91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0DB6A2F1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86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F9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7B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DE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CA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1451B38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C0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D7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20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45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0A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E3F1BBC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98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E7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C1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08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37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3770EE51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E2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DB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E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A0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18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10A96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63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A5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C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A7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34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062A51F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17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megszűnéséhez kapcsolódó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36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2F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C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E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507D11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84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83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C0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D4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A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2 100 000</w:t>
            </w:r>
          </w:p>
        </w:tc>
      </w:tr>
      <w:tr w:rsidR="00A05347" w:rsidRPr="00A05347" w14:paraId="0ABCC3B8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C5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garancia- és kezességvállalásból származó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megtérülések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2E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C0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4D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6E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B5008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1B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28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87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18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AE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9244F91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80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F9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59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70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67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2D3F9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57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E9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6E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DB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50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CCFBAF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64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121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26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D7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24 482 220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CE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20 982 220</w:t>
            </w:r>
          </w:p>
        </w:tc>
      </w:tr>
      <w:tr w:rsidR="00A05347" w:rsidRPr="00A05347" w14:paraId="28F9418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02C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94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63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221 413 814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08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263 622 335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20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251 974 608</w:t>
            </w:r>
          </w:p>
        </w:tc>
      </w:tr>
      <w:tr w:rsidR="00A05347" w:rsidRPr="00A05347" w14:paraId="1757A90F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18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MŰKÖDÉSI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0B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BF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7 482 638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7A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-14 364 190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05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28 271 844</w:t>
            </w:r>
          </w:p>
        </w:tc>
      </w:tr>
      <w:tr w:rsidR="00A05347" w:rsidRPr="00A05347" w14:paraId="4C88DBAC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5A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egyenleg FELHALMOZÁSI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EB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1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-7 100 000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A3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8 988 257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18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8 208 129</w:t>
            </w:r>
          </w:p>
        </w:tc>
      </w:tr>
      <w:tr w:rsidR="00A05347" w:rsidRPr="00A05347" w14:paraId="278EC40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34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Hosszú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8B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F0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DEE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3A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5AB966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75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Likviditási célú hitelek, kölcsönök felvétele pénzügyi vállalkozástól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95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14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27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53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04734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78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Rövid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05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F9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73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00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08AF773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D0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Hitel-, kölcsönfelvétel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FA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B3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22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F0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43332F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E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E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FD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C1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AC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26B96A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AE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1E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15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7E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F9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2F7388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D7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22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82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AB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EB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8CBFBB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DB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E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E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44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26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BCEE01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FB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értékpapírok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35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A8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2A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9C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5BCEA5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74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9D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68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55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B3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</w:tr>
      <w:tr w:rsidR="00A05347" w:rsidRPr="00A05347" w14:paraId="5EDF286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79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költségvetési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58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41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80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EB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12C00AC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DB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97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A3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52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A0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32019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9C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év vállalkozási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C8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9C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3A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AF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7F1E50A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D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Maradvány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7E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D8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4 534 981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28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1A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4 541 081</w:t>
            </w:r>
          </w:p>
        </w:tc>
      </w:tr>
      <w:tr w:rsidR="00A05347" w:rsidRPr="00A05347" w14:paraId="5DA41547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73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FC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AF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DA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F9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77A3746D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2F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Államháztartáson belüli megelőlegezések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E1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DB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51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C5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87891EE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77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83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2B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28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5E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5899A335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5B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Betétek megszüntetése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3F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C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C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9C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16B15CB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20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 sajátos finanszírozási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5B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3B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31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53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63ED375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B7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2A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46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81 376 647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7C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92 835 218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F0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</w:tr>
      <w:tr w:rsidR="00A05347" w:rsidRPr="00A05347" w14:paraId="43FF1910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FB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Forgatási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DE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17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44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2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DC07D6C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5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Befektetési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1C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22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FB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4A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B3271F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7C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B01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B5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6B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3A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B146C9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B2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AA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CD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54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2E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B8A2803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55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Külföldi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75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6C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AF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FC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C9D8D0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B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Adóssághoz nem kapcsolódó származékos ügyletek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7E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6A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11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09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8B9ED72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68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Finanszírozási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CE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3C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81 376 647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6D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92 835 218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71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</w:tr>
      <w:tr w:rsidR="00A05347" w:rsidRPr="00A05347" w14:paraId="74A06D66" w14:textId="77777777" w:rsidTr="00C33691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1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 (B1-8)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F4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75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302 790 461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B2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356 457 553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3C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336 853 870</w:t>
            </w:r>
          </w:p>
        </w:tc>
      </w:tr>
    </w:tbl>
    <w:p w14:paraId="4991E734" w14:textId="77777777" w:rsidR="00A05347" w:rsidRPr="00A05347" w:rsidRDefault="00A05347" w:rsidP="00A05347">
      <w:pPr>
        <w:autoSpaceDN/>
        <w:rPr>
          <w:rFonts w:ascii="Liberation Serif" w:eastAsia="Noto Serif CJK SC" w:hAnsi="Liberation Serif" w:cs="Lohit Devanagari"/>
          <w:kern w:val="2"/>
        </w:rPr>
        <w:sectPr w:rsidR="00A05347" w:rsidRPr="00A05347" w:rsidSect="00A05347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D5F872F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54D21959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7.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1B234E2A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 helyi önkormányzat maradvány 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8"/>
        <w:gridCol w:w="1169"/>
        <w:gridCol w:w="1363"/>
        <w:gridCol w:w="1266"/>
      </w:tblGrid>
      <w:tr w:rsidR="00A05347" w:rsidRPr="00A05347" w14:paraId="03A6AB84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6B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FB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D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Óvoda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6F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</w:tr>
      <w:tr w:rsidR="00A05347" w:rsidRPr="00A05347" w14:paraId="6C36D55B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9C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01 Alaptevékenység költségvetési bevételei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3C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248 306 513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F0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3668095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B4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251 974 608</w:t>
            </w:r>
          </w:p>
        </w:tc>
      </w:tr>
      <w:tr w:rsidR="00A05347" w:rsidRPr="00A05347" w14:paraId="335ED834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FA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02 Alaptevékenység költségvetési kiadásai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80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138 141 850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C0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77352785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12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215 494 635</w:t>
            </w:r>
          </w:p>
        </w:tc>
      </w:tr>
      <w:tr w:rsidR="00A05347" w:rsidRPr="00A05347" w14:paraId="21D4F3A9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12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 Alaptevékenység költségvetési egyenlege (=01-02)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94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110 164 663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91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-73 684 690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88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36 479 973</w:t>
            </w:r>
          </w:p>
        </w:tc>
      </w:tr>
      <w:tr w:rsidR="00A05347" w:rsidRPr="00A05347" w14:paraId="503E08B6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62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03 Alaptevékenység finanszírozási bevételei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91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10 287 452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7D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74591810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7C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84 879 262</w:t>
            </w:r>
          </w:p>
        </w:tc>
      </w:tr>
      <w:tr w:rsidR="00A05347" w:rsidRPr="00A05347" w14:paraId="241ECE8E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01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04 Alaptevékenység finanszírozási kiadásai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9F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9F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B8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79 503 329</w:t>
            </w:r>
          </w:p>
        </w:tc>
      </w:tr>
      <w:tr w:rsidR="00A05347" w:rsidRPr="00A05347" w14:paraId="66218D69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D3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II Alaptevékenység finanszírozási egyenlege (=03-04)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7F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-69 215 877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D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74 591 810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68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5 375 933</w:t>
            </w:r>
          </w:p>
        </w:tc>
      </w:tr>
      <w:tr w:rsidR="00A05347" w:rsidRPr="00A05347" w14:paraId="4D687714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E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A) Alaptevékenység maradványa (=±I±II)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38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40 948 786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41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907 120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F6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41 855 906</w:t>
            </w:r>
          </w:p>
        </w:tc>
      </w:tr>
      <w:tr w:rsidR="00A05347" w:rsidRPr="00A05347" w14:paraId="4C202015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17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05 Vállalkozási tevékenység költségvetési bevételei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3B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B5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71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F54B835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AE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06 Vállalkozási tevékenység költségvetési kiadásai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36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E8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61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3C78A0B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82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III Vállalkozási tevékenység költségvetési egyenlege (=05-06)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BA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BC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A2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0891300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AA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07 Vállalkozási tevékenység finanszírozási bevételei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92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1B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0B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2134678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AF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08 Vállalkozási tevékenység finanszírozási kiadásai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47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CB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D9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105D22C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0C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IV Vállalkozási tevékenység finanszírozási egyenlege (=07-08)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2A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19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27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2288B3D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B9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B) Vállalkozási tevékenység maradványa (=±III±IV)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A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0B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99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926FEAB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80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C) Összes maradvány (=A+B)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14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40 948 786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F6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907 120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E6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41 855 906</w:t>
            </w:r>
          </w:p>
        </w:tc>
      </w:tr>
      <w:tr w:rsidR="00A05347" w:rsidRPr="00A05347" w14:paraId="3F64EDA3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CC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D) Alaptevékenység kötelezettségvállalással terhelt maradványa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DC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40 948 786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CA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907 120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1D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41 855 906</w:t>
            </w:r>
          </w:p>
        </w:tc>
      </w:tr>
      <w:tr w:rsidR="00A05347" w:rsidRPr="00A05347" w14:paraId="4ABF9C72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5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E) Alaptevékenység szabad maradványa (=A-D)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21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AD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47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E2A1EA2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A4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F) Vállalkozási tevékenységet terhelő befizetési kötelezettség (=B*0,1)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2E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24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3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57D134E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EB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G) Vállalkozási tevékenység felhasználható maradványa (=B-F)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75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16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FA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651E0EA" w14:textId="77777777" w:rsidTr="00C33691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3A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Ebből irányító szerv által elvonásra kerül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9A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BF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76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</w:tbl>
    <w:p w14:paraId="4E2E4C7F" w14:textId="77777777" w:rsidR="00A05347" w:rsidRPr="00A05347" w:rsidRDefault="00A05347" w:rsidP="00A05347">
      <w:pPr>
        <w:autoSpaceDN/>
        <w:rPr>
          <w:rFonts w:ascii="Liberation Serif" w:eastAsia="Noto Serif CJK SC" w:hAnsi="Liberation Serif" w:cs="Lohit Devanagari"/>
          <w:kern w:val="2"/>
        </w:rPr>
        <w:sectPr w:rsidR="00A05347" w:rsidRPr="00A05347" w:rsidSect="00A05347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613975A8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74639FD8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8.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2CF81E4D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2025. évi állami támogatások (adatok Ft-ban)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8"/>
        <w:gridCol w:w="1558"/>
        <w:gridCol w:w="1947"/>
        <w:gridCol w:w="1753"/>
      </w:tblGrid>
      <w:tr w:rsidR="00A05347" w:rsidRPr="00A05347" w14:paraId="1A003D0F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3B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1B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Eredeti előirányzat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FE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Módosított előirányzat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C4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27451237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3A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Tartalékok (K513)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6F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DD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31 663 097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02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1079207" w14:textId="77777777" w:rsidTr="00C33691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8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B918266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E7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működésének általános támogatása (B111)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21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34 559 278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C3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F4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42 599 088</w:t>
            </w:r>
          </w:p>
        </w:tc>
      </w:tr>
      <w:tr w:rsidR="00A05347" w:rsidRPr="00A05347" w14:paraId="4FE3E8F5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32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köznevelési feladatainak támogatása (B112)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38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68 672 940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5E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10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69 830 804</w:t>
            </w:r>
          </w:p>
        </w:tc>
      </w:tr>
      <w:tr w:rsidR="00A05347" w:rsidRPr="00A05347" w14:paraId="468D48AF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E5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egyes szociális és gyermekjóléti feladatainak támogatása (B1131)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92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13 494 504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C4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99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13 862 892</w:t>
            </w:r>
          </w:p>
        </w:tc>
      </w:tr>
      <w:tr w:rsidR="00A05347" w:rsidRPr="00A05347" w14:paraId="49BEC02A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47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gyermekétkeztetési feladatainak támogatása (B1132)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CE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20 989 116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77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F5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24 730 420</w:t>
            </w:r>
          </w:p>
        </w:tc>
      </w:tr>
      <w:tr w:rsidR="00A05347" w:rsidRPr="00A05347" w14:paraId="2FF63257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E4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Települési önkormányzatok kulturális feladatainak támogatása (B114)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62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D1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AC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2 949 929</w:t>
            </w:r>
          </w:p>
        </w:tc>
      </w:tr>
      <w:tr w:rsidR="00A05347" w:rsidRPr="00A05347" w14:paraId="2B8A3149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FA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költségvetési támogatások és kiegészítő támogatások (B115)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40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08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9B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3 999 582</w:t>
            </w:r>
          </w:p>
        </w:tc>
      </w:tr>
      <w:tr w:rsidR="00A05347" w:rsidRPr="00A05347" w14:paraId="56020A83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7F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Elszámolásból származó bevételek (B116)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4F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54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A7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B6EC83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17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Önkormányzatok működési támogatásai (B11)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61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140 665 762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1F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6D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</w:tr>
      <w:tr w:rsidR="00A05347" w:rsidRPr="00A05347" w14:paraId="76B2EB73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07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3B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C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AF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4E93AC2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92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AF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43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0D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02B07E0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C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Megnevezés/Állami támogatás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8B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Többlettámogatási igény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EB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13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AF8A0FD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C8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I.1. A települési önkormányzatok működésének támogatása 09 01 01 01 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7C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CF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27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60B2D70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E8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I.3. Határátkelőhelyek fenntartásának támogatása 09 01 01 03 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E6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01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0B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A974842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CA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1.2. A települési önkormányzatok egyes köznevelési feladatainak támogatása 09 01 02 00 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10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04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18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C303EA8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EE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1.4.1. Intézményi gyermekétkeztetés támogatása 09 01 04 01 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46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9E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17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BA89146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79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5A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2D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45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A39225E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DD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1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3C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30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781D602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3E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B3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9F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47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5657193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D4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Megnevezés/Állami támogatás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92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 központi költségvetésből támogatásként rendelkezésre bocsátott összeg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7E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Az önkormányzat által az adott célra ténylegesen felhasznált összeg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CC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Eltérés (mutatószám szerinti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támogtás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)</w:t>
            </w:r>
          </w:p>
        </w:tc>
      </w:tr>
      <w:tr w:rsidR="00A05347" w:rsidRPr="00A05347" w14:paraId="479F7886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F4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1.1.1.3. Településüzemeltetés - közvilágítás támogatása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46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5 393 500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9B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4 215 531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85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1 177 969</w:t>
            </w:r>
          </w:p>
        </w:tc>
      </w:tr>
      <w:tr w:rsidR="00A05347" w:rsidRPr="00A05347" w14:paraId="08D2331C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92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1.4.1. Intézményi gyermekétkeztetés támogatása 09 01 04 01 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1A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0F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03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366 409</w:t>
            </w:r>
          </w:p>
        </w:tc>
      </w:tr>
      <w:tr w:rsidR="00A05347" w:rsidRPr="00A05347" w14:paraId="50447520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69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D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47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E9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CAA845E" w14:textId="77777777" w:rsidTr="00C33691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3D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6C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3F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4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1 544 378</w:t>
            </w:r>
          </w:p>
        </w:tc>
      </w:tr>
    </w:tbl>
    <w:p w14:paraId="34A4F72C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7AB118D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38CD1B66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9.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2FA0F557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7"/>
        <w:gridCol w:w="863"/>
        <w:gridCol w:w="1294"/>
        <w:gridCol w:w="1295"/>
        <w:gridCol w:w="1295"/>
      </w:tblGrid>
      <w:tr w:rsidR="00A05347" w:rsidRPr="00A05347" w14:paraId="5CC83EB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E9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91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46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A0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17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F6B9DF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C2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68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27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DF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95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121FF72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C8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költségvetési szervektől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1B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A8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BF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4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0E7AB5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27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AE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6A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31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96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9B289C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6D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kezelésű előirányzatoktól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1D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F5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7B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C0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FDE74B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72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Népszámlálás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5A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F8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6A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87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141B559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07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Bursa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vissza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ED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9D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99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A3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2432A5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0E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fejezeti kezelésű előirányzatok EU-s programokra és azok hazai társfinanszírozásától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43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11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D7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2A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DF0DAA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C4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egyéb fejezeti kezelésű előirányzatoktól Önkormányzati és EUS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parlamanti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vál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7F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C9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B9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CA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FBD62DE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CF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Betheln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Gábor A. TTOP-KP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Testvételepülés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pályázati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F1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2D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B6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3C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7B3C9B3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BB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NKT Kulturális támogatás pályázat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FF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79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F6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64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03E5D1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E3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 pénzügyi alapjaitól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EE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DC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FA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90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108 000</w:t>
            </w:r>
          </w:p>
        </w:tc>
      </w:tr>
      <w:tr w:rsidR="00A05347" w:rsidRPr="00A05347" w14:paraId="28518B05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EC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elkülönített állami pénzalapoktól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11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C0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89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3A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3A0796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F4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nyári diákmunka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35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91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F5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67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436 200</w:t>
            </w:r>
          </w:p>
        </w:tc>
      </w:tr>
      <w:tr w:rsidR="00A05347" w:rsidRPr="00A05347" w14:paraId="3E4A133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E0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Közfoglalkoztatotti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9D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75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24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B8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3 630 882</w:t>
            </w:r>
          </w:p>
        </w:tc>
      </w:tr>
      <w:tr w:rsidR="00A05347" w:rsidRPr="00A05347" w14:paraId="5F96DF09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2E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A3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F4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AB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3F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323EB3A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3D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társulások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F5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2C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4D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FC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9CDC40E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DF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nemzetiségi önkormányzatok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13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E7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A8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65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3823C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19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térségi fejlesztési tanácsok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DA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86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D3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50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A2FFAC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62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E9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8C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D6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B2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4 175 082</w:t>
            </w:r>
          </w:p>
        </w:tc>
      </w:tr>
      <w:tr w:rsidR="00A05347" w:rsidRPr="00A05347" w14:paraId="7DB7D417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FE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költségvetési szervektől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CC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06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C8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BA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E55980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72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kezelésű előirányzatoktól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A5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44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E2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38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4FC6583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10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fejezeti kezelésű előirányzatok EU-s programokra és azok hazai társfinanszírozásától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3F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2A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C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B2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E23CCF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02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fejezeti kezelésű előirányzatoktól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92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02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98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97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72C3A4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22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 pénzügyi alapjaitól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A7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F1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0F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A7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35446EC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6B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elkülönített állami pénzalapoktól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0F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03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AD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20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74E6AA7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75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D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F5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64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2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7F881E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6F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társulások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4F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33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86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C7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3A81C4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A5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nemzetiségi önkormányzatok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B6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A8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49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79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4EBFF36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D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térségi fejlesztési tanácsok és költségvetési szerveiktől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DE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F1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7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F3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5A13A1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93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1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2E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08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DA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452DC89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96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költségvetési szervektől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0E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AB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E6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7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25C8B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72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kezelésű előirányzatoktól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8A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0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F4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3C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624F3F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E9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fejezeti kezelésű előirányzatok EU-s programokra és azok hazai társfinanszírozásától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BF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20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6B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71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7859A9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54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fejezeti kezelésű előirányzatoktól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79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95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59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D7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8281415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0D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171-Közvilágítási hálózat felújítása, bővítése I. ütem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BF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EC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F8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06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12 890 500</w:t>
            </w:r>
          </w:p>
        </w:tc>
      </w:tr>
      <w:tr w:rsidR="00A05347" w:rsidRPr="00A05347" w14:paraId="4FB9DF8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40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172-VP6-19.2.1-96-4-17 Életminőség </w:t>
            </w:r>
            <w:proofErr w:type="spellStart"/>
            <w:proofErr w:type="gramStart"/>
            <w:r w:rsidRPr="00A05347">
              <w:rPr>
                <w:rFonts w:eastAsia="Noto Serif CJK SC" w:cs="Lohit Devanagari"/>
                <w:kern w:val="2"/>
              </w:rPr>
              <w:t>javításaát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,</w:t>
            </w:r>
            <w:proofErr w:type="gramEnd"/>
            <w:r w:rsidRPr="00A05347">
              <w:rPr>
                <w:rFonts w:eastAsia="Noto Serif CJK SC" w:cs="Lohit Devanagari"/>
                <w:kern w:val="2"/>
              </w:rPr>
              <w:t xml:space="preserve"> környezeti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fenntartahatóságot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szolgáló közösségi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fejles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C9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D0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B5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8B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5 991 720</w:t>
            </w:r>
          </w:p>
        </w:tc>
      </w:tr>
      <w:tr w:rsidR="00A05347" w:rsidRPr="00A05347" w14:paraId="44F23DD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59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Felhalmozási célú ő </w:t>
            </w:r>
            <w:proofErr w:type="spellStart"/>
            <w:proofErr w:type="gramStart"/>
            <w:r w:rsidRPr="00A05347">
              <w:rPr>
                <w:rFonts w:eastAsia="Noto Serif CJK SC" w:cs="Lohit Devanagari"/>
                <w:kern w:val="2"/>
              </w:rPr>
              <w:t>támogatások,e</w:t>
            </w:r>
            <w:proofErr w:type="spellEnd"/>
            <w:proofErr w:type="gramEnd"/>
            <w:r w:rsidRPr="00A05347">
              <w:rPr>
                <w:rFonts w:eastAsia="Noto Serif CJK SC" w:cs="Lohit Devanagari"/>
                <w:kern w:val="2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9F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A6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48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D9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18 882 220</w:t>
            </w:r>
          </w:p>
        </w:tc>
      </w:tr>
      <w:tr w:rsidR="00A05347" w:rsidRPr="00A05347" w14:paraId="06CC201A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13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költségvetési szervektől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B1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62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BD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28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87B1523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2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önkormányzati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E2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9D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ED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F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8CF152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B6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D2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2F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84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BB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9AC8F1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7D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15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3C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9A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85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214D72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83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Plisszentekereszt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Somvirág Egyesület előző évi elszámolása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C2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1F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15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C8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37E1F7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F0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egyházi jogi személyektől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9F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83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6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2C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F530CDF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BA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civil szervezetektől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88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2D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B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6E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CB8FB4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C9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háztartásoktól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56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AE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88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4F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C93526B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74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Falusi disznóvágás rendezvény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támogatsáa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DB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DC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B7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2D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440491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7D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vállalkozásoktól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66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73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8A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7A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766A62D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43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többségi tulajdonú nem pénzügyi vállalkozásoktól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51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5B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9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06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84CDD92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F2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többségi tulajdonú nem pénzügyi vállalkozásoktól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9C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7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0A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4F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0D72CA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DB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vállalkozásoktól DMRV 2023 évi támogatás elszámolása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25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2C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89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63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D25AB79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66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külföldiektől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85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1D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D9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1B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63D59A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3B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7C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9C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4B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4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7D46AB0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6A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37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5B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7B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4A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6F86354" w14:textId="77777777" w:rsidTr="00C33691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DF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54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72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BF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7E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</w:tbl>
    <w:p w14:paraId="220758F8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EECF890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34087751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10.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43D63172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9"/>
        <w:gridCol w:w="1151"/>
        <w:gridCol w:w="1294"/>
        <w:gridCol w:w="1295"/>
        <w:gridCol w:w="1295"/>
      </w:tblGrid>
      <w:tr w:rsidR="00A05347" w:rsidRPr="00A05347" w14:paraId="046978D6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C6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ELŐIRÁNYZATOK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4A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F2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0B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33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4E13A84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4E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D7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7E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47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F9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4A7E6F61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CD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97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88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5D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88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4F8A110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BC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törlesztése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63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54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FC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3A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64BF61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A0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94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EB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77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1D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8DABEA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BB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Bursa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Hungarica ösztöndíj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19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73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D2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F8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8A024E3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DB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14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07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32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98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30449E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E3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85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A7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3E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40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0763B2C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F2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07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6F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35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2D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BFE9E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D2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68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16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91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96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9C5EAB8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4F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BE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4F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A4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BD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1F750DF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72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1A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67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58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59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</w:tr>
      <w:tr w:rsidR="00A05347" w:rsidRPr="00A05347" w14:paraId="7A335E5F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4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Felcsút Községi Önkormányzat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80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DF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32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1B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17 753 813</w:t>
            </w:r>
          </w:p>
        </w:tc>
      </w:tr>
      <w:tr w:rsidR="00A05347" w:rsidRPr="00A05347" w14:paraId="0D8F30DD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63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Mány Község Önkormányzat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96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C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AD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40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347 452</w:t>
            </w:r>
          </w:p>
        </w:tc>
      </w:tr>
      <w:tr w:rsidR="00A05347" w:rsidRPr="00A05347" w14:paraId="544DC904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3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Óbarok Község Önkormányzat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B9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E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40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E9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893 265</w:t>
            </w:r>
          </w:p>
        </w:tc>
      </w:tr>
      <w:tr w:rsidR="00A05347" w:rsidRPr="00A05347" w14:paraId="0870FD1C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89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09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AD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9B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81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3C98386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DA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33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5D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22 431 746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B5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20 330 697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18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18 994 530</w:t>
            </w:r>
          </w:p>
        </w:tc>
      </w:tr>
      <w:tr w:rsidR="00A05347" w:rsidRPr="00A05347" w14:paraId="0BD9701D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AF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Működési célú visszatérítendő támogatások, kölcsönök nyújtása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C8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15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9A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42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73FC91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BB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egyházi jogi személyek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31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50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A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CD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360 000</w:t>
            </w:r>
          </w:p>
        </w:tc>
      </w:tr>
      <w:tr w:rsidR="00A05347" w:rsidRPr="00A05347" w14:paraId="5D62B6A3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7D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Tabajdi Református Egyházközség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76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C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98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94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360 000</w:t>
            </w:r>
          </w:p>
        </w:tc>
      </w:tr>
      <w:tr w:rsidR="00A05347" w:rsidRPr="00A05347" w14:paraId="7A4DB96F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84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nonprofit gazdasági társaságnak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86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E3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29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AA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8C961CD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C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civil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4A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CE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1B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10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1 520 000</w:t>
            </w:r>
          </w:p>
        </w:tc>
      </w:tr>
      <w:tr w:rsidR="00A05347" w:rsidRPr="00A05347" w14:paraId="17B164E3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DD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SPORTEGYESÜLET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69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2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6E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BC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500 000</w:t>
            </w:r>
          </w:p>
        </w:tc>
      </w:tr>
      <w:tr w:rsidR="00A05347" w:rsidRPr="00A05347" w14:paraId="77D20A82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12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Csabdi,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Vasztély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Jövőjéért Egyesület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62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E8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91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6B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900 000</w:t>
            </w:r>
          </w:p>
        </w:tc>
      </w:tr>
      <w:tr w:rsidR="00A05347" w:rsidRPr="00A05347" w14:paraId="49CB70B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10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Bicske Kertvárosi Polgárőrség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AC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14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26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40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120 000</w:t>
            </w:r>
          </w:p>
        </w:tc>
      </w:tr>
      <w:tr w:rsidR="00A05347" w:rsidRPr="00A05347" w14:paraId="5A96FF16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FC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B4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DE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E1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42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315 727</w:t>
            </w:r>
          </w:p>
        </w:tc>
      </w:tr>
      <w:tr w:rsidR="00A05347" w:rsidRPr="00A05347" w14:paraId="3E8B2AA7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D3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Medi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-Art Bt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92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39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0C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6E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315 727</w:t>
            </w:r>
          </w:p>
        </w:tc>
      </w:tr>
      <w:tr w:rsidR="00A05347" w:rsidRPr="00A05347" w14:paraId="46664E09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1E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ED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F0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CE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B8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0B4F446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7F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állami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59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46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6E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75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285447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17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E6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21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78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16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F57EF56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16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kormányok és nemzetközi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91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4C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56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02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6132CEB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BE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külföldiek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D6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B4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22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9A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9FDD301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F5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működési célú támogatások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8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9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8E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2 451 327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05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2 195 727</w:t>
            </w:r>
          </w:p>
        </w:tc>
      </w:tr>
      <w:tr w:rsidR="00A05347" w:rsidRPr="00A05347" w14:paraId="2D2D65C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82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86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5E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3C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30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3B7970B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50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törlesztése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4E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BE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11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90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596CDA8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37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52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F8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11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1D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E7C4342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7D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Felhalmozási célú visszatérítendő támogatások, kölcsönök nyújtása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23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2D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8C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2F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310BB6E" w14:textId="77777777" w:rsidTr="00C33691">
        <w:tc>
          <w:tcPr>
            <w:tcW w:w="9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30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felhalmozási célú támogatások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38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49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A0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4C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</w:tbl>
    <w:p w14:paraId="13F35C68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A2CB567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20383664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11.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278B6B7A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9"/>
        <w:gridCol w:w="863"/>
        <w:gridCol w:w="1008"/>
        <w:gridCol w:w="1294"/>
        <w:gridCol w:w="1007"/>
        <w:gridCol w:w="1295"/>
        <w:gridCol w:w="1007"/>
        <w:gridCol w:w="1008"/>
        <w:gridCol w:w="1294"/>
        <w:gridCol w:w="1439"/>
      </w:tblGrid>
      <w:tr w:rsidR="00A05347" w:rsidRPr="00A05347" w14:paraId="2FC43E87" w14:textId="77777777" w:rsidTr="00C33691">
        <w:tc>
          <w:tcPr>
            <w:tcW w:w="4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F6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86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33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C0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DC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b/>
                <w:bCs/>
                <w:kern w:val="2"/>
              </w:rPr>
            </w:pPr>
            <w:r w:rsidRPr="00A05347">
              <w:rPr>
                <w:rFonts w:eastAsia="Noto Serif CJK SC" w:cs="Lohit Devanagari"/>
                <w:b/>
                <w:bCs/>
                <w:kern w:val="2"/>
              </w:rPr>
              <w:t>ÓVODA</w:t>
            </w:r>
          </w:p>
        </w:tc>
        <w:tc>
          <w:tcPr>
            <w:tcW w:w="3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C3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MINDÖSSZESEN</w:t>
            </w:r>
          </w:p>
        </w:tc>
      </w:tr>
      <w:tr w:rsidR="00A05347" w:rsidRPr="00A05347" w14:paraId="70752DCE" w14:textId="77777777" w:rsidTr="00C33691">
        <w:tc>
          <w:tcPr>
            <w:tcW w:w="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9EEE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DACB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58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BC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1D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6D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50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19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35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B0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5B9C1EC5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2E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FA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08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D3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07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EB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B9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1C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45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F4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C71D380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45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Immateriális javak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58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3D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26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A7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D9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0F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A3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10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C4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2CA6BA5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A4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40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B6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23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FF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0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41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7D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F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2E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9D968AA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94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19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88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45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44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02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44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A7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22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8C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B0E661E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09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AD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E7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1C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7D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24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E5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8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C8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F4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7380A28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5F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9F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CD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E1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F0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FE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51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0E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BB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77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433 660</w:t>
            </w:r>
          </w:p>
        </w:tc>
      </w:tr>
      <w:tr w:rsidR="00A05347" w:rsidRPr="00A05347" w14:paraId="1D7F123D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5F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8D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2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4F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21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1 206 165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A4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4 425 904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A3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4 425 904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49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69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5 632 069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AF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5 632 069</w:t>
            </w:r>
          </w:p>
        </w:tc>
      </w:tr>
      <w:tr w:rsidR="00A05347" w:rsidRPr="00A05347" w14:paraId="4C529F11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69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szennyvíz-csatorna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fennatartás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8E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27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C0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40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79 418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F8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51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0F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029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0E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FEF0D1B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24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Hűtőszekrény orvosi rendelőbe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D7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E3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5C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EC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95 118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2F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40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3F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14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CF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7E27D34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BD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Hűtő közművelődés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C2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27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89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B8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61 339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72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8E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32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EF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DB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74D67AD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1A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Kültéri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sakkkészlet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Óvoda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79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1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25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22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113 941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D6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AD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A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EF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02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F63C7CF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2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Étkezőszék Óvoda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22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D9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D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56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465 748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F3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BB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75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94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C3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A9771AC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46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Apple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Iphone</w:t>
            </w:r>
            <w:proofErr w:type="spell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21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7A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35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B3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184 389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F1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41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32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CF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E0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49AFD11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C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Permetezőgép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48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D1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35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C0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162 984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C3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89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DF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00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60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9A840CE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3B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Hűtőszekrény 2 db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1F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10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02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E5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43 228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66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98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A5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EF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7C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4A06331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DB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motoros kasza 2 db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29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F6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1F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4E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83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A4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708 646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53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FB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41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C758532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35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motorfűrész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96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2A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EA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38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8A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DB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385 748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5B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7B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B9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7525CD1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A9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robot fűnyíró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89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09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CA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98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18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2B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641 654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B0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1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68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0769AE7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83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hűtőszekrény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6E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62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FC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49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A0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45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181 024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0F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7F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DE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631F854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6A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gáztűzhely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68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E1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6D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E8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A4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BC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196 772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18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74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06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449C53C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89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hőlégkeveréses sütő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5B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C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BF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56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28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4A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193 622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8C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1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86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8D70FC1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69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All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In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One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PC MSI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Mosren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+szoftver, LED nyomtató,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toner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szál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E5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C4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70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E3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E2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1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156 241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24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2F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64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36B56B2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0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fűnyírótraktor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B7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D4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56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C6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7B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69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1 962 197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873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E3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51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A49BF5D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AD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Részesedések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22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42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0B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AD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DA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19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41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3B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60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215E43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5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Meglévő részesedések növeléséhez kapcsolódó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FB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CE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9B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64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03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29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3F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56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19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4AA4B34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14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56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A4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47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A4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274 391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0A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1 429 205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1D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1 312 085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B9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5A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1 703 596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D3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1 586 476</w:t>
            </w:r>
          </w:p>
        </w:tc>
      </w:tr>
      <w:tr w:rsidR="00A05347" w:rsidRPr="00A05347" w14:paraId="714E58BD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F2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Beruházások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B5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7C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2D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2 930 097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5B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1 480 556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56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6 288 769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53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6 171 649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F5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B5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9 218 866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1C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7 652 205</w:t>
            </w:r>
          </w:p>
        </w:tc>
      </w:tr>
      <w:tr w:rsidR="00A05347" w:rsidRPr="00A05347" w14:paraId="2B025DBC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30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DF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4D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62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0D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D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7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6C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FE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93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4EA976F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AC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FE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C0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82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616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9D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BB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17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A9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6A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D3C283D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76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Ingatlanok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81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60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95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F2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9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3D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68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10 000 000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2C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F8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3 128 638</w:t>
            </w:r>
          </w:p>
        </w:tc>
      </w:tr>
      <w:tr w:rsidR="00A05347" w:rsidRPr="00A05347" w14:paraId="0933791F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78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Víz-és szennyvízkezelés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76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60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06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7B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1 928 638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26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2D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46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AB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A8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DD9EC84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5F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külterület 086 és 0102 hrsz-ú utak burkolat-felújítás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FF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15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17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FE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5B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53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56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35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70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9D74DBE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7E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Informatikai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EE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57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AF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26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8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A3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A5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EB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E9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5109FC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6A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tárgyi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FA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09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31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67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1E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3F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32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2F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2 067 502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79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1 159 462</w:t>
            </w:r>
          </w:p>
        </w:tc>
      </w:tr>
      <w:tr w:rsidR="00A05347" w:rsidRPr="00A05347" w14:paraId="7DA342EB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FA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D7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1B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8B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89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49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89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41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FB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1 078 957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EF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833 786</w:t>
            </w:r>
          </w:p>
        </w:tc>
      </w:tr>
      <w:tr w:rsidR="00A05347" w:rsidRPr="00A05347" w14:paraId="2229DDC4" w14:textId="77777777" w:rsidTr="00C33691"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1B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Felújítások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4C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C9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58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6 275 097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44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3 962 424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D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3B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F9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12 700 000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B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6 275 097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2F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5 121 886</w:t>
            </w:r>
          </w:p>
        </w:tc>
      </w:tr>
    </w:tbl>
    <w:p w14:paraId="3B2D6844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805DE28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74287C1F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12.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502E9810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Lakosságnak juttatott támogatások, szociális, rászorultsági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9"/>
        <w:gridCol w:w="1007"/>
        <w:gridCol w:w="1295"/>
        <w:gridCol w:w="1438"/>
        <w:gridCol w:w="1295"/>
      </w:tblGrid>
      <w:tr w:rsidR="00A05347" w:rsidRPr="00A05347" w14:paraId="69320265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7F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ELŐIRÁNYZATOK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85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76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D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EA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923478D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C8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52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21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EC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1C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103D77D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C0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Családi támogatás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8F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D9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1A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59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F7253C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14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Betegséggel kapcsolatos (nem társadalombiztosítási)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93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EB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F3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7B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8DFEE3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B7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foglalkoztatást helyettesítő támogatás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. 35. § (1)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81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B9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BF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97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5B0936F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47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Foglalkoztatással, munkanélküliséggel kapcsolatos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43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72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45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F0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444C2A5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FE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Lakhatással kapcsolatos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A4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4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25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93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F22E88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0F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Intézményi ellátottak pénzbeli juttatásai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FF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9BD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86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95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50 000</w:t>
            </w:r>
          </w:p>
        </w:tc>
      </w:tr>
      <w:tr w:rsidR="00A05347" w:rsidRPr="00A05347" w14:paraId="0FDA940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E5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időskorúak járadéka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. 32/B. § (1)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B0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25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CD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34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72AA37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B3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rendszeres szociális segély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. 37. § (1)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a) - d) pontok]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53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E6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67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F3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F90FBB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08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átmeneti segély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45. §]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17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45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06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60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</w:tr>
      <w:tr w:rsidR="00A05347" w:rsidRPr="00A05347" w14:paraId="0A02F310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0E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temetési segély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46. §]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94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05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B3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4D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30935B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58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egyéb, az önkormányzat rendeletében megállapított juttatás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16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F0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B7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9B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68ACFCF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FB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gyermekek támogatása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7D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E2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DA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9B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D21C348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0E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Idősek napi támogatás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40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4F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ED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E1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DB0D2E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A4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természetben nyújtott rendszeres szociális segély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. 47. § (1)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a) pont]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B2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B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8E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DC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3346E94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56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átmeneti segély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. 47. § (1)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c) pont]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39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1C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9C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81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7242A8A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FA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temetési segély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. 47. § (1)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d) pont}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1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25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4F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A3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6CE3C1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CD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szociális ellátások (állami normatíva)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61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FD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1E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F4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6C508BC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E8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köztemetés [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Szoctv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 48. §]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7F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6F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49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28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C97C266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EB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rászorultságtól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függõ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normatív kedvezmények [Gyvt. 151. § (5)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bek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8A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2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33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E2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E277D43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B4B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E5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56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D4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0F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729B257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1B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84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1C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E7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93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5BFDF9B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8B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nem intézményi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E2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AB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2A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8 550 000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24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6 802 249</w:t>
            </w:r>
          </w:p>
        </w:tc>
      </w:tr>
      <w:tr w:rsidR="00A05347" w:rsidRPr="00A05347" w14:paraId="44C0BE41" w14:textId="77777777" w:rsidTr="00C33691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F4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Ellátottak pénzbeli juttatásai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19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29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5 850 000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4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B2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6 852 249</w:t>
            </w:r>
          </w:p>
        </w:tc>
      </w:tr>
    </w:tbl>
    <w:p w14:paraId="314F9343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4D14E66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7CB98FD2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13.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75CF5349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1"/>
        <w:gridCol w:w="1151"/>
        <w:gridCol w:w="1581"/>
        <w:gridCol w:w="1439"/>
        <w:gridCol w:w="1582"/>
      </w:tblGrid>
      <w:tr w:rsidR="00A05347" w:rsidRPr="00A05347" w14:paraId="0CE020D0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1C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5E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73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70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5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53F64C86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95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építményadó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0C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40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64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5AA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12190784</w:t>
            </w:r>
          </w:p>
        </w:tc>
      </w:tr>
      <w:tr w:rsidR="00A05347" w:rsidRPr="00A05347" w14:paraId="262C29A9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8F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telekadó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18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74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C6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CC1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6 279 493</w:t>
            </w:r>
          </w:p>
        </w:tc>
      </w:tr>
      <w:tr w:rsidR="00A05347" w:rsidRPr="00A05347" w14:paraId="07FFC3D0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09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Vagyoni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tipusú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adók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47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40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B0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F3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18 470 277</w:t>
            </w:r>
          </w:p>
        </w:tc>
      </w:tr>
      <w:tr w:rsidR="00A05347" w:rsidRPr="00A05347" w14:paraId="05457537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A8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Értékesítési és forgalmi adók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86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10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35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B5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</w:tr>
      <w:tr w:rsidR="00A05347" w:rsidRPr="00A05347" w14:paraId="3326B210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62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ebből: állandó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jeleggel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végzett iparűzési tevékenység után fizetett helyi iparűzési 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3F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84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C5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50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12 721 432</w:t>
            </w:r>
          </w:p>
        </w:tc>
      </w:tr>
      <w:tr w:rsidR="00A05347" w:rsidRPr="00A05347" w14:paraId="3FC2DAA1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E5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ebből: ideiglenes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jeleggel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végzett tevékenység után fizetett helyi iparűzési 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05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7A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37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9A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B0E1768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2F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áruhasználati és szolgáltatási adók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DF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42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00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94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</w:tr>
      <w:tr w:rsidR="00A05347" w:rsidRPr="00A05347" w14:paraId="458F10CE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A2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ebből: tartózkodás után fizetett idegenforgalmi 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0D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D5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9A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99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249 800</w:t>
            </w:r>
          </w:p>
        </w:tc>
      </w:tr>
      <w:tr w:rsidR="00A05347" w:rsidRPr="00A05347" w14:paraId="1B7D352C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7E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Termékek és szolgáltatások adói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98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16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82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18 350 000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8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12 971 232</w:t>
            </w:r>
          </w:p>
        </w:tc>
      </w:tr>
      <w:tr w:rsidR="00A05347" w:rsidRPr="00A05347" w14:paraId="363B9420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9B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közhatalmi bevételek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E2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EB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C3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3D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5C36ABB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69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igazgatási szolgáltatási díjak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8C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BA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61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3D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35 000</w:t>
            </w:r>
          </w:p>
        </w:tc>
      </w:tr>
      <w:tr w:rsidR="00A05347" w:rsidRPr="00A05347" w14:paraId="3A1CC5E3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83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Pótlékok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7F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FD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1A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B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479 100</w:t>
            </w:r>
          </w:p>
        </w:tc>
      </w:tr>
      <w:tr w:rsidR="00A05347" w:rsidRPr="00A05347" w14:paraId="7E8AC5F9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67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ebrendészeti hozzájárulás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61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2A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C3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42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D436017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E6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környezetvédelmi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5A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30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E1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53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C5080BD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17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Talajterhelési díj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6F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A7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F1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AD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80 000</w:t>
            </w:r>
          </w:p>
        </w:tc>
      </w:tr>
      <w:tr w:rsidR="00A05347" w:rsidRPr="00A05347" w14:paraId="39323DCD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CF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műemlékvédelmi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80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76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C1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9F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EB56748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AA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építésügyi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7A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44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27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7E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1664ACA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1D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szabálysértési pénz- és helyszíni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mbírság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és a közlekedési szabályszegések után kiszabott közigazgatási bírság helyi önkormányzatot megillető része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A6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EF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34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E1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314EE17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E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AC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F7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19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68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14D7F79" w14:textId="77777777" w:rsidTr="00C33691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99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közhatalmi bevételek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70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AD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B7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C8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594 100</w:t>
            </w:r>
          </w:p>
        </w:tc>
      </w:tr>
    </w:tbl>
    <w:p w14:paraId="05200AA5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9450C92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29001276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14.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02D0EF0B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7"/>
        <w:gridCol w:w="1727"/>
        <w:gridCol w:w="1438"/>
        <w:gridCol w:w="1582"/>
      </w:tblGrid>
      <w:tr w:rsidR="00A05347" w:rsidRPr="00A05347" w14:paraId="4EF9C78A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38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ÖNKORMÁNYZATI ELŐIRÁNYZATOK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FA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F7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6C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0922D65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DF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37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9F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53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4B3FC8CC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35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K1. Személyi juttatások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CB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13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10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1C2FC9B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27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K2. Munkaadókat terhelő járulékok és szociális hozzájárulási adó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A0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0E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1D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5A9D42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A8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K3. Dologi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D4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27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04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0525755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F7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K4. Ellátottak pénzbeli juttatásai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1E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BF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78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4A3AF5D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1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K5. Egyéb működési célú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66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AA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21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9AD59B4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7A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K6. Beruházási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24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30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DF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9C23B23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FF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K7. Felújítások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77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AD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AE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F8CE8C0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5A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K8. Egyéb felhalmozási célú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91F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39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6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C20E21B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F8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K1-K8. Költségvetési kiadások ÖSSZESEN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5F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6A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F8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58403A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EF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91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11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ED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173B3F9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B2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 Felhalmozási célú támogatásokfejezeti kezelésű előirányzatok EU-s programokra és azok hazai társfinanszírozásától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67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1B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A9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53DCE09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41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B63 Működési célú átvett pénzeszközök Európai Uniótól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45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C7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CF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3448C29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FE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 Felhalmozási célú átvett pénzeszközök Európai Uniótól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1B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A3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CC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291FBD6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D7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B1-7 A helyi önkormányzat projekthez történő hozzájárulása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16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A5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A7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EAB8855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3C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 Költségvetési bevételek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D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43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2E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AAA93FD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6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 Finanszírozási bevételek- önkormányzat projekthez történő hozzájárulása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398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68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9D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8F10D88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FE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A6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56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58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FCA0073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C4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B8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C2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F7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46A00114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1E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B0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0C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A0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D63F14D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25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Projekt megnevezése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D7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CA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1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6093A838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6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K1. Személyi juttatások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9F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B1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E3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5A36429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51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K2. Munkaadókat terhelő járulékok és szociális hozzájárulási adó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37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3A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F1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1A37E9E4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2C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K3. Dologi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2A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1C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01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5339A96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A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K4. Ellátottak pénzbeli juttatásai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CD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75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EE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438A48D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51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K5. Egyéb működési célú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C8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CF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F2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D1A2CB2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7A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K6. Beruházási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CE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86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CE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4B92796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A5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K7. Felújítások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64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3A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7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B2A3C1A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68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K8. Egyéb felhalmozási célú kiadások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78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C6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D3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265A85B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77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K1-K8. Költségvetési kiadások ÖSSZESEN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E2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42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87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5136D9B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8F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CA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81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71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6107DFDD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A1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B25 Felhalmozási célú támogatásokfejezeti kezelésű előirányzatok EU-s programokra és azok hazai társfinanszírozásától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10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9C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1D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02DD4C80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00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B63 Működési célú átvett pénzeszközök Európai Uniótól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62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5E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A2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B474147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8B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B73 Felhalmozási célú átvett pénzeszközök Európai Uniótól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D9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67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5E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755440C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3C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B1-7 A helyi önkormányzat projekthez történő hozzájárulása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0F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61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17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0805420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6F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B1-B7 Költségvetési bevételek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23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BC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A0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046850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3C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B8 Finanszírozási bevételek- önkormányzat projekthez történő hozzájárulása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6A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DA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36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2482B590" w14:textId="77777777" w:rsidTr="00C33691"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A4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BEVÉTELEK ÖSSZESEN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EC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39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0C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</w:tbl>
    <w:p w14:paraId="457C2317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65AF1A9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29F5C51A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15.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54972EB7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Foglalkoztatottak létszáma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9"/>
        <w:gridCol w:w="1726"/>
        <w:gridCol w:w="1727"/>
        <w:gridCol w:w="1582"/>
      </w:tblGrid>
      <w:tr w:rsidR="00A05347" w:rsidRPr="00A05347" w14:paraId="340FCE81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0C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2C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ÖNKORMÁNYZAT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7A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ÓVODA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53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MINDÖSSZESEN EREDETI EI.</w:t>
            </w:r>
          </w:p>
        </w:tc>
      </w:tr>
      <w:tr w:rsidR="00A05347" w:rsidRPr="00A05347" w14:paraId="7DA94FA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EA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főjegyző, jegyző, aljegyző, címzetes főjegyző, körjegyző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6C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88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AB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0796995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EA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I. besorolási osztály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D7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0E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4D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DE6C9B3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36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II. besorolási osztály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F6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4E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9A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7401E3F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8E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III. besorolási osztály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1F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85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86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4AC3A08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57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KÖZTISZTVISELŐK, KORMÁNYTISZTVISELŐK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7E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E6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8B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C06BE09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00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igazgató (főigazgató), igazgatóhelyettes (főigazgató-helyettes)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8A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F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BC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DA88DD9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25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főosztályvezető, főosztályvezető-helyettes, osztályvezető, ügykezelő osztályvezető, további vezető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06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AF0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21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6EFEB7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84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főtanácsos, főmunkatárs, tanácsos, munkatárs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55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3F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7C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E53F1A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35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'A', 'B' fizetési osztály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EF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B8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18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9EAD0C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AC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'C', 'D' fizetési osztály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0A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A5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95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53C0F6A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8D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'E'-'J' fizetési osztály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61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98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85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7173FBE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38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kutató, felsőoktatásban oktató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CB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4F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39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454D9D0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4B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KÖZALKALMAZOTTAK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4B0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7C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76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A1F41E5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CC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Pedagógus 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8A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F6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524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</w:t>
            </w:r>
          </w:p>
        </w:tc>
      </w:tr>
      <w:tr w:rsidR="00A05347" w:rsidRPr="00A05347" w14:paraId="4E957341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B3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Pedagógus II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EF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97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B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47EB0EE5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65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Mesterpedatógus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59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8C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8E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019AD418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4D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proofErr w:type="spellStart"/>
            <w:r w:rsidRPr="00A05347">
              <w:rPr>
                <w:rFonts w:eastAsia="Noto Serif CJK SC" w:cs="Lohit Devanagari"/>
                <w:kern w:val="2"/>
              </w:rPr>
              <w:t>Paedagógus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vezető megbízással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8B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01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62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6D4943D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5B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NOKS egyéb köznevelési foglalkoztatási jogviszony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4C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59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B7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</w:tr>
      <w:tr w:rsidR="00A05347" w:rsidRPr="00A05347" w14:paraId="360A90E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BC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PEDAGÓGUS ÉLETPÁLYA ALAPJÁN FOGLALKOZTATOTTAK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27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EE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08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</w:t>
            </w:r>
          </w:p>
        </w:tc>
      </w:tr>
      <w:tr w:rsidR="00A05347" w:rsidRPr="00A05347" w14:paraId="4E6C29A9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EC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felsőfokú végzettségű a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költsgévetési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 xml:space="preserve"> szerveknél </w:t>
            </w:r>
            <w:proofErr w:type="spellStart"/>
            <w:proofErr w:type="gramStart"/>
            <w:r w:rsidRPr="00A05347">
              <w:rPr>
                <w:rFonts w:eastAsia="Noto Serif CJK SC" w:cs="Lohit Devanagari"/>
                <w:kern w:val="2"/>
              </w:rPr>
              <w:t>fog.egyéb</w:t>
            </w:r>
            <w:proofErr w:type="spellEnd"/>
            <w:proofErr w:type="gramEnd"/>
            <w:r w:rsidRPr="00A05347">
              <w:rPr>
                <w:rFonts w:eastAsia="Noto Serif CJK SC" w:cs="Lohit Devanagari"/>
                <w:kern w:val="2"/>
              </w:rPr>
              <w:t xml:space="preserve"> munkav. (nem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vez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A9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7E5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60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B4F5E66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1D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fizikai alkalmazott,</w:t>
            </w:r>
            <w:r w:rsidRPr="00A05347">
              <w:rPr>
                <w:rFonts w:eastAsia="Noto Serif CJK SC" w:cs="Lohit Devanagari"/>
                <w:kern w:val="2"/>
              </w:rPr>
              <w:br/>
              <w:t>a költségvetési szerveknél foglalkoztatott egyéb munkavállaló (fizikai alkalmazott)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65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9F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C5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</w:t>
            </w:r>
          </w:p>
        </w:tc>
      </w:tr>
      <w:tr w:rsidR="00A05347" w:rsidRPr="00A05347" w14:paraId="291F77C3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5D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ösztöndíjas foglalkoztatott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E7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2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67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332D5C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39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közfoglalkoztatott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E0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E8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C9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</w:tr>
      <w:tr w:rsidR="00A05347" w:rsidRPr="00A05347" w14:paraId="3B8C5A14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4B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EGYÉB BÉRRENDSZER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90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5E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71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</w:t>
            </w:r>
          </w:p>
        </w:tc>
      </w:tr>
      <w:tr w:rsidR="00A05347" w:rsidRPr="00A05347" w14:paraId="1A22673F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87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polgármester, főpolgármester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A1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54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E2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2D1BC865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96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helyi önkormányzati képviselő-testület tagja, megyei közgyűlés tagja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07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8C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54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BDDEB8F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9BC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alpolgármester, főpolgármester-helyettes,</w:t>
            </w:r>
            <w:r w:rsidRPr="00A05347">
              <w:rPr>
                <w:rFonts w:eastAsia="Noto Serif CJK SC" w:cs="Lohit Devanagari"/>
                <w:kern w:val="2"/>
              </w:rPr>
              <w:br/>
              <w:t>megyei közgyűlés elnöke, alelnöke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76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BE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0A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4C59F775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92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VÁLASZTOTT TISZTSÉGVISELŐK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C7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9C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F7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</w:tr>
      <w:tr w:rsidR="00A05347" w:rsidRPr="00A05347" w14:paraId="195D3EED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30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ENGEDÉLYEZETT LÉTSZÁMKERETBE TARTOZÓ FOGLALKOZTATOTTAK LÉTSZÁMA MINDÖSSZESEN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C8E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846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53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</w:t>
            </w:r>
          </w:p>
        </w:tc>
      </w:tr>
      <w:tr w:rsidR="00A05347" w:rsidRPr="00A05347" w14:paraId="3FF9A3A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D5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prémiumévek programról és a különleges foglalkoztatási állományról szóló 2004. évi CXXII. törvény alapján foglalkoztatott prémiumévesek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B8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5A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99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15CC3F7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5A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ED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9F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C2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3BE9B02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94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ösztöndíjas foglalkoztatottak (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Pftv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, illetve Magyar Közigazgatási Ösztöndíjról szóló 228/2011. (X. 28.) Korm. rendelet)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6E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02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0A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E3C1A08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D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munkaerőpiactól tartósan távol lévő személyek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1E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D2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95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0EF53B7" w14:textId="77777777" w:rsidTr="00C33691"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89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2C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956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31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</w:tbl>
    <w:p w14:paraId="386B744A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D590870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2BA56417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16.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02FD9110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2"/>
        <w:gridCol w:w="1581"/>
        <w:gridCol w:w="1727"/>
        <w:gridCol w:w="1582"/>
        <w:gridCol w:w="1582"/>
      </w:tblGrid>
      <w:tr w:rsidR="00A05347" w:rsidRPr="00A05347" w14:paraId="70DEDC2D" w14:textId="77777777" w:rsidTr="00C33691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C9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Napraforgó Óvoda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B0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3A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BD4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2C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4F80363" w14:textId="77777777" w:rsidTr="00C33691">
        <w:tc>
          <w:tcPr>
            <w:tcW w:w="7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93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9D1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Rovat-szám</w:t>
            </w:r>
          </w:p>
        </w:tc>
        <w:tc>
          <w:tcPr>
            <w:tcW w:w="4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34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Költségvetési szerv</w:t>
            </w:r>
          </w:p>
        </w:tc>
      </w:tr>
      <w:tr w:rsidR="00A05347" w:rsidRPr="00A05347" w14:paraId="41277DD1" w14:textId="77777777" w:rsidTr="00C33691">
        <w:tc>
          <w:tcPr>
            <w:tcW w:w="7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CAA0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37E9" w14:textId="77777777" w:rsidR="00A05347" w:rsidRPr="00A05347" w:rsidRDefault="00A05347" w:rsidP="00A05347">
            <w:pPr>
              <w:autoSpaceDN/>
              <w:rPr>
                <w:rFonts w:ascii="Liberation Serif" w:eastAsia="Noto Serif CJK SC" w:hAnsi="Liberation Serif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D3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eredeti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07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 xml:space="preserve">módosított </w:t>
            </w:r>
            <w:proofErr w:type="spellStart"/>
            <w:r w:rsidRPr="00A05347">
              <w:rPr>
                <w:rFonts w:eastAsia="Noto Serif CJK SC" w:cs="Lohit Devanagari"/>
                <w:kern w:val="2"/>
              </w:rPr>
              <w:t>ei</w:t>
            </w:r>
            <w:proofErr w:type="spellEnd"/>
            <w:r w:rsidRPr="00A05347">
              <w:rPr>
                <w:rFonts w:eastAsia="Noto Serif CJK SC" w:cs="Lohit Devanagari"/>
                <w:kern w:val="2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66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teljesítés</w:t>
            </w:r>
          </w:p>
        </w:tc>
      </w:tr>
      <w:tr w:rsidR="00A05347" w:rsidRPr="00A05347" w14:paraId="1359994E" w14:textId="77777777" w:rsidTr="00C33691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84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 működési célra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D1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K916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3B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B6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DAC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476DB711" w14:textId="77777777" w:rsidTr="00C33691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0CF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Központi, irányító szervi támogatások folyósítása felhalmozási célra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52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K915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BC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BE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D8A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51426FBC" w14:textId="77777777" w:rsidTr="00C33691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E1B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ÖSSZESEN: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06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E6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76 841 666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928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82 541 666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31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</w:tbl>
    <w:p w14:paraId="7CC56CEA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CF0433F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685093A3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17.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763CC68D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 helyi önkormányzat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3"/>
        <w:gridCol w:w="1870"/>
        <w:gridCol w:w="1870"/>
        <w:gridCol w:w="1871"/>
      </w:tblGrid>
      <w:tr w:rsidR="00A05347" w:rsidRPr="00A05347" w14:paraId="3CCB269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16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KÖZSÉG ÖNKORMÁNYZAT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CE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E4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8D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A018F6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B1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EB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időszak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5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Módosítások (+/-)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7D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Tárgyi időszak</w:t>
            </w:r>
          </w:p>
        </w:tc>
      </w:tr>
      <w:tr w:rsidR="00A05347" w:rsidRPr="00A05347" w14:paraId="1633AC3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90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09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F3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38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</w:t>
            </w:r>
          </w:p>
        </w:tc>
      </w:tr>
      <w:tr w:rsidR="00A05347" w:rsidRPr="00A05347" w14:paraId="051FEB9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73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A/I/1 Vagyoni értékű jogok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E8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109 455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F5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D7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B6E4F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88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 Immateriális javak (=A/I/1+A/I/2+A/I/3)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25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109 455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24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65B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043272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BC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A/II/1 Ingatlanok és a kapcsolódó vagyoni értékű jogok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53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1 911 687 680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E3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C5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1 849 672 733</w:t>
            </w:r>
          </w:p>
        </w:tc>
      </w:tr>
      <w:tr w:rsidR="00A05347" w:rsidRPr="00A05347" w14:paraId="31F368F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B9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A/II/2 Gépek, berendezések, felszerelések, járművek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65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22 214 570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D5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5B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14 222 029</w:t>
            </w:r>
          </w:p>
        </w:tc>
      </w:tr>
      <w:tr w:rsidR="00A05347" w:rsidRPr="00A05347" w14:paraId="36AEA37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1A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A/II/4 Beruházások, felújítások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73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8 933 905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0B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5F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10 133 905</w:t>
            </w:r>
          </w:p>
        </w:tc>
      </w:tr>
      <w:tr w:rsidR="00A05347" w:rsidRPr="00A05347" w14:paraId="011179F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85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 Tárgyi eszközök (=A/II/1+...+A/II/5)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DE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1 942 836 155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1C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9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1 874 028 667</w:t>
            </w:r>
          </w:p>
        </w:tc>
      </w:tr>
      <w:tr w:rsidR="00A05347" w:rsidRPr="00A05347" w14:paraId="49D459D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97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A/III/1 Tartós részesedések (=A/III/1a+…+A/III/1f)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28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2 110 000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BF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F9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2 110 000</w:t>
            </w:r>
          </w:p>
        </w:tc>
      </w:tr>
      <w:tr w:rsidR="00A05347" w:rsidRPr="00A05347" w14:paraId="1CFDC2B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0B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A/III/1b - ebből: tartós részesedések nem pénzügyi vállalkozásban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F18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2 110 000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59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29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2 110 000</w:t>
            </w:r>
          </w:p>
        </w:tc>
      </w:tr>
      <w:tr w:rsidR="00A05347" w:rsidRPr="00A05347" w14:paraId="33EE091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F1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A/III Befektetett pénzügyi eszközök (=A/III/1+A/III/2+A/III/3)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667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2 110 000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D9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E2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2 110 000</w:t>
            </w:r>
          </w:p>
        </w:tc>
      </w:tr>
      <w:tr w:rsidR="00A05347" w:rsidRPr="00A05347" w14:paraId="59E490E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EE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A) NEMZETI VAGYONBA TARTOZÓ BEFEKTETETT ESZKÖZÖK (=A/I+A/II+A/III+A/IV)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95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1 945 055 610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0C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A9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1 876 138 667</w:t>
            </w:r>
          </w:p>
        </w:tc>
      </w:tr>
      <w:tr w:rsidR="00A05347" w:rsidRPr="00A05347" w14:paraId="7560B18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D9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B/I/1 Vásárolt készletek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D6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36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D6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22 227 455</w:t>
            </w:r>
          </w:p>
        </w:tc>
      </w:tr>
      <w:tr w:rsidR="00A05347" w:rsidRPr="00A05347" w14:paraId="29A3D6C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3B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B/I Készletek (=B/I/1+…+B/I/5)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AE8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00B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F80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22 227 455</w:t>
            </w:r>
          </w:p>
        </w:tc>
      </w:tr>
      <w:tr w:rsidR="00A05347" w:rsidRPr="00A05347" w14:paraId="2650379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51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B) NEMZETI VAGYONBA TARTOZÓ FORGÓESZKÖZÖK (= B/I+B/II)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36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8D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0C5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22 227 455</w:t>
            </w:r>
          </w:p>
        </w:tc>
      </w:tr>
      <w:tr w:rsidR="00A05347" w:rsidRPr="00A05347" w14:paraId="32156D9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1D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C/II/1 Forintpénztár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7D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48 865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28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2E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175 490</w:t>
            </w:r>
          </w:p>
        </w:tc>
      </w:tr>
      <w:tr w:rsidR="00A05347" w:rsidRPr="00A05347" w14:paraId="57B321C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2A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 Pénztárak, csekkek, betétkönyvek (=C/II/1+C/II/2+C/II/3)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98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48 865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20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05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175 490</w:t>
            </w:r>
          </w:p>
        </w:tc>
      </w:tr>
      <w:tr w:rsidR="00A05347" w:rsidRPr="00A05347" w14:paraId="3588A9A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95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C/III/1 Kincstáron kívüli forintszámlák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CA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17 200 001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82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1F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49 688 380</w:t>
            </w:r>
          </w:p>
        </w:tc>
      </w:tr>
      <w:tr w:rsidR="00A05347" w:rsidRPr="00A05347" w14:paraId="65E22A3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82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C/III/2 Kincstárban vezetett forintszámlák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34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CC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2C3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15 937</w:t>
            </w:r>
          </w:p>
        </w:tc>
      </w:tr>
      <w:tr w:rsidR="00A05347" w:rsidRPr="00A05347" w14:paraId="705CA02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84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C/III Forintszámlák (=C/III/1+C/III/2)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6F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17 200 001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D6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DA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49 704 317</w:t>
            </w:r>
          </w:p>
        </w:tc>
      </w:tr>
      <w:tr w:rsidR="00A05347" w:rsidRPr="00A05347" w14:paraId="252D010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36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C) PÉNZESZKÖZÖK (=C/I+…+C/IV)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75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17 248 866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6D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A9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49 879 807</w:t>
            </w:r>
          </w:p>
        </w:tc>
      </w:tr>
      <w:tr w:rsidR="00A05347" w:rsidRPr="00A05347" w14:paraId="59E3989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12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D/I/3 Költségvetési évben esedékes követelések közhatalmi bevételre (=D/I/3a+…+D/I/3f)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2C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6 509 641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C5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19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1 762 403</w:t>
            </w:r>
          </w:p>
        </w:tc>
      </w:tr>
      <w:tr w:rsidR="00A05347" w:rsidRPr="00A05347" w14:paraId="7813AED4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F37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D/I/3d - ebből: költségvetési évben esedékes követelések vagyoni típusú adókra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B8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4 444 677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A6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784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855 834</w:t>
            </w:r>
          </w:p>
        </w:tc>
      </w:tr>
      <w:tr w:rsidR="00A05347" w:rsidRPr="00A05347" w14:paraId="207D00C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EAF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D/I/3e - ebből: költségvetési évben esedékes követelések termékek és szolgáltatások adóira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A1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1 192 983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215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BB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629 058</w:t>
            </w:r>
          </w:p>
        </w:tc>
      </w:tr>
      <w:tr w:rsidR="00A05347" w:rsidRPr="00A05347" w14:paraId="49B16B2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9F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D/I/3f - ebből: költségvetési évben esedékes követelések egyéb közhatalmi bevételekre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B5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871 981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FD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52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277 511</w:t>
            </w:r>
          </w:p>
        </w:tc>
      </w:tr>
      <w:tr w:rsidR="00A05347" w:rsidRPr="00A05347" w14:paraId="373E783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8D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D/I/4 Költségvetési évben esedékes követelések működési bevételre (=D/I/4a+…+D/I/4i)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B7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3 886 220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3E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BC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3 423 797</w:t>
            </w:r>
          </w:p>
        </w:tc>
      </w:tr>
      <w:tr w:rsidR="00A05347" w:rsidRPr="00A05347" w14:paraId="7329D94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B1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1A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1 648 037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BC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9F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305 240</w:t>
            </w:r>
          </w:p>
        </w:tc>
      </w:tr>
      <w:tr w:rsidR="00A05347" w:rsidRPr="00A05347" w14:paraId="5C8070A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B2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D/I/4c - ebből: költségvetési évben esedékes követelések ellátási díjakra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57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1 486 005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43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47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2 413 303</w:t>
            </w:r>
          </w:p>
        </w:tc>
      </w:tr>
      <w:tr w:rsidR="00A05347" w:rsidRPr="00A05347" w14:paraId="3C4460E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64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D/I/4d - ebből: költségvetési évben esedékes követelések kiszámlázott általános forgalmi adóra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2F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752 178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18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5A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705 254</w:t>
            </w:r>
          </w:p>
        </w:tc>
      </w:tr>
      <w:tr w:rsidR="00A05347" w:rsidRPr="00A05347" w14:paraId="51A5B2B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45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 Költségvetési évben esedékes követelések (=D/I/1+…+D/I/8)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79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10 395 861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B4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4B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5 186 200</w:t>
            </w:r>
          </w:p>
        </w:tc>
      </w:tr>
      <w:tr w:rsidR="00A05347" w:rsidRPr="00A05347" w14:paraId="0DAE040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CF8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D/II/3 Költségvetési évet követően esedékes követelések közhatalmi bevételre (=D/II/3a+…+D/II/3f)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44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6 036 824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9B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C4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5 160 271</w:t>
            </w:r>
          </w:p>
        </w:tc>
      </w:tr>
      <w:tr w:rsidR="00A05347" w:rsidRPr="00A05347" w14:paraId="7A6B847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2F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D/II/3e - ebből: költségvetési évet követően esedékes követelések termékek és szolgáltatások adóira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5C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6 036 824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55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EC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5 160 271</w:t>
            </w:r>
          </w:p>
        </w:tc>
      </w:tr>
      <w:tr w:rsidR="00A05347" w:rsidRPr="00A05347" w14:paraId="680E152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69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D/II/4 Költségvetési évet követően esedékes követelések működési bevételre (=D/II/4a+…+D/II/4i)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E45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B5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BE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357 177</w:t>
            </w:r>
          </w:p>
        </w:tc>
      </w:tr>
      <w:tr w:rsidR="00A05347" w:rsidRPr="00A05347" w14:paraId="0B9B9AD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17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D/II/4a 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718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3C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7F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300 389</w:t>
            </w:r>
          </w:p>
        </w:tc>
      </w:tr>
      <w:tr w:rsidR="00A05347" w:rsidRPr="00A05347" w14:paraId="3E00E1C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BC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D/II/4d - ebből: költségvetési évet követően esedékes követelések kiszámlázott általános forgalmi adóra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08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4A5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0D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56 788</w:t>
            </w:r>
          </w:p>
        </w:tc>
      </w:tr>
      <w:tr w:rsidR="00A05347" w:rsidRPr="00A05347" w14:paraId="3ECF947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0C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 Költségvetési évet követően esedékes követelések (=D/II/1+…+D/II/8)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0E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6 036 824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5B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EE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5 517 448</w:t>
            </w:r>
          </w:p>
        </w:tc>
      </w:tr>
      <w:tr w:rsidR="00A05347" w:rsidRPr="00A05347" w14:paraId="2DDBEB7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4F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D/III/1 Adott előlegek (=D/III/1a+…+D/III/1f)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8E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402 020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C1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80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1 176 031</w:t>
            </w:r>
          </w:p>
        </w:tc>
      </w:tr>
      <w:tr w:rsidR="00A05347" w:rsidRPr="00A05347" w14:paraId="4D59450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A7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D/III/1b - ebből: beruházásokra, felújításokra adott előlegek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2C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402 020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23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CB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1 153 211</w:t>
            </w:r>
          </w:p>
        </w:tc>
      </w:tr>
      <w:tr w:rsidR="00A05347" w:rsidRPr="00A05347" w14:paraId="5394758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D74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D/III/1f - ebből: túlfizetések, téves és visszajáró kifizetések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F3A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19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497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22 820</w:t>
            </w:r>
          </w:p>
        </w:tc>
      </w:tr>
      <w:tr w:rsidR="00A05347" w:rsidRPr="00A05347" w14:paraId="38E30A1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B7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D/III/4 Forgótőke elszámolása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3D7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21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63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20 000</w:t>
            </w:r>
          </w:p>
        </w:tc>
      </w:tr>
      <w:tr w:rsidR="00A05347" w:rsidRPr="00A05347" w14:paraId="3D88C88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B3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D/III/9 Letétre, megőrzésre, fedezetkezelésre átadott pénzeszközök, biztosítékok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AB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8A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D2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30 000</w:t>
            </w:r>
          </w:p>
        </w:tc>
      </w:tr>
      <w:tr w:rsidR="00A05347" w:rsidRPr="00A05347" w14:paraId="1D22465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DF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D/III Követelés jellegű sajátos elszámolások (=D/III/1+…+D/III/9)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20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445 020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63E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E97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1 226 031</w:t>
            </w:r>
          </w:p>
        </w:tc>
      </w:tr>
      <w:tr w:rsidR="00A05347" w:rsidRPr="00A05347" w14:paraId="58A2F63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46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D) KÖVETELÉSEK (=D/I+D/II+D/III)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21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16 877 705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CF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0F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11 929 679</w:t>
            </w:r>
          </w:p>
        </w:tc>
      </w:tr>
      <w:tr w:rsidR="00A05347" w:rsidRPr="00A05347" w14:paraId="388952F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91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E/I/2 Más előzetesen felszámított levonható általános forgalmi adó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75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6 952 085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EC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3E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63A7E39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B2E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E/I Előzetesen felszámított általános forgalmi adó elszámolása (=E/I/1+…+E/I/4)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6A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6 952 085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5E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E0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59A72C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C60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E/II/2 Más fizetendő általános forgalmi adó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5C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-9 493 706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F9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E2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829 000</w:t>
            </w:r>
          </w:p>
        </w:tc>
      </w:tr>
      <w:tr w:rsidR="00A05347" w:rsidRPr="00A05347" w14:paraId="6803A3E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E/II Fizetendő általános forgalmi adó elszámolása (=E/II/1+E/II/2)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78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-9 493 706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3F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E4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829 000</w:t>
            </w:r>
          </w:p>
        </w:tc>
      </w:tr>
      <w:tr w:rsidR="00A05347" w:rsidRPr="00A05347" w14:paraId="28F9DDA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B6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E) EGYÉB SAJÁTOS ELSZÁMOLÁSOK (=E/I+E/II+E/III)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8D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-2 541 621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5A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497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829 000</w:t>
            </w:r>
          </w:p>
        </w:tc>
      </w:tr>
      <w:tr w:rsidR="00A05347" w:rsidRPr="00A05347" w14:paraId="4483DE6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63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F/2 Költségek, ráfordítások aktív időbeli elhatárolása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C7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410 840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4A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E3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4BFF65A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27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F) AKTÍV IDŐBELI ELHATÁROLÁSOK (=F/1+F/2+F/3)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E72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410 840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03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B0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2E08568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66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ESZKÖZÖK ÖSSZESEN (=A+B+C+D+E+F)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4A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1 977 051 400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53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03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1 961 004 608</w:t>
            </w:r>
          </w:p>
        </w:tc>
      </w:tr>
      <w:tr w:rsidR="00A05347" w:rsidRPr="00A05347" w14:paraId="0CBB904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E67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G/I Nemzeti vagyon induláskori értéke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1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1 050 323 717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F2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14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1 050 323 717</w:t>
            </w:r>
          </w:p>
        </w:tc>
      </w:tr>
      <w:tr w:rsidR="00A05347" w:rsidRPr="00A05347" w14:paraId="1E8E391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7A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G/II Nemzeti vagyon változásai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A0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132 766 990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4C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AF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132 766 990</w:t>
            </w:r>
          </w:p>
        </w:tc>
      </w:tr>
      <w:tr w:rsidR="00A05347" w:rsidRPr="00A05347" w14:paraId="2295A55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B7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G/III Egyéb eszközök induláskori értéke és változásai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F1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8 982 628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04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7F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8 982 628</w:t>
            </w:r>
          </w:p>
        </w:tc>
      </w:tr>
      <w:tr w:rsidR="00A05347" w:rsidRPr="00A05347" w14:paraId="02092AC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BA3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G/IV Felhalmozott eredmény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D85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-417 369 861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BE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CA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-468 155 298</w:t>
            </w:r>
          </w:p>
        </w:tc>
      </w:tr>
      <w:tr w:rsidR="00A05347" w:rsidRPr="00A05347" w14:paraId="08908B9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A11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G/VI Mérleg szerinti eredmény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64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-50 785 437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7EF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DA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340 354 637</w:t>
            </w:r>
          </w:p>
        </w:tc>
      </w:tr>
      <w:tr w:rsidR="00A05347" w:rsidRPr="00A05347" w14:paraId="56EA11F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E4E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 SAJÁT TŐKE (= G/I+…+G/VI)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91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723 918 037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0B8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DF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1 064 272 674</w:t>
            </w:r>
          </w:p>
        </w:tc>
      </w:tr>
      <w:tr w:rsidR="00A05347" w:rsidRPr="00A05347" w14:paraId="44AB43C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66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H/I/3 Költségvetési évben esedékes kötelezettségek dologi kiadásokra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2F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1 808 392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C6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64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4 219 123</w:t>
            </w:r>
          </w:p>
        </w:tc>
      </w:tr>
      <w:tr w:rsidR="00A05347" w:rsidRPr="00A05347" w14:paraId="5DE75EB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99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H/I/4 Költségvetési évben esedékes kötelezettségek ellátottak pénzbeli juttatásaira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DE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252 249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CB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A0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700EFC7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1B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H/I/5 Költségvetési évben esedékes kötelezettségek egyéb működési célú kiadásokra (&gt;=H/I/5a+H/I/5b)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C3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D3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5E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319063F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74D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H/I/6 Költségvetési évben esedékes kötelezettségek beruházásokra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55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65F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EE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1 449 541</w:t>
            </w:r>
          </w:p>
        </w:tc>
      </w:tr>
      <w:tr w:rsidR="00A05347" w:rsidRPr="00A05347" w14:paraId="00CDD94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40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 Költségvetési évben esedékes kötelezettségek (=H/I/1+…+H/I/9)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36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3 630 182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3DF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20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5 668 664</w:t>
            </w:r>
          </w:p>
        </w:tc>
      </w:tr>
      <w:tr w:rsidR="00A05347" w:rsidRPr="00A05347" w14:paraId="5CA14F9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7D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38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43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D89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7D021BE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AD5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D4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48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84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02206A7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48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 Költségvetési évet követően esedékes kötelezettségek (=H/II/1+…+H/II/9)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56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4 917 619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A1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6F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5 752 471</w:t>
            </w:r>
          </w:p>
        </w:tc>
      </w:tr>
      <w:tr w:rsidR="00A05347" w:rsidRPr="00A05347" w14:paraId="3B540F1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22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H/III/1 Kapott előlegek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D06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13 139 760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9A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76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10 108 889</w:t>
            </w:r>
          </w:p>
        </w:tc>
      </w:tr>
      <w:tr w:rsidR="00A05347" w:rsidRPr="00A05347" w14:paraId="0543AA1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206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H/III/3 Más szervezetet megillető bevételek elszámolása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EB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19 145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115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5E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48 163</w:t>
            </w:r>
          </w:p>
        </w:tc>
      </w:tr>
      <w:tr w:rsidR="00A05347" w:rsidRPr="00A05347" w14:paraId="544554B2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A7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H/III Kötelezettség jellegű sajátos elszámolások (=H/III/1+…+H/III/10)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DC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13 158 905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63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72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10 157 052</w:t>
            </w:r>
          </w:p>
        </w:tc>
      </w:tr>
      <w:tr w:rsidR="00A05347" w:rsidRPr="00A05347" w14:paraId="6AFC424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1D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H) KÖTELEZETTSÉGEK (=H/I+H/II+H/III)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27F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21 706 706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45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42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21 578 187</w:t>
            </w:r>
          </w:p>
        </w:tc>
      </w:tr>
      <w:tr w:rsidR="00A05347" w:rsidRPr="00A05347" w14:paraId="724A151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43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J/2 Költségek, ráfordítások passzív időbeli elhatárolása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341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2 764 435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37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12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3 169 399</w:t>
            </w:r>
          </w:p>
        </w:tc>
      </w:tr>
      <w:tr w:rsidR="00A05347" w:rsidRPr="00A05347" w14:paraId="641018F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E1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J/3 Halasztott eredményszemléletű bevételek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BDD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1 228 662 222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90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96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871 984 348</w:t>
            </w:r>
          </w:p>
        </w:tc>
      </w:tr>
      <w:tr w:rsidR="00A05347" w:rsidRPr="00A05347" w14:paraId="318E56D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C4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J) PASSZÍV IDŐBELI ELHATÁROLÁSOK (=J/1+J/2+J/3)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7C0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1 231 426 657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63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62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875 153 747</w:t>
            </w:r>
          </w:p>
        </w:tc>
      </w:tr>
      <w:tr w:rsidR="00A05347" w:rsidRPr="00A05347" w14:paraId="1926D3F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83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FORRÁSOK ÖSSZESEN (=G+H+I+J)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15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1 977 051 400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9C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2C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1 961 004 608</w:t>
            </w:r>
          </w:p>
        </w:tc>
      </w:tr>
    </w:tbl>
    <w:p w14:paraId="019ED2C3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5082FC2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661D0E6A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18.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03BED98B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 helyi önkormányzat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2"/>
        <w:gridCol w:w="1581"/>
        <w:gridCol w:w="2014"/>
        <w:gridCol w:w="1727"/>
      </w:tblGrid>
      <w:tr w:rsidR="00A05347" w:rsidRPr="00A05347" w14:paraId="2F55246B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65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NAPRAFORGÓ ÓVODA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1F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F2C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9B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3EAB6CEE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F1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BE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időszak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52F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Módosítások (+/-)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8F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Tárgyi időszak</w:t>
            </w:r>
          </w:p>
        </w:tc>
      </w:tr>
      <w:tr w:rsidR="00A05347" w:rsidRPr="00A05347" w14:paraId="3A94242B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C3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75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FF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3E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</w:t>
            </w:r>
          </w:p>
        </w:tc>
      </w:tr>
      <w:tr w:rsidR="00A05347" w:rsidRPr="00A05347" w14:paraId="2AE1E3AB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4B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A/II/2 Gépek, berendezések, felszerelések, járművek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26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2 497 909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1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11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6 133 250</w:t>
            </w:r>
          </w:p>
        </w:tc>
      </w:tr>
      <w:tr w:rsidR="00A05347" w:rsidRPr="00A05347" w14:paraId="634FBFFB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E6B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A/II Tárgyi eszközök (=A/II/1+...+A/II/5)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10C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2 497 909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B10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34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6 133 250</w:t>
            </w:r>
          </w:p>
        </w:tc>
      </w:tr>
      <w:tr w:rsidR="00A05347" w:rsidRPr="00A05347" w14:paraId="6A244E66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E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A) NEMZETI VAGYONBA TARTOZÓ BEFEKTETETT ESZKÖZÖK (=A/I+A/II+A/III+A/IV)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5A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2 497 909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24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85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6 133 250</w:t>
            </w:r>
          </w:p>
        </w:tc>
      </w:tr>
      <w:tr w:rsidR="00A05347" w:rsidRPr="00A05347" w14:paraId="2FEE9815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912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C/II/1 Forintpénztár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10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8E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01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</w:t>
            </w:r>
          </w:p>
        </w:tc>
      </w:tr>
      <w:tr w:rsidR="00A05347" w:rsidRPr="00A05347" w14:paraId="50EB9255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24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 Pénztárak, csekkek, betétkönyvek (=C/II/1+C/II/2+C/II/3)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68D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75C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DD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</w:t>
            </w:r>
          </w:p>
        </w:tc>
      </w:tr>
      <w:tr w:rsidR="00A05347" w:rsidRPr="00A05347" w14:paraId="428EFEFC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9D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C/III/1 Kincstáron kívüli forintszámlák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8A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BA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D5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965 139</w:t>
            </w:r>
          </w:p>
        </w:tc>
      </w:tr>
      <w:tr w:rsidR="00A05347" w:rsidRPr="00A05347" w14:paraId="739289D7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F4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C/III Forintszámlák (=C/III/1+C/III/2)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E18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3E0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99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965 139</w:t>
            </w:r>
          </w:p>
        </w:tc>
      </w:tr>
      <w:tr w:rsidR="00A05347" w:rsidRPr="00A05347" w14:paraId="5832EAE1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F6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C) PÉNZESZKÖZÖK (=C/I+…+C/IV)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BE1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63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56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965 189</w:t>
            </w:r>
          </w:p>
        </w:tc>
      </w:tr>
      <w:tr w:rsidR="00A05347" w:rsidRPr="00A05347" w14:paraId="444380A3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AF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D/I/4 Költségvetési évben esedékes követelések működési bevételre (=D/I/4a+…+D/I/4i)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15A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182 580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A0D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D9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13 440</w:t>
            </w:r>
          </w:p>
        </w:tc>
      </w:tr>
      <w:tr w:rsidR="00A05347" w:rsidRPr="00A05347" w14:paraId="1AE716D3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CCB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D/I/4c - ebből: költségvetési évben esedékes követelések ellátási díjakra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AB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182 580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9C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9E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13 440</w:t>
            </w:r>
          </w:p>
        </w:tc>
      </w:tr>
      <w:tr w:rsidR="00A05347" w:rsidRPr="00A05347" w14:paraId="5040A4A5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6C2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D/I Költségvetési évben esedékes követelések (=D/I/1+…+D/I/8)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E3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182 580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86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C01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13 440</w:t>
            </w:r>
          </w:p>
        </w:tc>
      </w:tr>
      <w:tr w:rsidR="00A05347" w:rsidRPr="00A05347" w14:paraId="1277C699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1E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D) KÖVETELÉSEK (=D/I+D/II+D/III)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65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182 580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905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B99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13 440</w:t>
            </w:r>
          </w:p>
        </w:tc>
      </w:tr>
      <w:tr w:rsidR="00A05347" w:rsidRPr="00A05347" w14:paraId="626242DB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83A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E/I/2 Más előzetesen felszámított levonható általános forgalmi adó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7C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610 676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3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20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BE118A1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B01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E/I Előzetesen felszámított általános forgalmi adó elszámolása (=E/I/1+…+E/I/4)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19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610 676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DE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D3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2DB8C63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AC4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E) EGYÉB SAJÁTOS ELSZÁMOLÁSOK (=E/I+E/II+E/III)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3C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610 676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13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F6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18F99530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915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F/2 Költségek, ráfordítások aktív időbeli elhatárolása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E5F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87 686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038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15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077CBAB0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01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F) AKTÍV IDŐBELI ELHATÁROLÁSOK (=F/1+F/2+F/3)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7A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87 686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9D8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3E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</w:tr>
      <w:tr w:rsidR="00A05347" w:rsidRPr="00A05347" w14:paraId="5FD5A65C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93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ESZKÖZÖK ÖSSZESEN (=A+B+C+D+E+F)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83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3 387 751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3D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B67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7 111 879</w:t>
            </w:r>
          </w:p>
        </w:tc>
      </w:tr>
      <w:tr w:rsidR="00A05347" w:rsidRPr="00A05347" w14:paraId="76A0F358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06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G/IV Felhalmozott eredmény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64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137 963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D8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B2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14 877</w:t>
            </w:r>
          </w:p>
        </w:tc>
      </w:tr>
      <w:tr w:rsidR="00A05347" w:rsidRPr="00A05347" w14:paraId="6C7DC1F8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6F1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G/VI Mérleg szerinti eredmény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32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-123 086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CE1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83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762 024</w:t>
            </w:r>
          </w:p>
        </w:tc>
      </w:tr>
      <w:tr w:rsidR="00A05347" w:rsidRPr="00A05347" w14:paraId="270757A2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36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G/ SAJÁT TŐKE (= G/I+…+G/VI)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9D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14 877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34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FB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776 901</w:t>
            </w:r>
          </w:p>
        </w:tc>
      </w:tr>
      <w:tr w:rsidR="00A05347" w:rsidRPr="00A05347" w14:paraId="11EFD169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BA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H/I/3 Költségvetési évben esedékes kötelezettségek dologi kiadásokra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E8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235 280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37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1B6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27 438</w:t>
            </w:r>
          </w:p>
        </w:tc>
      </w:tr>
      <w:tr w:rsidR="00A05347" w:rsidRPr="00A05347" w14:paraId="1253F635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651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 Költségvetési évben esedékes kötelezettségek (=H/I/1+…+H/I/9)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E2D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235 280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665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A99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27 438</w:t>
            </w:r>
          </w:p>
        </w:tc>
      </w:tr>
      <w:tr w:rsidR="00A05347" w:rsidRPr="00A05347" w14:paraId="222417E8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00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H/III/1 Kapott előlegek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15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2 800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2BC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9BA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58 069</w:t>
            </w:r>
          </w:p>
        </w:tc>
      </w:tr>
      <w:tr w:rsidR="00A05347" w:rsidRPr="00A05347" w14:paraId="424714D4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E8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H/III Kötelezettség jellegű sajátos elszámolások (=H/III/1+…+H/III/10)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88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2 800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09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649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58 069</w:t>
            </w:r>
          </w:p>
        </w:tc>
      </w:tr>
      <w:tr w:rsidR="00A05347" w:rsidRPr="00A05347" w14:paraId="1D94A83A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DB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H) KÖTELEZETTSÉGEK (=H/I+H/II+H/III)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6A4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238 080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92D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1D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85 507</w:t>
            </w:r>
          </w:p>
        </w:tc>
      </w:tr>
      <w:tr w:rsidR="00A05347" w:rsidRPr="00A05347" w14:paraId="0D515578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683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J/2 Költségek, ráfordítások passzív időbeli elhatárolása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500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3 134 794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252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8EA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6 249 471</w:t>
            </w:r>
          </w:p>
        </w:tc>
      </w:tr>
      <w:tr w:rsidR="00A05347" w:rsidRPr="00A05347" w14:paraId="5B03C17C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83E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J) PASSZÍV IDŐBELI ELHATÁROLÁSOK (=J/1+J/2+J/3)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29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3 134 794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F2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5B2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6 249 471</w:t>
            </w:r>
          </w:p>
        </w:tc>
      </w:tr>
      <w:tr w:rsidR="00A05347" w:rsidRPr="00A05347" w14:paraId="655AB89A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A0B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FORRÁSOK ÖSSZESEN (=G+H+I+J)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712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3 387 751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F6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67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7 111 879</w:t>
            </w:r>
          </w:p>
        </w:tc>
      </w:tr>
    </w:tbl>
    <w:p w14:paraId="6468D238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455AC3A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05BCE68B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19.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3AE52230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 helyi önkormányzat 2025. évi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3"/>
        <w:gridCol w:w="1582"/>
        <w:gridCol w:w="1870"/>
        <w:gridCol w:w="2159"/>
      </w:tblGrid>
      <w:tr w:rsidR="00A05347" w:rsidRPr="00A05347" w14:paraId="60EEC24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4E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KÖZSÉG ÖNKORMÁNYZAT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0E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428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8F2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8FE54F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D6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EC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időszak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FF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Módosítások (+/-)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18C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Tárgyi időszak</w:t>
            </w:r>
          </w:p>
        </w:tc>
      </w:tr>
      <w:tr w:rsidR="00A05347" w:rsidRPr="00A05347" w14:paraId="26191A4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720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53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D25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89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</w:t>
            </w:r>
          </w:p>
        </w:tc>
      </w:tr>
      <w:tr w:rsidR="00A05347" w:rsidRPr="00A05347" w14:paraId="1919475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D7F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01 Közhatalmi eredményszemléletű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94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34 539 056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97A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79B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26 890 762</w:t>
            </w:r>
          </w:p>
        </w:tc>
      </w:tr>
      <w:tr w:rsidR="00A05347" w:rsidRPr="00A05347" w14:paraId="203066D5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468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02 Eszközök és szolgáltatások értékesítése nettó eredményszemléletű bevételei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56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17 379 675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5C6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AF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23 254 369</w:t>
            </w:r>
          </w:p>
        </w:tc>
      </w:tr>
      <w:tr w:rsidR="00A05347" w:rsidRPr="00A05347" w14:paraId="3F2D0950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B8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 Tevékenység nettó eredményszemléletű bevétele (=01+02+03)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6A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51 918 731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E4B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C3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50 145 131</w:t>
            </w:r>
          </w:p>
        </w:tc>
      </w:tr>
      <w:tr w:rsidR="00A05347" w:rsidRPr="00A05347" w14:paraId="300BAE8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285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06 Központi működési célú támogatások eredményszemléletű bevételei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691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140 002 427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AA1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40C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157 972 715</w:t>
            </w:r>
          </w:p>
        </w:tc>
      </w:tr>
      <w:tr w:rsidR="00A05347" w:rsidRPr="00A05347" w14:paraId="428FB36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D05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07 Egyéb működési célú támogatások eredményszemléletű bevételei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0B7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7 172 055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E19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3B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9 175 082</w:t>
            </w:r>
          </w:p>
        </w:tc>
      </w:tr>
      <w:tr w:rsidR="00A05347" w:rsidRPr="00A05347" w14:paraId="05FE7F9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B89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08 Felhalmozási célú támogatások eredményszemléletű bevételei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CB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17 591 411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17F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429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389 383 725</w:t>
            </w:r>
          </w:p>
        </w:tc>
      </w:tr>
      <w:tr w:rsidR="00A05347" w:rsidRPr="00A05347" w14:paraId="74E8D2D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295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09 Különféle egyéb eredményszemléletű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964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21 803 286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CB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5A0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15 835 452</w:t>
            </w:r>
          </w:p>
        </w:tc>
      </w:tr>
      <w:tr w:rsidR="00A05347" w:rsidRPr="00A05347" w14:paraId="7B673AE6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D46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III Egyéb eredményszemléletű bevételek (=06+07+08+09)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2EA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186 569 179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E36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2C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572 366 974</w:t>
            </w:r>
          </w:p>
        </w:tc>
      </w:tr>
      <w:tr w:rsidR="00A05347" w:rsidRPr="00A05347" w14:paraId="3B819DEE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84D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Anyagköltség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F1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7 751 002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834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38E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6 526 612</w:t>
            </w:r>
          </w:p>
        </w:tc>
      </w:tr>
      <w:tr w:rsidR="00A05347" w:rsidRPr="00A05347" w14:paraId="2F53F6D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8D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Igénybe vett szolgáltatások értéke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D4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40 798 408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838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85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47 073 405</w:t>
            </w:r>
          </w:p>
        </w:tc>
      </w:tr>
      <w:tr w:rsidR="00A05347" w:rsidRPr="00A05347" w14:paraId="31E47253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CB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Eladott (közvetített) szolgáltatások értéke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E4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167 425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2DE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CE4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12 830</w:t>
            </w:r>
          </w:p>
        </w:tc>
      </w:tr>
      <w:tr w:rsidR="00A05347" w:rsidRPr="00A05347" w14:paraId="0905765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A4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IV Anyagjellegű ráfordítások (=10+11+12+13)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03D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48 716 835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5C0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056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53 612 847</w:t>
            </w:r>
          </w:p>
        </w:tc>
      </w:tr>
      <w:tr w:rsidR="00A05347" w:rsidRPr="00A05347" w14:paraId="0422E4D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C29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Bérköltség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DB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10 158 783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D33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913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13 430 336</w:t>
            </w:r>
          </w:p>
        </w:tc>
      </w:tr>
      <w:tr w:rsidR="00A05347" w:rsidRPr="00A05347" w14:paraId="1563FC79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E6B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Személyi jellegű egyéb kifizetések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BF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18 486 786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EA4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B6B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22 612 740</w:t>
            </w:r>
          </w:p>
        </w:tc>
      </w:tr>
      <w:tr w:rsidR="00A05347" w:rsidRPr="00A05347" w14:paraId="6D0ED097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62B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Bérjárulékok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8E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3 651 497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082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2E3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4 333 577</w:t>
            </w:r>
          </w:p>
        </w:tc>
      </w:tr>
      <w:tr w:rsidR="00A05347" w:rsidRPr="00A05347" w14:paraId="524FFDFF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1E2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 Személyi jellegű ráfordítások (=14+15+16)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7E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32 297 066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C82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3FA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40 376 653</w:t>
            </w:r>
          </w:p>
        </w:tc>
      </w:tr>
      <w:tr w:rsidR="00A05347" w:rsidRPr="00A05347" w14:paraId="491795FB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F8C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VI Értékcsökkenési leírás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B0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73 964 708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C6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992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74 138 264</w:t>
            </w:r>
          </w:p>
        </w:tc>
      </w:tr>
      <w:tr w:rsidR="00A05347" w:rsidRPr="00A05347" w14:paraId="0115587D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A12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VII Egyéb ráfordítások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A01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134 294 760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CE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1C8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114 029 731</w:t>
            </w:r>
          </w:p>
        </w:tc>
      </w:tr>
      <w:tr w:rsidR="00A05347" w:rsidRPr="00A05347" w14:paraId="2A593FEA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670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A) TEVÉKENYSÉGEK EREDMÉNYE (=I±II+III-IV-V-VI-VII)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A3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-50 785 459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CB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72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340 354 610</w:t>
            </w:r>
          </w:p>
        </w:tc>
      </w:tr>
      <w:tr w:rsidR="00A05347" w:rsidRPr="00A05347" w14:paraId="5161599C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BB1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Egyéb kapott (járó) kamatok és kamatjellegű eredményszemléletű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2FD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F8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762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</w:t>
            </w:r>
          </w:p>
        </w:tc>
      </w:tr>
      <w:tr w:rsidR="00A05347" w:rsidRPr="00A05347" w14:paraId="6BCA17C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8C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VIII Pénzügyi műveletek eredményszemléletű bevételei (=17+18+19+20+21)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CBD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286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E87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</w:t>
            </w:r>
          </w:p>
        </w:tc>
      </w:tr>
      <w:tr w:rsidR="00A05347" w:rsidRPr="00A05347" w14:paraId="7625B3E1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409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B) PÉNZÜGYI MŰVELETEK EREDMÉNYE (=VIII-IX)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31F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427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0E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27</w:t>
            </w:r>
          </w:p>
        </w:tc>
      </w:tr>
      <w:tr w:rsidR="00A05347" w:rsidRPr="00A05347" w14:paraId="2E66BCB8" w14:textId="77777777" w:rsidTr="00C33691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AB7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C) MÉRLEG SZERINTI EREDMÉNY (=±A±B)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96E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-50 785 437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96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337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340 354 637</w:t>
            </w:r>
          </w:p>
        </w:tc>
      </w:tr>
    </w:tbl>
    <w:p w14:paraId="366299D0" w14:textId="77777777" w:rsidR="00A05347" w:rsidRPr="00A05347" w:rsidRDefault="00A05347" w:rsidP="00A05347">
      <w:pPr>
        <w:autoSpaceDN/>
        <w:spacing w:after="140" w:line="276" w:lineRule="auto"/>
        <w:jc w:val="both"/>
        <w:rPr>
          <w:rFonts w:eastAsia="Noto Serif CJK SC" w:cs="Lohit Devanagari"/>
          <w:kern w:val="2"/>
          <w:sz w:val="2"/>
          <w:szCs w:val="2"/>
        </w:rPr>
        <w:sectPr w:rsidR="00A05347" w:rsidRPr="00A05347" w:rsidSect="00A05347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FB39886" w14:textId="77777777" w:rsidR="00A05347" w:rsidRPr="00A05347" w:rsidRDefault="00A05347" w:rsidP="00A05347">
      <w:pPr>
        <w:autoSpaceDN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 </w:t>
      </w:r>
    </w:p>
    <w:p w14:paraId="27EF5653" w14:textId="77777777" w:rsidR="00A05347" w:rsidRPr="00A05347" w:rsidRDefault="00A05347" w:rsidP="00A05347">
      <w:pPr>
        <w:autoSpaceDN/>
        <w:spacing w:after="140"/>
        <w:jc w:val="right"/>
        <w:rPr>
          <w:rFonts w:eastAsia="Noto Serif CJK SC" w:cs="Lohit Devanagari"/>
          <w:i/>
          <w:iCs/>
          <w:kern w:val="2"/>
          <w:u w:val="single"/>
        </w:rPr>
      </w:pPr>
      <w:r w:rsidRPr="00A05347">
        <w:rPr>
          <w:rFonts w:eastAsia="Noto Serif CJK SC" w:cs="Lohit Devanagari"/>
          <w:i/>
          <w:iCs/>
          <w:kern w:val="2"/>
          <w:u w:val="single"/>
        </w:rPr>
        <w:t>20. melléklet az .../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 xml:space="preserve"> (... . </w:t>
      </w:r>
      <w:proofErr w:type="gramStart"/>
      <w:r w:rsidRPr="00A05347">
        <w:rPr>
          <w:rFonts w:eastAsia="Noto Serif CJK SC" w:cs="Lohit Devanagari"/>
          <w:i/>
          <w:iCs/>
          <w:kern w:val="2"/>
          <w:u w:val="single"/>
        </w:rPr>
        <w:t>... .</w:t>
      </w:r>
      <w:proofErr w:type="gramEnd"/>
      <w:r w:rsidRPr="00A05347">
        <w:rPr>
          <w:rFonts w:eastAsia="Noto Serif CJK SC" w:cs="Lohit Devanagari"/>
          <w:i/>
          <w:iCs/>
          <w:kern w:val="2"/>
          <w:u w:val="single"/>
        </w:rPr>
        <w:t>) önkormányzati rendelethez</w:t>
      </w:r>
    </w:p>
    <w:p w14:paraId="23CF7B8E" w14:textId="77777777" w:rsidR="00A05347" w:rsidRPr="00A05347" w:rsidRDefault="00A05347" w:rsidP="00A05347">
      <w:pPr>
        <w:autoSpaceDN/>
        <w:spacing w:before="240" w:after="480"/>
        <w:jc w:val="center"/>
        <w:rPr>
          <w:rFonts w:eastAsia="Noto Serif CJK SC" w:cs="Lohit Devanagari"/>
          <w:b/>
          <w:bCs/>
          <w:kern w:val="2"/>
        </w:rPr>
      </w:pPr>
      <w:r w:rsidRPr="00A05347">
        <w:rPr>
          <w:rFonts w:eastAsia="Noto Serif CJK SC" w:cs="Lohit Devanagari"/>
          <w:b/>
          <w:bCs/>
          <w:kern w:val="2"/>
        </w:rPr>
        <w:t>A helyi önkormányzat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2"/>
        <w:gridCol w:w="1581"/>
        <w:gridCol w:w="1870"/>
        <w:gridCol w:w="1871"/>
      </w:tblGrid>
      <w:tr w:rsidR="00A05347" w:rsidRPr="00A05347" w14:paraId="66B000AF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C26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CSABDI NAPRAFORGÓ ÓVODA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2F7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51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DFC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</w:p>
        </w:tc>
      </w:tr>
      <w:tr w:rsidR="00A05347" w:rsidRPr="00A05347" w14:paraId="705C74FE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16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Megnevezés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960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Előző időszak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98B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Módosítások (+/-)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F4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Tárgyi időszak</w:t>
            </w:r>
          </w:p>
        </w:tc>
      </w:tr>
      <w:tr w:rsidR="00A05347" w:rsidRPr="00A05347" w14:paraId="71E852DA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3A6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13E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3FC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25C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</w:t>
            </w:r>
          </w:p>
        </w:tc>
      </w:tr>
      <w:tr w:rsidR="00A05347" w:rsidRPr="00A05347" w14:paraId="6DBC037D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764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02 Eszközök és szolgáltatások értékesítése nettó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1A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1 308 860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DE9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2C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736 240</w:t>
            </w:r>
          </w:p>
        </w:tc>
      </w:tr>
      <w:tr w:rsidR="00A05347" w:rsidRPr="00A05347" w14:paraId="30EB5FE8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D6E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 Tevékenység nettó eredményszemléletű bevétele (=01+02+03)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7B5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1 308 860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66E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DC3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736 240</w:t>
            </w:r>
          </w:p>
        </w:tc>
      </w:tr>
      <w:tr w:rsidR="00A05347" w:rsidRPr="00A05347" w14:paraId="3B67EA6F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220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06 Központi működési célú támogatások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F26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67 176 238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67E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DBA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74 585 710</w:t>
            </w:r>
          </w:p>
        </w:tc>
      </w:tr>
      <w:tr w:rsidR="00A05347" w:rsidRPr="00A05347" w14:paraId="15DA7E85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85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09 Különféle egyéb eredményszemléletű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762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3 990 057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910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86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2 762 714</w:t>
            </w:r>
          </w:p>
        </w:tc>
      </w:tr>
      <w:tr w:rsidR="00A05347" w:rsidRPr="00A05347" w14:paraId="0B47F241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799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III Egyéb eredményszemléletű bevételek (=06+07+08+09)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C9A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71 166 295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5C3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6AD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77 348 424</w:t>
            </w:r>
          </w:p>
        </w:tc>
      </w:tr>
      <w:tr w:rsidR="00A05347" w:rsidRPr="00A05347" w14:paraId="4EA6A3F2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53A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Anyagköltség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BF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1 149 098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19C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F6F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2 309 288</w:t>
            </w:r>
          </w:p>
        </w:tc>
      </w:tr>
      <w:tr w:rsidR="00A05347" w:rsidRPr="00A05347" w14:paraId="44AE63D7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4D8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Igénybe vett szolgáltatások értéke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4E3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10 358 542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DF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97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6 636 786</w:t>
            </w:r>
          </w:p>
        </w:tc>
      </w:tr>
      <w:tr w:rsidR="00A05347" w:rsidRPr="00A05347" w14:paraId="62BB0B2A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10A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IV Anyagjellegű ráfordítások (=10+11+12+13)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104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11 507 640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D7B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9D1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8 946 074</w:t>
            </w:r>
          </w:p>
        </w:tc>
      </w:tr>
      <w:tr w:rsidR="00A05347" w:rsidRPr="00A05347" w14:paraId="06AC54CF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30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14 Bérköltség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AF2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50 827 951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6D3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C9F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55 061 494</w:t>
            </w:r>
          </w:p>
        </w:tc>
      </w:tr>
      <w:tr w:rsidR="00A05347" w:rsidRPr="00A05347" w14:paraId="05E34A8E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4179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15 Személyi jellegű egyéb kifizetések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823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1 084 123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62B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9FF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1 313 432</w:t>
            </w:r>
          </w:p>
        </w:tc>
      </w:tr>
      <w:tr w:rsidR="00A05347" w:rsidRPr="00A05347" w14:paraId="68D876B9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E740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16 Bérjárulékok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6EE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5 603 937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2FB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683B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6 673 778</w:t>
            </w:r>
          </w:p>
        </w:tc>
      </w:tr>
      <w:tr w:rsidR="00A05347" w:rsidRPr="00A05347" w14:paraId="7CD2BFFD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887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 Személyi jellegű ráfordítások (=14+15+16)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628E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57 516 011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A313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E04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63 048 704</w:t>
            </w:r>
          </w:p>
        </w:tc>
      </w:tr>
      <w:tr w:rsidR="00A05347" w:rsidRPr="00A05347" w14:paraId="3294F89E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3AD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VI Értékcsökkenési leírás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C2D7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221 903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74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5D95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1 224 223</w:t>
            </w:r>
          </w:p>
        </w:tc>
      </w:tr>
      <w:tr w:rsidR="00A05347" w:rsidRPr="00A05347" w14:paraId="23FC788B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96E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VII Egyéb ráfordítások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A73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3 352 688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B2E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394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4 103 640</w:t>
            </w:r>
          </w:p>
        </w:tc>
      </w:tr>
      <w:tr w:rsidR="00A05347" w:rsidRPr="00A05347" w14:paraId="4BD3A4B1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29D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A) TEVÉKENYSÉGEK EREDMÉNYE (=I±II+III-IV-V-VI-VII)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D40F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-123 087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15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BE3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762 023</w:t>
            </w:r>
          </w:p>
        </w:tc>
      </w:tr>
      <w:tr w:rsidR="00A05347" w:rsidRPr="00A05347" w14:paraId="461AEF40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EA4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20 Egyéb kapott (járó) kamatok és kamatjellegű eredményszemléletű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6BD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379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C59C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6E333BA7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54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VIII Pénzügyi műveletek eredményszemléletű bevételei (=17+18+19+20+21)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5B9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FDE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74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1C35DBD0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61C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B) PÉNZÜGYI MŰVELETEK EREDMÉNYE (=VIII-IX)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606A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C124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34A8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1</w:t>
            </w:r>
          </w:p>
        </w:tc>
      </w:tr>
      <w:tr w:rsidR="00A05347" w:rsidRPr="00A05347" w14:paraId="7E09A168" w14:textId="77777777" w:rsidTr="00C33691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78AD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C) MÉRLEG SZERINTI EREDMÉNY (=±A±B)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74F1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-123 086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1132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AE96" w14:textId="77777777" w:rsidR="00A05347" w:rsidRPr="00A05347" w:rsidRDefault="00A05347" w:rsidP="00A05347">
            <w:pPr>
              <w:autoSpaceDN/>
              <w:rPr>
                <w:rFonts w:eastAsia="Noto Serif CJK SC" w:cs="Lohit Devanagari"/>
                <w:kern w:val="2"/>
              </w:rPr>
            </w:pPr>
            <w:r w:rsidRPr="00A05347">
              <w:rPr>
                <w:rFonts w:eastAsia="Noto Serif CJK SC" w:cs="Lohit Devanagari"/>
                <w:kern w:val="2"/>
              </w:rPr>
              <w:t>762 024</w:t>
            </w:r>
          </w:p>
        </w:tc>
      </w:tr>
    </w:tbl>
    <w:p w14:paraId="528208B8" w14:textId="77777777" w:rsidR="00A05347" w:rsidRPr="00A05347" w:rsidRDefault="00A05347" w:rsidP="00A05347">
      <w:pPr>
        <w:autoSpaceDN/>
        <w:rPr>
          <w:rFonts w:ascii="Liberation Serif" w:eastAsia="Noto Serif CJK SC" w:hAnsi="Liberation Serif" w:cs="Lohit Devanagari"/>
          <w:kern w:val="2"/>
        </w:rPr>
        <w:sectPr w:rsidR="00A05347" w:rsidRPr="00A05347" w:rsidSect="00A05347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1955116" w14:textId="77777777" w:rsidR="00A05347" w:rsidRPr="00A05347" w:rsidRDefault="00A05347" w:rsidP="00A05347">
      <w:pPr>
        <w:autoSpaceDN/>
        <w:spacing w:line="276" w:lineRule="auto"/>
        <w:jc w:val="center"/>
        <w:rPr>
          <w:rFonts w:eastAsia="Noto Serif CJK SC" w:cs="Lohit Devanagari"/>
          <w:kern w:val="2"/>
        </w:rPr>
      </w:pPr>
    </w:p>
    <w:p w14:paraId="38549574" w14:textId="77777777" w:rsidR="00A05347" w:rsidRPr="00A05347" w:rsidRDefault="00A05347" w:rsidP="00A05347">
      <w:pPr>
        <w:autoSpaceDN/>
        <w:spacing w:after="150"/>
        <w:ind w:left="150" w:right="150"/>
        <w:jc w:val="center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Végső előterjesztői indokolás</w:t>
      </w:r>
    </w:p>
    <w:p w14:paraId="1FF66287" w14:textId="77777777" w:rsidR="00A05347" w:rsidRPr="00A05347" w:rsidRDefault="00A05347" w:rsidP="00A05347">
      <w:pPr>
        <w:autoSpaceDN/>
        <w:spacing w:before="150" w:after="150"/>
        <w:ind w:left="150" w:right="15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Az államháztartásról szóló 2011. évi CXCV. törvény 91. § alapján „A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lépjen.”</w:t>
      </w:r>
    </w:p>
    <w:p w14:paraId="4A2E9149" w14:textId="77777777" w:rsidR="00A05347" w:rsidRPr="00A05347" w:rsidRDefault="00A05347" w:rsidP="00A05347">
      <w:pPr>
        <w:autoSpaceDN/>
        <w:spacing w:before="150" w:after="150"/>
        <w:ind w:left="150" w:right="150"/>
        <w:jc w:val="both"/>
        <w:rPr>
          <w:rFonts w:eastAsia="Noto Serif CJK SC" w:cs="Lohit Devanagari"/>
          <w:kern w:val="2"/>
        </w:rPr>
      </w:pPr>
      <w:r w:rsidRPr="00A05347">
        <w:rPr>
          <w:rFonts w:eastAsia="Noto Serif CJK SC" w:cs="Lohit Devanagari"/>
          <w:kern w:val="2"/>
        </w:rPr>
        <w:t>A zárszámadási rendelet a törvényi előírásoknak megfelelően – a 2025. évi jóváhagyott költségvetés szerinti szerkezetben – tartalmazza az Önkormányzat és intézménye 2025. évi költségvetése végrehajtásának adatait. Átfogó tájékoztatást nyújt a bevételek és kiadások alakulásáról, a likviditási helyzetről, vagyon alakulásáról, valamint javaslatot tesz a maradvány jóváhagyására.</w:t>
      </w:r>
      <w:r w:rsidRPr="00A05347">
        <w:rPr>
          <w:rFonts w:eastAsia="Noto Serif CJK SC" w:cs="Lohit Devanagari"/>
          <w:kern w:val="2"/>
        </w:rPr>
        <w:br/>
        <w:t>A rendelet elfogadása fenti kötelezettségen alapul, általa biztosítható az önkormányzat 2025. évi kiegyensúlyozott gazdálkodásának lezárása.</w:t>
      </w:r>
    </w:p>
    <w:p w14:paraId="73B5F0AF" w14:textId="77777777" w:rsidR="00473021" w:rsidRDefault="00473021" w:rsidP="00473021">
      <w:pPr>
        <w:ind w:left="5579" w:hanging="5579"/>
        <w:rPr>
          <w:i/>
          <w:lang w:eastAsia="hu-HU"/>
        </w:rPr>
      </w:pPr>
    </w:p>
    <w:p w14:paraId="3C7ED8CC" w14:textId="77777777" w:rsidR="005F0963" w:rsidRDefault="005F0963"/>
    <w:sectPr w:rsidR="005F0963" w:rsidSect="006C3129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E5DF" w14:textId="77777777" w:rsidR="00C96B14" w:rsidRDefault="00C96B14">
      <w:r>
        <w:separator/>
      </w:r>
    </w:p>
  </w:endnote>
  <w:endnote w:type="continuationSeparator" w:id="0">
    <w:p w14:paraId="55C34438" w14:textId="77777777" w:rsidR="00C96B14" w:rsidRDefault="00C9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  <w:font w:name="FreeSans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6BF8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F8D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AAD4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6CC9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4D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148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358E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879E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F984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AA35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33FE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220F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99C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337A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DEFE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85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CC2B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85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B68C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115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0332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85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8F60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85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438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115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5F59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630A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534A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A956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F5D0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68E3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11DF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348B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9CA9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7A25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6CCF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1F45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6C84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0441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6455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C2E6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5AE5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2F6D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0224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31E2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8B62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FEA7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A580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DC1F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CE3A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0E3E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92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2637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ADA7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E6FB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90DF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E6A2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8A25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8E1B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AA9B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573C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8C81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9252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3180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D0D8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7FDB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F1C3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114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DA2F" w14:textId="77777777" w:rsidR="00A05347" w:rsidRDefault="00A0534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E9C1" w14:textId="77777777" w:rsidR="00C96B14" w:rsidRDefault="00C96B14">
      <w:r>
        <w:rPr>
          <w:color w:val="000000"/>
        </w:rPr>
        <w:separator/>
      </w:r>
    </w:p>
  </w:footnote>
  <w:footnote w:type="continuationSeparator" w:id="0">
    <w:p w14:paraId="590014F0" w14:textId="77777777" w:rsidR="00C96B14" w:rsidRDefault="00C9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78DB" w14:textId="77777777" w:rsidR="00A05347" w:rsidRDefault="00A05347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2E63" w14:textId="77777777" w:rsidR="00A05347" w:rsidRDefault="00A05347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48AE" w14:textId="77777777" w:rsidR="00A05347" w:rsidRDefault="00A05347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346E" w14:textId="77777777" w:rsidR="00A05347" w:rsidRDefault="00A05347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0166" w14:textId="77777777" w:rsidR="00A05347" w:rsidRDefault="00A05347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2081" w14:textId="77777777" w:rsidR="00A05347" w:rsidRDefault="00A05347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3008" w14:textId="77777777" w:rsidR="00A05347" w:rsidRDefault="00A05347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0F18" w14:textId="77777777" w:rsidR="00A05347" w:rsidRDefault="00A05347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DE67" w14:textId="77777777" w:rsidR="00A05347" w:rsidRDefault="00A05347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045B" w14:textId="77777777" w:rsidR="00A05347" w:rsidRDefault="00A05347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9803" w14:textId="77777777" w:rsidR="00A05347" w:rsidRDefault="00A053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7612" w14:textId="77777777" w:rsidR="00A05347" w:rsidRDefault="00A05347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4EEA" w14:textId="77777777" w:rsidR="00A05347" w:rsidRDefault="00A05347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C33C" w14:textId="77777777" w:rsidR="00A05347" w:rsidRDefault="00A05347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5AA5" w14:textId="77777777" w:rsidR="00A05347" w:rsidRDefault="00A05347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D731" w14:textId="77777777" w:rsidR="00A05347" w:rsidRDefault="00A05347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3C5A" w14:textId="77777777" w:rsidR="00A05347" w:rsidRDefault="00A05347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B26" w14:textId="77777777" w:rsidR="00A05347" w:rsidRDefault="00A05347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E48F" w14:textId="77777777" w:rsidR="00A05347" w:rsidRDefault="00A05347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5A4" w14:textId="77777777" w:rsidR="00A05347" w:rsidRDefault="00A05347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C819" w14:textId="77777777" w:rsidR="00A05347" w:rsidRDefault="00A05347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AE92" w14:textId="77777777" w:rsidR="00A05347" w:rsidRDefault="00A0534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E98D" w14:textId="77777777" w:rsidR="00A05347" w:rsidRDefault="00A05347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8A4D" w14:textId="77777777" w:rsidR="00A05347" w:rsidRDefault="00A05347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2C00" w14:textId="77777777" w:rsidR="00A05347" w:rsidRDefault="00A05347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0632" w14:textId="77777777" w:rsidR="00A05347" w:rsidRDefault="00A05347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DD58" w14:textId="77777777" w:rsidR="00A05347" w:rsidRDefault="00A05347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E92B" w14:textId="77777777" w:rsidR="00A05347" w:rsidRDefault="00A05347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F3C9" w14:textId="77777777" w:rsidR="00A05347" w:rsidRDefault="00A05347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38A5" w14:textId="77777777" w:rsidR="00A05347" w:rsidRDefault="00A05347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5C26" w14:textId="77777777" w:rsidR="00A05347" w:rsidRDefault="00A05347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2353" w14:textId="77777777" w:rsidR="00A05347" w:rsidRDefault="00A05347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146C" w14:textId="77777777" w:rsidR="00A05347" w:rsidRDefault="00A05347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8052" w14:textId="77777777" w:rsidR="00A05347" w:rsidRDefault="00A05347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E29D" w14:textId="77777777" w:rsidR="00A05347" w:rsidRDefault="00A05347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DC5D" w14:textId="77777777" w:rsidR="00A05347" w:rsidRDefault="00A05347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730C" w14:textId="77777777" w:rsidR="00A05347" w:rsidRDefault="00A05347">
    <w:pPr>
      <w:pStyle w:val="Header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454E" w14:textId="77777777" w:rsidR="00A05347" w:rsidRDefault="00A05347">
    <w:pPr>
      <w:pStyle w:val="lfej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D9BC" w14:textId="77777777" w:rsidR="00A05347" w:rsidRDefault="00A05347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2001" w14:textId="77777777" w:rsidR="00A05347" w:rsidRDefault="00A05347">
    <w:pPr>
      <w:pStyle w:val="Header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7BB4" w14:textId="77777777" w:rsidR="00A05347" w:rsidRDefault="00A05347">
    <w:pPr>
      <w:pStyle w:val="lfej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C70" w14:textId="77777777" w:rsidR="00A05347" w:rsidRDefault="00A05347">
    <w:pPr>
      <w:pStyle w:val="lfej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0941" w14:textId="77777777" w:rsidR="00A05347" w:rsidRDefault="00A05347">
    <w:pPr>
      <w:pStyle w:val="HeaderLef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20B0" w14:textId="77777777" w:rsidR="00A05347" w:rsidRDefault="00A05347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B2F0" w14:textId="77777777" w:rsidR="00A05347" w:rsidRDefault="00A05347">
    <w:pPr>
      <w:pStyle w:val="lfej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5CEB" w14:textId="77777777" w:rsidR="00A05347" w:rsidRDefault="00A05347">
    <w:pPr>
      <w:pStyle w:val="lfej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AB2F" w14:textId="77777777" w:rsidR="00A05347" w:rsidRDefault="00A05347">
    <w:pPr>
      <w:pStyle w:val="HeaderLeft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AB48" w14:textId="77777777" w:rsidR="00A05347" w:rsidRDefault="00A05347">
    <w:pPr>
      <w:pStyle w:val="lfej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2A32" w14:textId="77777777" w:rsidR="00A05347" w:rsidRDefault="00A05347">
    <w:pPr>
      <w:pStyle w:val="lfej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F94C" w14:textId="77777777" w:rsidR="00A05347" w:rsidRDefault="00A05347">
    <w:pPr>
      <w:pStyle w:val="HeaderLeft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E34C" w14:textId="77777777" w:rsidR="00A05347" w:rsidRDefault="00A05347">
    <w:pPr>
      <w:pStyle w:val="lfej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B5CA" w14:textId="77777777" w:rsidR="00A05347" w:rsidRDefault="00A05347">
    <w:pPr>
      <w:pStyle w:val="lfej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F8A7" w14:textId="77777777" w:rsidR="00A05347" w:rsidRDefault="00A05347">
    <w:pPr>
      <w:pStyle w:val="HeaderLeft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6BBD" w14:textId="77777777" w:rsidR="00A05347" w:rsidRDefault="00A05347">
    <w:pPr>
      <w:pStyle w:val="lfej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3860" w14:textId="77777777" w:rsidR="00A05347" w:rsidRDefault="00A05347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A9E1" w14:textId="77777777" w:rsidR="00A05347" w:rsidRDefault="00A05347">
    <w:pPr>
      <w:pStyle w:val="HeaderLef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88EC" w14:textId="77777777" w:rsidR="00A05347" w:rsidRDefault="00A05347">
    <w:pPr>
      <w:pStyle w:val="HeaderLeft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67B8" w14:textId="77777777" w:rsidR="00A05347" w:rsidRDefault="00A05347">
    <w:pPr>
      <w:pStyle w:val="lfej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52ED" w14:textId="77777777" w:rsidR="00A05347" w:rsidRDefault="00A05347">
    <w:pPr>
      <w:pStyle w:val="lfej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C62A" w14:textId="77777777" w:rsidR="00A05347" w:rsidRDefault="00A05347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B639" w14:textId="77777777" w:rsidR="00A05347" w:rsidRDefault="00A05347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7788" w14:textId="77777777" w:rsidR="00A05347" w:rsidRDefault="00A05347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71F8" w14:textId="77777777" w:rsidR="00A05347" w:rsidRDefault="00A05347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20F4A"/>
    <w:multiLevelType w:val="multilevel"/>
    <w:tmpl w:val="61125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50562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63"/>
    <w:rsid w:val="00056AD9"/>
    <w:rsid w:val="00076DA0"/>
    <w:rsid w:val="00084B06"/>
    <w:rsid w:val="002B3A1A"/>
    <w:rsid w:val="00412632"/>
    <w:rsid w:val="00473021"/>
    <w:rsid w:val="004D38E2"/>
    <w:rsid w:val="00517B11"/>
    <w:rsid w:val="0059175F"/>
    <w:rsid w:val="005F0963"/>
    <w:rsid w:val="006158C9"/>
    <w:rsid w:val="0069021B"/>
    <w:rsid w:val="006C3129"/>
    <w:rsid w:val="00762252"/>
    <w:rsid w:val="008D43DB"/>
    <w:rsid w:val="00A05347"/>
    <w:rsid w:val="00B32194"/>
    <w:rsid w:val="00B91AB5"/>
    <w:rsid w:val="00C27145"/>
    <w:rsid w:val="00C74800"/>
    <w:rsid w:val="00C96B14"/>
    <w:rsid w:val="00CA3112"/>
    <w:rsid w:val="00DA31AD"/>
    <w:rsid w:val="00E02238"/>
    <w:rsid w:val="00E571EE"/>
    <w:rsid w:val="00F21E7D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16E4"/>
  <w15:docId w15:val="{7BC602FC-8EFF-42A1-9A7B-0B0D315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u-HU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0" w:line="240" w:lineRule="auto"/>
    </w:pPr>
    <w:rPr>
      <w:rFonts w:ascii="Times New Roman" w:eastAsia="Noto Sans CJK SC Regular" w:hAnsi="Times New Roman" w:cs="FreeSans"/>
      <w:lang w:eastAsia="zh-CN" w:bidi="hi-IN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basedOn w:val="Bekezdsalapbettpus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0F4761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0F4761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0F4761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  <w:contextualSpacing/>
    </w:pPr>
  </w:style>
  <w:style w:type="character" w:styleId="Erskiemels">
    <w:name w:val="Intense Emphasis"/>
    <w:basedOn w:val="Bekezdsalapbettpusa"/>
    <w:rPr>
      <w:i/>
      <w:iCs/>
      <w:color w:val="0F4761"/>
    </w:rPr>
  </w:style>
  <w:style w:type="paragraph" w:styleId="Kiemeltidzet">
    <w:name w:val="Intense Quote"/>
    <w:basedOn w:val="Norml"/>
    <w:next w:val="Norm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KiemeltidzetChar">
    <w:name w:val="Kiemelt idézet Char"/>
    <w:basedOn w:val="Bekezdsalapbettpusa"/>
    <w:rPr>
      <w:i/>
      <w:iCs/>
      <w:color w:val="0F4761"/>
    </w:rPr>
  </w:style>
  <w:style w:type="character" w:styleId="Ershivatkozs">
    <w:name w:val="Intense Reference"/>
    <w:basedOn w:val="Bekezdsalapbettpusa"/>
    <w:rPr>
      <w:b/>
      <w:bCs/>
      <w:smallCaps/>
      <w:color w:val="0F4761"/>
      <w:spacing w:val="5"/>
    </w:rPr>
  </w:style>
  <w:style w:type="character" w:styleId="Hiperhivatkozs">
    <w:name w:val="Hyperlink"/>
    <w:basedOn w:val="Bekezdsalapbettpusa"/>
    <w:unhideWhenUsed/>
    <w:rsid w:val="00E571EE"/>
    <w:rPr>
      <w:color w:val="0000FF"/>
      <w:u w:val="single"/>
    </w:rPr>
  </w:style>
  <w:style w:type="character" w:styleId="Mrltotthiperhivatkozs">
    <w:name w:val="FollowedHyperlink"/>
    <w:basedOn w:val="Bekezdsalapbettpusa"/>
    <w:unhideWhenUsed/>
    <w:rsid w:val="00E571EE"/>
    <w:rPr>
      <w:color w:val="800080"/>
      <w:u w:val="single"/>
    </w:rPr>
  </w:style>
  <w:style w:type="paragraph" w:customStyle="1" w:styleId="msonormal0">
    <w:name w:val="msonormal"/>
    <w:basedOn w:val="Norml"/>
    <w:rsid w:val="00E571EE"/>
    <w:pPr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customStyle="1" w:styleId="xl71">
    <w:name w:val="xl71"/>
    <w:basedOn w:val="Norml"/>
    <w:rsid w:val="00E571EE"/>
    <w:pPr>
      <w:suppressAutoHyphens w:val="0"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i/>
      <w:iCs/>
      <w:color w:val="000000"/>
      <w:kern w:val="0"/>
      <w:sz w:val="28"/>
      <w:szCs w:val="28"/>
      <w:lang w:eastAsia="hu-HU" w:bidi="ar-SA"/>
    </w:rPr>
  </w:style>
  <w:style w:type="paragraph" w:customStyle="1" w:styleId="xl72">
    <w:name w:val="xl72"/>
    <w:basedOn w:val="Norml"/>
    <w:rsid w:val="00E571EE"/>
    <w:pPr>
      <w:suppressAutoHyphens w:val="0"/>
      <w:autoSpaceDN/>
      <w:spacing w:before="100" w:beforeAutospacing="1" w:after="100" w:afterAutospacing="1"/>
      <w:jc w:val="center"/>
    </w:pPr>
    <w:rPr>
      <w:rFonts w:eastAsia="Times New Roman" w:cs="Times New Roman"/>
      <w:kern w:val="0"/>
      <w:lang w:eastAsia="hu-HU" w:bidi="ar-SA"/>
    </w:rPr>
  </w:style>
  <w:style w:type="paragraph" w:customStyle="1" w:styleId="xl73">
    <w:name w:val="xl73"/>
    <w:basedOn w:val="Norml"/>
    <w:rsid w:val="00E571EE"/>
    <w:pPr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hu-HU" w:bidi="ar-SA"/>
    </w:rPr>
  </w:style>
  <w:style w:type="paragraph" w:customStyle="1" w:styleId="xl74">
    <w:name w:val="xl74"/>
    <w:basedOn w:val="Norml"/>
    <w:rsid w:val="00E571EE"/>
    <w:pPr>
      <w:suppressAutoHyphens w:val="0"/>
      <w:autoSpaceDN/>
      <w:spacing w:before="100" w:beforeAutospacing="1" w:after="100" w:afterAutospacing="1"/>
    </w:pPr>
    <w:rPr>
      <w:rFonts w:eastAsia="Times New Roman" w:cs="Times New Roman"/>
      <w:color w:val="000000"/>
      <w:kern w:val="0"/>
      <w:lang w:eastAsia="hu-HU" w:bidi="ar-SA"/>
    </w:rPr>
  </w:style>
  <w:style w:type="paragraph" w:customStyle="1" w:styleId="xl75">
    <w:name w:val="xl75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hu-HU" w:bidi="ar-SA"/>
    </w:rPr>
  </w:style>
  <w:style w:type="paragraph" w:customStyle="1" w:styleId="xl76">
    <w:name w:val="xl76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hu-HU" w:bidi="ar-SA"/>
    </w:rPr>
  </w:style>
  <w:style w:type="paragraph" w:customStyle="1" w:styleId="xl77">
    <w:name w:val="xl77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hu-HU" w:bidi="ar-SA"/>
    </w:rPr>
  </w:style>
  <w:style w:type="paragraph" w:customStyle="1" w:styleId="xl78">
    <w:name w:val="xl78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0"/>
      <w:szCs w:val="20"/>
      <w:lang w:eastAsia="hu-HU" w:bidi="ar-SA"/>
    </w:rPr>
  </w:style>
  <w:style w:type="paragraph" w:customStyle="1" w:styleId="xl79">
    <w:name w:val="xl79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hu-HU" w:bidi="ar-SA"/>
    </w:rPr>
  </w:style>
  <w:style w:type="paragraph" w:customStyle="1" w:styleId="xl80">
    <w:name w:val="xl80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eastAsia="Times New Roman" w:cs="Times New Roman"/>
      <w:kern w:val="0"/>
      <w:sz w:val="20"/>
      <w:szCs w:val="20"/>
      <w:lang w:eastAsia="hu-HU" w:bidi="ar-SA"/>
    </w:rPr>
  </w:style>
  <w:style w:type="paragraph" w:customStyle="1" w:styleId="xl81">
    <w:name w:val="xl81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 w:cs="Times New Roman"/>
      <w:i/>
      <w:iCs/>
      <w:color w:val="000000"/>
      <w:kern w:val="0"/>
      <w:lang w:eastAsia="hu-HU" w:bidi="ar-SA"/>
    </w:rPr>
  </w:style>
  <w:style w:type="paragraph" w:customStyle="1" w:styleId="xl82">
    <w:name w:val="xl82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hu-HU" w:bidi="ar-SA"/>
    </w:rPr>
  </w:style>
  <w:style w:type="paragraph" w:customStyle="1" w:styleId="xl83">
    <w:name w:val="xl83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kern w:val="0"/>
      <w:sz w:val="20"/>
      <w:szCs w:val="20"/>
      <w:lang w:eastAsia="hu-HU" w:bidi="ar-SA"/>
    </w:rPr>
  </w:style>
  <w:style w:type="paragraph" w:customStyle="1" w:styleId="xl84">
    <w:name w:val="xl84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top"/>
    </w:pPr>
    <w:rPr>
      <w:rFonts w:eastAsia="Times New Roman" w:cs="Times New Roman"/>
      <w:kern w:val="0"/>
      <w:sz w:val="20"/>
      <w:szCs w:val="20"/>
      <w:lang w:eastAsia="hu-HU" w:bidi="ar-SA"/>
    </w:rPr>
  </w:style>
  <w:style w:type="paragraph" w:customStyle="1" w:styleId="xl85">
    <w:name w:val="xl85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kern w:val="0"/>
      <w:sz w:val="20"/>
      <w:szCs w:val="20"/>
      <w:lang w:eastAsia="hu-HU" w:bidi="ar-SA"/>
    </w:rPr>
  </w:style>
  <w:style w:type="paragraph" w:customStyle="1" w:styleId="xl86">
    <w:name w:val="xl86"/>
    <w:basedOn w:val="Norml"/>
    <w:rsid w:val="00E571EE"/>
    <w:pPr>
      <w:suppressAutoHyphens w:val="0"/>
      <w:autoSpaceDN/>
      <w:spacing w:before="100" w:beforeAutospacing="1" w:after="100" w:afterAutospacing="1"/>
      <w:textAlignment w:val="top"/>
    </w:pPr>
    <w:rPr>
      <w:rFonts w:ascii="Calibri" w:eastAsia="Times New Roman" w:hAnsi="Calibri" w:cs="Calibri"/>
      <w:kern w:val="0"/>
      <w:sz w:val="20"/>
      <w:szCs w:val="20"/>
      <w:lang w:eastAsia="hu-HU" w:bidi="ar-SA"/>
    </w:rPr>
  </w:style>
  <w:style w:type="paragraph" w:customStyle="1" w:styleId="xl87">
    <w:name w:val="xl87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hu-HU" w:bidi="ar-SA"/>
    </w:rPr>
  </w:style>
  <w:style w:type="paragraph" w:customStyle="1" w:styleId="xl88">
    <w:name w:val="xl88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autoSpaceDN/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kern w:val="0"/>
      <w:sz w:val="20"/>
      <w:szCs w:val="20"/>
      <w:lang w:eastAsia="hu-HU" w:bidi="ar-SA"/>
    </w:rPr>
  </w:style>
  <w:style w:type="paragraph" w:customStyle="1" w:styleId="xl89">
    <w:name w:val="xl89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hu-HU" w:bidi="ar-SA"/>
    </w:rPr>
  </w:style>
  <w:style w:type="paragraph" w:customStyle="1" w:styleId="xl90">
    <w:name w:val="xl90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 w:cs="Times New Roman"/>
      <w:color w:val="000000"/>
      <w:kern w:val="0"/>
      <w:lang w:eastAsia="hu-HU" w:bidi="ar-SA"/>
    </w:rPr>
  </w:style>
  <w:style w:type="paragraph" w:customStyle="1" w:styleId="xl91">
    <w:name w:val="xl91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customStyle="1" w:styleId="xl92">
    <w:name w:val="xl92"/>
    <w:basedOn w:val="Norml"/>
    <w:rsid w:val="00E571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color w:val="333333"/>
      <w:kern w:val="0"/>
      <w:lang w:eastAsia="hu-HU" w:bidi="ar-SA"/>
    </w:rPr>
  </w:style>
  <w:style w:type="paragraph" w:customStyle="1" w:styleId="xl93">
    <w:name w:val="xl93"/>
    <w:basedOn w:val="Norml"/>
    <w:rsid w:val="00E571EE"/>
    <w:pPr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kern w:val="0"/>
      <w:lang w:eastAsia="hu-HU" w:bidi="ar-SA"/>
    </w:rPr>
  </w:style>
  <w:style w:type="paragraph" w:customStyle="1" w:styleId="xl94">
    <w:name w:val="xl94"/>
    <w:basedOn w:val="Norml"/>
    <w:rsid w:val="00E571EE"/>
    <w:pPr>
      <w:suppressAutoHyphens w:val="0"/>
      <w:autoSpaceDN/>
      <w:spacing w:before="100" w:beforeAutospacing="1" w:after="100" w:afterAutospacing="1"/>
    </w:pPr>
    <w:rPr>
      <w:rFonts w:eastAsia="Times New Roman" w:cs="Times New Roman"/>
      <w:b/>
      <w:bCs/>
      <w:kern w:val="0"/>
      <w:lang w:eastAsia="hu-HU" w:bidi="ar-SA"/>
    </w:rPr>
  </w:style>
  <w:style w:type="paragraph" w:customStyle="1" w:styleId="xl95">
    <w:name w:val="xl95"/>
    <w:basedOn w:val="Norml"/>
    <w:rsid w:val="00E571EE"/>
    <w:pPr>
      <w:suppressAutoHyphens w:val="0"/>
      <w:autoSpaceDN/>
      <w:spacing w:before="100" w:beforeAutospacing="1" w:after="100" w:afterAutospacing="1"/>
      <w:jc w:val="right"/>
    </w:pPr>
    <w:rPr>
      <w:rFonts w:eastAsia="Times New Roman" w:cs="Times New Roman"/>
      <w:kern w:val="0"/>
      <w:lang w:eastAsia="hu-HU" w:bidi="ar-SA"/>
    </w:rPr>
  </w:style>
  <w:style w:type="paragraph" w:customStyle="1" w:styleId="xl96">
    <w:name w:val="xl96"/>
    <w:basedOn w:val="Norml"/>
    <w:rsid w:val="00E571EE"/>
    <w:pPr>
      <w:suppressAutoHyphens w:val="0"/>
      <w:autoSpaceDN/>
      <w:spacing w:before="100" w:beforeAutospacing="1" w:after="100" w:afterAutospacing="1"/>
      <w:jc w:val="right"/>
    </w:pPr>
    <w:rPr>
      <w:rFonts w:eastAsia="Times New Roman" w:cs="Times New Roman"/>
      <w:kern w:val="0"/>
      <w:lang w:eastAsia="hu-HU" w:bidi="ar-SA"/>
    </w:rPr>
  </w:style>
  <w:style w:type="paragraph" w:customStyle="1" w:styleId="xl97">
    <w:name w:val="xl97"/>
    <w:basedOn w:val="Norml"/>
    <w:rsid w:val="00E571EE"/>
    <w:pPr>
      <w:suppressAutoHyphens w:val="0"/>
      <w:autoSpaceDN/>
      <w:spacing w:before="100" w:beforeAutospacing="1" w:after="100" w:afterAutospacing="1"/>
      <w:jc w:val="center"/>
    </w:pPr>
    <w:rPr>
      <w:rFonts w:ascii="Bookman Old Style" w:eastAsia="Times New Roman" w:hAnsi="Bookman Old Style" w:cs="Times New Roman"/>
      <w:b/>
      <w:bCs/>
      <w:color w:val="000000"/>
      <w:kern w:val="0"/>
      <w:sz w:val="28"/>
      <w:szCs w:val="28"/>
      <w:lang w:eastAsia="hu-HU" w:bidi="ar-SA"/>
    </w:rPr>
  </w:style>
  <w:style w:type="paragraph" w:customStyle="1" w:styleId="xl98">
    <w:name w:val="xl98"/>
    <w:basedOn w:val="Norml"/>
    <w:rsid w:val="00E571EE"/>
    <w:pPr>
      <w:suppressAutoHyphens w:val="0"/>
      <w:autoSpaceDN/>
      <w:spacing w:before="100" w:beforeAutospacing="1" w:after="100" w:afterAutospacing="1"/>
      <w:jc w:val="center"/>
    </w:pPr>
    <w:rPr>
      <w:rFonts w:ascii="Bookman Old Style" w:eastAsia="Times New Roman" w:hAnsi="Bookman Old Style" w:cs="Times New Roman"/>
      <w:b/>
      <w:bCs/>
      <w:i/>
      <w:iCs/>
      <w:color w:val="000000"/>
      <w:kern w:val="0"/>
      <w:sz w:val="28"/>
      <w:szCs w:val="28"/>
      <w:lang w:eastAsia="hu-HU" w:bidi="ar-SA"/>
    </w:rPr>
  </w:style>
  <w:style w:type="numbering" w:customStyle="1" w:styleId="Nemlista1">
    <w:name w:val="Nem lista1"/>
    <w:next w:val="Nemlista"/>
    <w:uiPriority w:val="99"/>
    <w:semiHidden/>
    <w:unhideWhenUsed/>
    <w:rsid w:val="00A05347"/>
  </w:style>
  <w:style w:type="character" w:customStyle="1" w:styleId="NumberingSymbols">
    <w:name w:val="Numbering Symbols"/>
    <w:qFormat/>
    <w:rsid w:val="00A05347"/>
  </w:style>
  <w:style w:type="character" w:customStyle="1" w:styleId="Bullets">
    <w:name w:val="Bullets"/>
    <w:qFormat/>
    <w:rsid w:val="00A05347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05347"/>
    <w:pPr>
      <w:keepNext/>
      <w:autoSpaceDN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</w:rPr>
  </w:style>
  <w:style w:type="paragraph" w:styleId="Szvegtrzs">
    <w:name w:val="Body Text"/>
    <w:basedOn w:val="Norml"/>
    <w:link w:val="SzvegtrzsChar"/>
    <w:rsid w:val="00A05347"/>
    <w:pPr>
      <w:autoSpaceDN/>
      <w:spacing w:after="140" w:line="276" w:lineRule="auto"/>
    </w:pPr>
    <w:rPr>
      <w:rFonts w:ascii="Liberation Serif" w:eastAsia="Noto Serif CJK SC" w:hAnsi="Liberation Serif" w:cs="Lohit Devanagari"/>
      <w:kern w:val="2"/>
    </w:rPr>
  </w:style>
  <w:style w:type="character" w:customStyle="1" w:styleId="SzvegtrzsChar">
    <w:name w:val="Szövegtörzs Char"/>
    <w:basedOn w:val="Bekezdsalapbettpusa"/>
    <w:link w:val="Szvegtrzs"/>
    <w:rsid w:val="00A05347"/>
    <w:rPr>
      <w:rFonts w:ascii="Liberation Serif" w:eastAsia="Noto Serif CJK SC" w:hAnsi="Liberation Serif" w:cs="Lohit Devanagari"/>
      <w:kern w:val="2"/>
      <w:lang w:eastAsia="zh-CN" w:bidi="hi-IN"/>
    </w:rPr>
  </w:style>
  <w:style w:type="paragraph" w:styleId="Lista">
    <w:name w:val="List"/>
    <w:basedOn w:val="Szvegtrzs"/>
    <w:rsid w:val="00A05347"/>
  </w:style>
  <w:style w:type="paragraph" w:styleId="Kpalrs">
    <w:name w:val="caption"/>
    <w:basedOn w:val="Norml"/>
    <w:qFormat/>
    <w:rsid w:val="00A05347"/>
    <w:pPr>
      <w:suppressLineNumbers/>
      <w:autoSpaceDN/>
      <w:spacing w:before="120" w:after="120"/>
    </w:pPr>
    <w:rPr>
      <w:rFonts w:ascii="Liberation Serif" w:eastAsia="Noto Serif CJK SC" w:hAnsi="Liberation Serif" w:cs="Lohit Devanagari"/>
      <w:i/>
      <w:iCs/>
      <w:kern w:val="2"/>
    </w:rPr>
  </w:style>
  <w:style w:type="paragraph" w:customStyle="1" w:styleId="Index">
    <w:name w:val="Index"/>
    <w:basedOn w:val="Norml"/>
    <w:qFormat/>
    <w:rsid w:val="00A05347"/>
    <w:pPr>
      <w:suppressLineNumbers/>
      <w:autoSpaceDN/>
    </w:pPr>
    <w:rPr>
      <w:rFonts w:ascii="Liberation Serif" w:eastAsia="Noto Serif CJK SC" w:hAnsi="Liberation Serif" w:cs="Lohit Devanagari"/>
      <w:kern w:val="2"/>
    </w:rPr>
  </w:style>
  <w:style w:type="paragraph" w:customStyle="1" w:styleId="HeaderandFooter">
    <w:name w:val="Header and Footer"/>
    <w:basedOn w:val="Norml"/>
    <w:qFormat/>
    <w:rsid w:val="00A05347"/>
    <w:pPr>
      <w:suppressLineNumbers/>
      <w:tabs>
        <w:tab w:val="center" w:pos="4819"/>
        <w:tab w:val="right" w:pos="9638"/>
      </w:tabs>
      <w:autoSpaceDN/>
    </w:pPr>
    <w:rPr>
      <w:rFonts w:ascii="Liberation Serif" w:eastAsia="Noto Serif CJK SC" w:hAnsi="Liberation Serif" w:cs="Lohit Devanagari"/>
      <w:kern w:val="2"/>
    </w:rPr>
  </w:style>
  <w:style w:type="paragraph" w:styleId="lfej">
    <w:name w:val="header"/>
    <w:basedOn w:val="HeaderandFooter"/>
    <w:link w:val="lfejChar"/>
    <w:rsid w:val="00A05347"/>
  </w:style>
  <w:style w:type="character" w:customStyle="1" w:styleId="lfejChar">
    <w:name w:val="Élőfej Char"/>
    <w:basedOn w:val="Bekezdsalapbettpusa"/>
    <w:link w:val="lfej"/>
    <w:rsid w:val="00A05347"/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qFormat/>
    <w:rsid w:val="00A05347"/>
    <w:pPr>
      <w:suppressLineNumbers/>
      <w:autoSpaceDN/>
    </w:pPr>
    <w:rPr>
      <w:rFonts w:ascii="Liberation Serif" w:eastAsia="Noto Serif CJK SC" w:hAnsi="Liberation Serif" w:cs="Lohit Devanagari"/>
      <w:kern w:val="2"/>
    </w:rPr>
  </w:style>
  <w:style w:type="paragraph" w:styleId="llb">
    <w:name w:val="footer"/>
    <w:basedOn w:val="HeaderandFooter"/>
    <w:link w:val="llbChar"/>
    <w:rsid w:val="00A05347"/>
  </w:style>
  <w:style w:type="character" w:customStyle="1" w:styleId="llbChar">
    <w:name w:val="Élőláb Char"/>
    <w:basedOn w:val="Bekezdsalapbettpusa"/>
    <w:link w:val="llb"/>
    <w:rsid w:val="00A05347"/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HeaderLeft">
    <w:name w:val="Header Left"/>
    <w:basedOn w:val="lfej"/>
    <w:qFormat/>
    <w:rsid w:val="00A05347"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rsid w:val="00A05347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05347"/>
    <w:pPr>
      <w:suppressLineNumbers/>
      <w:pBdr>
        <w:bottom w:val="double" w:sz="2" w:space="0" w:color="808080"/>
      </w:pBdr>
      <w:autoSpaceDN/>
      <w:spacing w:after="283"/>
    </w:pPr>
    <w:rPr>
      <w:rFonts w:ascii="Liberation Serif" w:eastAsia="Noto Serif CJK SC" w:hAnsi="Liberation Serif" w:cs="Lohit Devanagari"/>
      <w:kern w:val="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63" Type="http://schemas.openxmlformats.org/officeDocument/2006/relationships/footer" Target="footer28.xml"/><Relationship Id="rId84" Type="http://schemas.openxmlformats.org/officeDocument/2006/relationships/footer" Target="footer39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28" Type="http://schemas.openxmlformats.org/officeDocument/2006/relationships/header" Target="header62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34" Type="http://schemas.openxmlformats.org/officeDocument/2006/relationships/theme" Target="theme/theme1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footer" Target="footer6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header" Target="header20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130" Type="http://schemas.openxmlformats.org/officeDocument/2006/relationships/footer" Target="footer6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3" Type="http://schemas.openxmlformats.org/officeDocument/2006/relationships/settings" Target="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header" Target="header56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footer" Target="footer52.xml"/><Relationship Id="rId132" Type="http://schemas.openxmlformats.org/officeDocument/2006/relationships/footer" Target="footer63.xml"/><Relationship Id="rId15" Type="http://schemas.openxmlformats.org/officeDocument/2006/relationships/footer" Target="footer4.xml"/><Relationship Id="rId36" Type="http://schemas.openxmlformats.org/officeDocument/2006/relationships/footer" Target="footer15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header" Target="header11.xml"/><Relationship Id="rId47" Type="http://schemas.openxmlformats.org/officeDocument/2006/relationships/header" Target="header21.xml"/><Relationship Id="rId68" Type="http://schemas.openxmlformats.org/officeDocument/2006/relationships/header" Target="header32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18942</Words>
  <Characters>130704</Characters>
  <Application>Microsoft Office Word</Application>
  <DocSecurity>0</DocSecurity>
  <Lines>1089</Lines>
  <Paragraphs>298</Paragraphs>
  <ScaleCrop>false</ScaleCrop>
  <Company/>
  <LinksUpToDate>false</LinksUpToDate>
  <CharactersWithSpaces>149348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Szi-Benedekné Gősi</dc:creator>
  <dc:description/>
  <cp:lastModifiedBy>support felcsut</cp:lastModifiedBy>
  <cp:revision>3</cp:revision>
  <dcterms:created xsi:type="dcterms:W3CDTF">2026-05-14T12:16:00Z</dcterms:created>
  <dcterms:modified xsi:type="dcterms:W3CDTF">2026-05-18T06:50:00Z</dcterms:modified>
</cp:coreProperties>
</file>