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B1C9" w14:textId="1AE9B43B" w:rsidR="00947880" w:rsidRPr="007E14C6" w:rsidRDefault="00C51420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  <w:r w:rsidRPr="007E14C6">
        <w:rPr>
          <w:b/>
          <w:iCs/>
          <w:spacing w:val="100"/>
          <w:sz w:val="32"/>
          <w:szCs w:val="32"/>
        </w:rPr>
        <w:t>2. Napirendi pont</w:t>
      </w:r>
    </w:p>
    <w:p w14:paraId="1481CC51" w14:textId="77777777" w:rsidR="00C51420" w:rsidRPr="007E14C6" w:rsidRDefault="00C51420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</w:p>
    <w:p w14:paraId="4572AE99" w14:textId="77777777" w:rsidR="00C51420" w:rsidRPr="007E14C6" w:rsidRDefault="00C51420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</w:p>
    <w:p w14:paraId="1D768015" w14:textId="77777777" w:rsidR="00C51420" w:rsidRPr="007E14C6" w:rsidRDefault="00C51420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</w:p>
    <w:p w14:paraId="5D141114" w14:textId="77777777" w:rsidR="0087479F" w:rsidRPr="007E14C6" w:rsidRDefault="0087479F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</w:p>
    <w:p w14:paraId="62DC12ED" w14:textId="77777777" w:rsidR="0087479F" w:rsidRPr="007E14C6" w:rsidRDefault="0087479F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</w:p>
    <w:p w14:paraId="334809F5" w14:textId="77777777" w:rsidR="0087479F" w:rsidRPr="007E14C6" w:rsidRDefault="0087479F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</w:p>
    <w:p w14:paraId="01D0C4FD" w14:textId="77777777" w:rsidR="0087479F" w:rsidRPr="007E14C6" w:rsidRDefault="0087479F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</w:p>
    <w:p w14:paraId="48C99BE2" w14:textId="77777777" w:rsidR="0087479F" w:rsidRPr="007E14C6" w:rsidRDefault="0087479F" w:rsidP="00947880">
      <w:pPr>
        <w:jc w:val="center"/>
        <w:outlineLvl w:val="0"/>
        <w:rPr>
          <w:b/>
          <w:iCs/>
          <w:spacing w:val="100"/>
          <w:sz w:val="32"/>
          <w:szCs w:val="32"/>
        </w:rPr>
      </w:pPr>
    </w:p>
    <w:p w14:paraId="0AC5977B" w14:textId="77777777" w:rsidR="0087479F" w:rsidRPr="007E14C6" w:rsidRDefault="0087479F" w:rsidP="00947880">
      <w:pPr>
        <w:jc w:val="center"/>
        <w:outlineLvl w:val="0"/>
        <w:rPr>
          <w:b/>
          <w:iCs/>
          <w:spacing w:val="100"/>
          <w:sz w:val="24"/>
          <w:szCs w:val="24"/>
        </w:rPr>
      </w:pPr>
    </w:p>
    <w:p w14:paraId="6D6A1ABD" w14:textId="77777777" w:rsidR="00C51420" w:rsidRPr="007E14C6" w:rsidRDefault="00C51420" w:rsidP="00947880">
      <w:pPr>
        <w:jc w:val="center"/>
        <w:outlineLvl w:val="0"/>
        <w:rPr>
          <w:b/>
          <w:iCs/>
          <w:spacing w:val="100"/>
          <w:sz w:val="24"/>
          <w:szCs w:val="24"/>
        </w:rPr>
      </w:pPr>
    </w:p>
    <w:p w14:paraId="526C6494" w14:textId="77777777" w:rsidR="00947880" w:rsidRPr="007E14C6" w:rsidRDefault="00947880" w:rsidP="00947880">
      <w:pPr>
        <w:jc w:val="center"/>
        <w:outlineLvl w:val="0"/>
        <w:rPr>
          <w:b/>
          <w:iCs/>
          <w:spacing w:val="100"/>
          <w:sz w:val="24"/>
          <w:szCs w:val="24"/>
        </w:rPr>
      </w:pPr>
      <w:r w:rsidRPr="007E14C6">
        <w:rPr>
          <w:b/>
          <w:iCs/>
          <w:spacing w:val="100"/>
          <w:sz w:val="24"/>
          <w:szCs w:val="24"/>
        </w:rPr>
        <w:t>ELŐTERJESZTÉS</w:t>
      </w:r>
    </w:p>
    <w:p w14:paraId="235B65A6" w14:textId="77777777" w:rsidR="00947880" w:rsidRPr="007E14C6" w:rsidRDefault="00947880" w:rsidP="00947880">
      <w:pPr>
        <w:jc w:val="center"/>
        <w:outlineLvl w:val="0"/>
        <w:rPr>
          <w:b/>
          <w:iCs/>
          <w:spacing w:val="100"/>
          <w:sz w:val="24"/>
          <w:szCs w:val="24"/>
        </w:rPr>
      </w:pPr>
    </w:p>
    <w:p w14:paraId="045749A8" w14:textId="77777777" w:rsidR="00947880" w:rsidRPr="007E14C6" w:rsidRDefault="00947880" w:rsidP="00947880">
      <w:pPr>
        <w:jc w:val="center"/>
        <w:outlineLvl w:val="0"/>
        <w:rPr>
          <w:b/>
          <w:iCs/>
          <w:sz w:val="24"/>
          <w:szCs w:val="24"/>
        </w:rPr>
      </w:pPr>
      <w:r w:rsidRPr="007E14C6">
        <w:rPr>
          <w:b/>
          <w:iCs/>
          <w:sz w:val="24"/>
          <w:szCs w:val="24"/>
        </w:rPr>
        <w:t>Csabdi Község Önkormányzat Képviselő-testületének</w:t>
      </w:r>
    </w:p>
    <w:p w14:paraId="00280D4D" w14:textId="2E7A7F4D" w:rsidR="0087479F" w:rsidRPr="007E14C6" w:rsidRDefault="0087479F" w:rsidP="0087479F">
      <w:pPr>
        <w:jc w:val="center"/>
        <w:rPr>
          <w:b/>
          <w:iCs/>
          <w:sz w:val="24"/>
          <w:szCs w:val="24"/>
          <w:lang w:eastAsia="hu-HU"/>
        </w:rPr>
      </w:pPr>
      <w:r w:rsidRPr="007E14C6">
        <w:rPr>
          <w:b/>
          <w:iCs/>
          <w:sz w:val="24"/>
          <w:szCs w:val="24"/>
          <w:lang w:eastAsia="hu-HU"/>
        </w:rPr>
        <w:t xml:space="preserve">2026. május </w:t>
      </w:r>
      <w:r w:rsidR="007E14C6" w:rsidRPr="007E14C6">
        <w:rPr>
          <w:b/>
          <w:iCs/>
          <w:sz w:val="24"/>
          <w:szCs w:val="24"/>
          <w:lang w:eastAsia="hu-HU"/>
        </w:rPr>
        <w:t>21</w:t>
      </w:r>
      <w:r w:rsidRPr="007E14C6">
        <w:rPr>
          <w:b/>
          <w:iCs/>
          <w:sz w:val="24"/>
          <w:szCs w:val="24"/>
          <w:lang w:eastAsia="hu-HU"/>
        </w:rPr>
        <w:t xml:space="preserve">. napjára összehívott </w:t>
      </w:r>
    </w:p>
    <w:p w14:paraId="6777F612" w14:textId="1B92E0A6" w:rsidR="0087479F" w:rsidRPr="007E14C6" w:rsidRDefault="0087479F" w:rsidP="0087479F">
      <w:pPr>
        <w:jc w:val="center"/>
        <w:outlineLvl w:val="0"/>
        <w:rPr>
          <w:b/>
          <w:iCs/>
          <w:sz w:val="24"/>
          <w:szCs w:val="24"/>
        </w:rPr>
      </w:pPr>
      <w:r w:rsidRPr="007E14C6">
        <w:rPr>
          <w:b/>
          <w:iCs/>
          <w:sz w:val="24"/>
          <w:szCs w:val="24"/>
          <w:lang w:eastAsia="hu-HU"/>
        </w:rPr>
        <w:t>rendes, nyílt ülésére</w:t>
      </w:r>
    </w:p>
    <w:p w14:paraId="00D630B1" w14:textId="77777777" w:rsidR="00947880" w:rsidRPr="007E14C6" w:rsidRDefault="00947880" w:rsidP="00947880">
      <w:pPr>
        <w:rPr>
          <w:iCs/>
          <w:sz w:val="24"/>
          <w:szCs w:val="24"/>
        </w:rPr>
      </w:pPr>
    </w:p>
    <w:p w14:paraId="34169CF7" w14:textId="77777777" w:rsidR="00947880" w:rsidRPr="007E14C6" w:rsidRDefault="00947880" w:rsidP="00947880">
      <w:pPr>
        <w:rPr>
          <w:iCs/>
        </w:rPr>
      </w:pPr>
    </w:p>
    <w:p w14:paraId="62907F14" w14:textId="25ED34CF" w:rsidR="00947880" w:rsidRPr="007E14C6" w:rsidRDefault="00947880" w:rsidP="00947880">
      <w:pPr>
        <w:rPr>
          <w:iCs/>
        </w:rPr>
      </w:pPr>
    </w:p>
    <w:p w14:paraId="180F9D94" w14:textId="2A1CE8F8" w:rsidR="00090A5E" w:rsidRPr="007E14C6" w:rsidRDefault="00090A5E" w:rsidP="00947880">
      <w:pPr>
        <w:rPr>
          <w:iCs/>
        </w:rPr>
      </w:pPr>
    </w:p>
    <w:p w14:paraId="32224065" w14:textId="670D3569" w:rsidR="00090A5E" w:rsidRPr="007E14C6" w:rsidRDefault="00090A5E" w:rsidP="00947880">
      <w:pPr>
        <w:rPr>
          <w:iCs/>
        </w:rPr>
      </w:pPr>
    </w:p>
    <w:p w14:paraId="00C6EB5E" w14:textId="6A40300A" w:rsidR="00090A5E" w:rsidRPr="007E14C6" w:rsidRDefault="00090A5E" w:rsidP="00947880">
      <w:pPr>
        <w:rPr>
          <w:iCs/>
        </w:rPr>
      </w:pPr>
    </w:p>
    <w:p w14:paraId="3B7FE6FF" w14:textId="34CD9124" w:rsidR="00090A5E" w:rsidRPr="007E14C6" w:rsidRDefault="00090A5E" w:rsidP="00947880">
      <w:pPr>
        <w:rPr>
          <w:iCs/>
        </w:rPr>
      </w:pPr>
    </w:p>
    <w:p w14:paraId="4D45D703" w14:textId="77777777" w:rsidR="00090A5E" w:rsidRPr="007E14C6" w:rsidRDefault="00090A5E" w:rsidP="00947880">
      <w:pPr>
        <w:rPr>
          <w:iCs/>
        </w:rPr>
      </w:pPr>
    </w:p>
    <w:p w14:paraId="5C681551" w14:textId="77777777" w:rsidR="00947880" w:rsidRPr="007E14C6" w:rsidRDefault="00947880" w:rsidP="00947880">
      <w:pPr>
        <w:rPr>
          <w:iCs/>
        </w:rPr>
      </w:pPr>
    </w:p>
    <w:p w14:paraId="2006ADED" w14:textId="77777777" w:rsidR="00947880" w:rsidRPr="007E14C6" w:rsidRDefault="00947880" w:rsidP="00947880">
      <w:pPr>
        <w:rPr>
          <w:iCs/>
        </w:rPr>
      </w:pPr>
    </w:p>
    <w:p w14:paraId="7D66EA61" w14:textId="77777777" w:rsidR="00C51420" w:rsidRPr="007E14C6" w:rsidRDefault="00947880" w:rsidP="00947880">
      <w:pPr>
        <w:ind w:left="2835" w:hanging="2977"/>
        <w:jc w:val="both"/>
        <w:rPr>
          <w:b/>
          <w:iCs/>
          <w:sz w:val="24"/>
          <w:szCs w:val="24"/>
          <w:u w:val="single"/>
        </w:rPr>
      </w:pPr>
      <w:r w:rsidRPr="007E14C6">
        <w:rPr>
          <w:b/>
          <w:iCs/>
          <w:sz w:val="24"/>
          <w:szCs w:val="24"/>
          <w:u w:val="single"/>
        </w:rPr>
        <w:t>Előterjesztés címe és tárgya:</w:t>
      </w:r>
    </w:p>
    <w:p w14:paraId="6D93EBE0" w14:textId="74E97D24" w:rsidR="00090A5E" w:rsidRPr="007E14C6" w:rsidRDefault="00C51420" w:rsidP="00C51420">
      <w:pPr>
        <w:ind w:left="2835" w:hanging="2977"/>
        <w:rPr>
          <w:b/>
          <w:iCs/>
          <w:sz w:val="24"/>
          <w:szCs w:val="24"/>
        </w:rPr>
      </w:pPr>
      <w:r w:rsidRPr="007E14C6">
        <w:rPr>
          <w:b/>
          <w:iCs/>
          <w:sz w:val="24"/>
          <w:szCs w:val="24"/>
        </w:rPr>
        <w:t xml:space="preserve">Az Önkormányzat </w:t>
      </w:r>
      <w:r w:rsidR="00947880" w:rsidRPr="007E14C6">
        <w:rPr>
          <w:b/>
          <w:iCs/>
          <w:sz w:val="24"/>
          <w:szCs w:val="24"/>
        </w:rPr>
        <w:t>202</w:t>
      </w:r>
      <w:r w:rsidR="00293EA9" w:rsidRPr="007E14C6">
        <w:rPr>
          <w:b/>
          <w:iCs/>
          <w:sz w:val="24"/>
          <w:szCs w:val="24"/>
        </w:rPr>
        <w:t>5</w:t>
      </w:r>
      <w:r w:rsidR="00947880" w:rsidRPr="007E14C6">
        <w:rPr>
          <w:b/>
          <w:iCs/>
          <w:sz w:val="24"/>
          <w:szCs w:val="24"/>
        </w:rPr>
        <w:t xml:space="preserve">. évi </w:t>
      </w:r>
      <w:r w:rsidRPr="007E14C6">
        <w:rPr>
          <w:b/>
          <w:iCs/>
          <w:sz w:val="24"/>
          <w:szCs w:val="24"/>
        </w:rPr>
        <w:t>költségvetéséről szóló 1/2025.</w:t>
      </w:r>
      <w:r w:rsidR="007E14C6" w:rsidRPr="007E14C6">
        <w:rPr>
          <w:b/>
          <w:iCs/>
          <w:sz w:val="24"/>
          <w:szCs w:val="24"/>
        </w:rPr>
        <w:t xml:space="preserve"> </w:t>
      </w:r>
      <w:r w:rsidRPr="007E14C6">
        <w:rPr>
          <w:b/>
          <w:iCs/>
          <w:sz w:val="24"/>
          <w:szCs w:val="24"/>
        </w:rPr>
        <w:t>(II.</w:t>
      </w:r>
      <w:r w:rsidR="007E14C6" w:rsidRPr="007E14C6">
        <w:rPr>
          <w:b/>
          <w:iCs/>
          <w:sz w:val="24"/>
          <w:szCs w:val="24"/>
        </w:rPr>
        <w:t xml:space="preserve"> </w:t>
      </w:r>
      <w:r w:rsidRPr="007E14C6">
        <w:rPr>
          <w:b/>
          <w:iCs/>
          <w:sz w:val="24"/>
          <w:szCs w:val="24"/>
        </w:rPr>
        <w:t>14</w:t>
      </w:r>
      <w:r w:rsidR="007E14C6" w:rsidRPr="007E14C6">
        <w:rPr>
          <w:b/>
          <w:iCs/>
          <w:sz w:val="24"/>
          <w:szCs w:val="24"/>
        </w:rPr>
        <w:t>.</w:t>
      </w:r>
      <w:r w:rsidRPr="007E14C6">
        <w:rPr>
          <w:b/>
          <w:iCs/>
          <w:sz w:val="24"/>
          <w:szCs w:val="24"/>
        </w:rPr>
        <w:t>) önkormányzati rendelet módosításáról</w:t>
      </w:r>
    </w:p>
    <w:p w14:paraId="24BE3FE3" w14:textId="77777777" w:rsidR="00C51420" w:rsidRPr="007E14C6" w:rsidRDefault="00C51420" w:rsidP="00C51420">
      <w:pPr>
        <w:ind w:left="2835" w:hanging="2977"/>
        <w:rPr>
          <w:b/>
          <w:iCs/>
          <w:sz w:val="24"/>
          <w:szCs w:val="24"/>
        </w:rPr>
      </w:pPr>
    </w:p>
    <w:p w14:paraId="3B9A25AD" w14:textId="77777777" w:rsidR="00C51420" w:rsidRPr="007E14C6" w:rsidRDefault="00C51420" w:rsidP="00C51420">
      <w:pPr>
        <w:ind w:left="2835" w:hanging="2977"/>
        <w:rPr>
          <w:iCs/>
          <w:sz w:val="24"/>
          <w:szCs w:val="24"/>
        </w:rPr>
      </w:pPr>
    </w:p>
    <w:p w14:paraId="77D44879" w14:textId="77777777" w:rsidR="00090A5E" w:rsidRPr="007E14C6" w:rsidRDefault="00090A5E" w:rsidP="00947880">
      <w:pPr>
        <w:rPr>
          <w:iCs/>
          <w:sz w:val="24"/>
          <w:szCs w:val="24"/>
        </w:rPr>
      </w:pPr>
    </w:p>
    <w:p w14:paraId="754CED4E" w14:textId="77777777" w:rsidR="00947880" w:rsidRPr="007E14C6" w:rsidRDefault="00947880" w:rsidP="00947880">
      <w:pPr>
        <w:outlineLvl w:val="0"/>
        <w:rPr>
          <w:b/>
          <w:iCs/>
          <w:sz w:val="24"/>
          <w:szCs w:val="24"/>
          <w:u w:val="single"/>
        </w:rPr>
      </w:pPr>
      <w:r w:rsidRPr="007E14C6">
        <w:rPr>
          <w:b/>
          <w:iCs/>
          <w:sz w:val="24"/>
          <w:szCs w:val="24"/>
          <w:u w:val="single"/>
        </w:rPr>
        <w:t>Tárgykört rendező jogszabály:</w:t>
      </w:r>
    </w:p>
    <w:p w14:paraId="2338B456" w14:textId="77777777" w:rsidR="00947880" w:rsidRPr="007E14C6" w:rsidRDefault="00947880" w:rsidP="00947880">
      <w:pPr>
        <w:jc w:val="both"/>
        <w:outlineLvl w:val="0"/>
        <w:rPr>
          <w:iCs/>
          <w:sz w:val="24"/>
          <w:szCs w:val="24"/>
        </w:rPr>
      </w:pPr>
    </w:p>
    <w:p w14:paraId="516B0967" w14:textId="77777777" w:rsidR="00947880" w:rsidRPr="007E14C6" w:rsidRDefault="00947880" w:rsidP="00947880">
      <w:pPr>
        <w:spacing w:line="360" w:lineRule="auto"/>
        <w:ind w:firstLine="708"/>
        <w:rPr>
          <w:iCs/>
          <w:color w:val="000000"/>
          <w:sz w:val="24"/>
          <w:szCs w:val="24"/>
        </w:rPr>
      </w:pPr>
      <w:r w:rsidRPr="007E14C6">
        <w:rPr>
          <w:iCs/>
          <w:sz w:val="24"/>
          <w:szCs w:val="24"/>
        </w:rPr>
        <w:t xml:space="preserve">- </w:t>
      </w:r>
      <w:r w:rsidRPr="007E14C6">
        <w:rPr>
          <w:iCs/>
          <w:color w:val="000000"/>
          <w:sz w:val="24"/>
          <w:szCs w:val="24"/>
        </w:rPr>
        <w:t>az államháztartásról szóló 2011. évi CXCV. tv. (Áht.)</w:t>
      </w:r>
    </w:p>
    <w:p w14:paraId="1ADD8250" w14:textId="77777777" w:rsidR="002C3072" w:rsidRPr="007E14C6" w:rsidRDefault="002C3072" w:rsidP="002C3072">
      <w:pPr>
        <w:spacing w:line="360" w:lineRule="auto"/>
        <w:ind w:firstLine="708"/>
        <w:rPr>
          <w:iCs/>
          <w:color w:val="000000"/>
          <w:sz w:val="24"/>
          <w:szCs w:val="24"/>
        </w:rPr>
      </w:pPr>
      <w:r w:rsidRPr="007E14C6">
        <w:rPr>
          <w:iCs/>
          <w:color w:val="000000"/>
          <w:sz w:val="24"/>
          <w:szCs w:val="24"/>
        </w:rPr>
        <w:t>- Magyarország 2025. évi központi költségvetéséről szóló 2024. évi XC. törvény</w:t>
      </w:r>
    </w:p>
    <w:p w14:paraId="531E51E9" w14:textId="77777777" w:rsidR="00947880" w:rsidRPr="007E14C6" w:rsidRDefault="00947880" w:rsidP="00947880">
      <w:pPr>
        <w:spacing w:line="360" w:lineRule="auto"/>
        <w:ind w:firstLine="708"/>
        <w:rPr>
          <w:iCs/>
          <w:color w:val="000000"/>
          <w:sz w:val="24"/>
          <w:szCs w:val="24"/>
        </w:rPr>
      </w:pPr>
      <w:r w:rsidRPr="007E14C6">
        <w:rPr>
          <w:iCs/>
          <w:color w:val="000000"/>
          <w:sz w:val="24"/>
          <w:szCs w:val="24"/>
        </w:rPr>
        <w:t>- Magyarország helyi önkormányzatairól szóló 2011. évi CLXXXIX. törvény (</w:t>
      </w:r>
      <w:proofErr w:type="spellStart"/>
      <w:r w:rsidRPr="007E14C6">
        <w:rPr>
          <w:iCs/>
          <w:color w:val="000000"/>
          <w:sz w:val="24"/>
          <w:szCs w:val="24"/>
        </w:rPr>
        <w:t>Mötv</w:t>
      </w:r>
      <w:proofErr w:type="spellEnd"/>
      <w:r w:rsidRPr="007E14C6">
        <w:rPr>
          <w:iCs/>
          <w:color w:val="000000"/>
          <w:sz w:val="24"/>
          <w:szCs w:val="24"/>
        </w:rPr>
        <w:t>.),</w:t>
      </w:r>
    </w:p>
    <w:p w14:paraId="4D3948F0" w14:textId="2C72829E" w:rsidR="00947880" w:rsidRPr="007E14C6" w:rsidRDefault="00947880" w:rsidP="00947880">
      <w:pPr>
        <w:pStyle w:val="western"/>
        <w:spacing w:before="0" w:beforeAutospacing="0" w:after="0" w:line="360" w:lineRule="auto"/>
        <w:ind w:firstLine="708"/>
        <w:rPr>
          <w:iCs/>
        </w:rPr>
      </w:pPr>
      <w:r w:rsidRPr="007E14C6">
        <w:rPr>
          <w:iCs/>
          <w:color w:val="000000"/>
        </w:rPr>
        <w:t>- az államháztartás végrehajtásáról szóló 368/2011.(XII.31.) kormányrendelet (</w:t>
      </w:r>
      <w:proofErr w:type="spellStart"/>
      <w:r w:rsidRPr="007E14C6">
        <w:rPr>
          <w:iCs/>
          <w:color w:val="000000"/>
        </w:rPr>
        <w:t>Ávr</w:t>
      </w:r>
      <w:proofErr w:type="spellEnd"/>
      <w:r w:rsidR="007E14C6" w:rsidRPr="007E14C6">
        <w:rPr>
          <w:iCs/>
          <w:color w:val="000000"/>
        </w:rPr>
        <w:t>.</w:t>
      </w:r>
      <w:r w:rsidRPr="007E14C6">
        <w:rPr>
          <w:iCs/>
          <w:color w:val="000000"/>
        </w:rPr>
        <w:t>)</w:t>
      </w:r>
    </w:p>
    <w:p w14:paraId="29AFEB3E" w14:textId="77777777" w:rsidR="00947880" w:rsidRPr="007E14C6" w:rsidRDefault="00947880" w:rsidP="00947880">
      <w:pPr>
        <w:ind w:firstLine="708"/>
        <w:rPr>
          <w:iCs/>
          <w:color w:val="000000"/>
          <w:sz w:val="24"/>
          <w:szCs w:val="24"/>
        </w:rPr>
      </w:pPr>
    </w:p>
    <w:p w14:paraId="5CE06B02" w14:textId="77777777" w:rsidR="00947880" w:rsidRPr="007E14C6" w:rsidRDefault="00947880" w:rsidP="00947880">
      <w:pPr>
        <w:ind w:firstLine="708"/>
        <w:rPr>
          <w:iCs/>
          <w:sz w:val="24"/>
          <w:szCs w:val="24"/>
        </w:rPr>
      </w:pPr>
    </w:p>
    <w:p w14:paraId="2876227D" w14:textId="77777777" w:rsidR="00947880" w:rsidRPr="007E14C6" w:rsidRDefault="00947880" w:rsidP="00947880">
      <w:pPr>
        <w:ind w:firstLine="708"/>
        <w:rPr>
          <w:iCs/>
          <w:sz w:val="24"/>
          <w:szCs w:val="24"/>
        </w:rPr>
      </w:pPr>
    </w:p>
    <w:p w14:paraId="7EF5A284" w14:textId="77777777" w:rsidR="00947880" w:rsidRPr="007E14C6" w:rsidRDefault="00947880" w:rsidP="00947880">
      <w:pPr>
        <w:ind w:firstLine="708"/>
        <w:rPr>
          <w:iCs/>
          <w:sz w:val="24"/>
          <w:szCs w:val="24"/>
        </w:rPr>
      </w:pPr>
    </w:p>
    <w:p w14:paraId="3610EDA9" w14:textId="77777777" w:rsidR="00947880" w:rsidRPr="007E14C6" w:rsidRDefault="00947880" w:rsidP="007E14C6">
      <w:pPr>
        <w:rPr>
          <w:iCs/>
          <w:sz w:val="24"/>
          <w:szCs w:val="24"/>
        </w:rPr>
      </w:pPr>
    </w:p>
    <w:p w14:paraId="427A39DF" w14:textId="77777777" w:rsidR="00947880" w:rsidRPr="007E14C6" w:rsidRDefault="00947880" w:rsidP="00947880">
      <w:pPr>
        <w:rPr>
          <w:b/>
          <w:iCs/>
          <w:sz w:val="24"/>
          <w:szCs w:val="24"/>
        </w:rPr>
      </w:pPr>
      <w:r w:rsidRPr="007E14C6">
        <w:rPr>
          <w:b/>
          <w:iCs/>
          <w:sz w:val="24"/>
          <w:szCs w:val="24"/>
          <w:u w:val="single"/>
        </w:rPr>
        <w:t>Előterjesztő</w:t>
      </w:r>
      <w:r w:rsidRPr="007E14C6">
        <w:rPr>
          <w:b/>
          <w:iCs/>
          <w:sz w:val="24"/>
          <w:szCs w:val="24"/>
        </w:rPr>
        <w:t>:</w:t>
      </w:r>
      <w:r w:rsidRPr="007E14C6">
        <w:rPr>
          <w:b/>
          <w:iCs/>
          <w:sz w:val="24"/>
          <w:szCs w:val="24"/>
        </w:rPr>
        <w:tab/>
      </w:r>
      <w:r w:rsidRPr="007E14C6">
        <w:rPr>
          <w:b/>
          <w:iCs/>
          <w:sz w:val="24"/>
          <w:szCs w:val="24"/>
        </w:rPr>
        <w:tab/>
      </w:r>
      <w:r w:rsidRPr="007E14C6">
        <w:rPr>
          <w:b/>
          <w:iCs/>
          <w:sz w:val="24"/>
          <w:szCs w:val="24"/>
        </w:rPr>
        <w:tab/>
      </w:r>
      <w:proofErr w:type="spellStart"/>
      <w:r w:rsidRPr="007E14C6">
        <w:rPr>
          <w:b/>
          <w:iCs/>
          <w:sz w:val="24"/>
          <w:szCs w:val="24"/>
        </w:rPr>
        <w:t>Huszárovics</w:t>
      </w:r>
      <w:proofErr w:type="spellEnd"/>
      <w:r w:rsidRPr="007E14C6">
        <w:rPr>
          <w:b/>
          <w:iCs/>
          <w:sz w:val="24"/>
          <w:szCs w:val="24"/>
        </w:rPr>
        <w:t xml:space="preserve"> Antal polgármester</w:t>
      </w:r>
    </w:p>
    <w:p w14:paraId="660AF2CE" w14:textId="77777777" w:rsidR="00947880" w:rsidRPr="007E14C6" w:rsidRDefault="00947880" w:rsidP="00947880">
      <w:pPr>
        <w:rPr>
          <w:b/>
          <w:iCs/>
          <w:sz w:val="24"/>
          <w:szCs w:val="24"/>
        </w:rPr>
      </w:pPr>
      <w:r w:rsidRPr="007E14C6">
        <w:rPr>
          <w:b/>
          <w:iCs/>
          <w:sz w:val="24"/>
          <w:szCs w:val="24"/>
          <w:u w:val="single"/>
        </w:rPr>
        <w:t>Az előterjesztést készítette</w:t>
      </w:r>
      <w:r w:rsidRPr="007E14C6">
        <w:rPr>
          <w:b/>
          <w:iCs/>
          <w:sz w:val="24"/>
          <w:szCs w:val="24"/>
        </w:rPr>
        <w:t xml:space="preserve">: </w:t>
      </w:r>
      <w:r w:rsidRPr="007E14C6">
        <w:rPr>
          <w:b/>
          <w:iCs/>
          <w:sz w:val="24"/>
          <w:szCs w:val="24"/>
        </w:rPr>
        <w:tab/>
        <w:t>Dr. Sisa András jegyző</w:t>
      </w:r>
    </w:p>
    <w:p w14:paraId="583EF9CC" w14:textId="2A0C3123" w:rsidR="00947880" w:rsidRPr="007E14C6" w:rsidRDefault="00947880" w:rsidP="00174411">
      <w:pPr>
        <w:rPr>
          <w:iCs/>
        </w:rPr>
      </w:pPr>
      <w:r w:rsidRPr="007E14C6">
        <w:rPr>
          <w:b/>
          <w:iCs/>
          <w:sz w:val="24"/>
          <w:szCs w:val="24"/>
        </w:rPr>
        <w:tab/>
      </w:r>
      <w:r w:rsidRPr="007E14C6">
        <w:rPr>
          <w:b/>
          <w:iCs/>
          <w:sz w:val="24"/>
          <w:szCs w:val="24"/>
        </w:rPr>
        <w:tab/>
      </w:r>
      <w:r w:rsidRPr="007E14C6">
        <w:rPr>
          <w:b/>
          <w:iCs/>
          <w:sz w:val="24"/>
          <w:szCs w:val="24"/>
        </w:rPr>
        <w:tab/>
      </w:r>
      <w:r w:rsidRPr="007E14C6">
        <w:rPr>
          <w:b/>
          <w:iCs/>
          <w:sz w:val="24"/>
          <w:szCs w:val="24"/>
        </w:rPr>
        <w:tab/>
      </w:r>
      <w:proofErr w:type="spellStart"/>
      <w:r w:rsidR="002C3072" w:rsidRPr="007E14C6">
        <w:rPr>
          <w:b/>
          <w:iCs/>
          <w:sz w:val="24"/>
          <w:szCs w:val="24"/>
        </w:rPr>
        <w:t>Gösi</w:t>
      </w:r>
      <w:proofErr w:type="spellEnd"/>
      <w:r w:rsidR="002C3072" w:rsidRPr="007E14C6">
        <w:rPr>
          <w:b/>
          <w:iCs/>
          <w:sz w:val="24"/>
          <w:szCs w:val="24"/>
        </w:rPr>
        <w:t xml:space="preserve"> Károlyné könyvelő</w:t>
      </w:r>
    </w:p>
    <w:p w14:paraId="02BAD3EC" w14:textId="77777777" w:rsidR="00947880" w:rsidRPr="007E14C6" w:rsidRDefault="00947880" w:rsidP="00947880">
      <w:pPr>
        <w:jc w:val="center"/>
        <w:outlineLvl w:val="0"/>
        <w:rPr>
          <w:b/>
          <w:iCs/>
          <w:sz w:val="24"/>
          <w:szCs w:val="24"/>
        </w:rPr>
      </w:pPr>
      <w:r w:rsidRPr="007E14C6">
        <w:rPr>
          <w:b/>
          <w:iCs/>
          <w:sz w:val="24"/>
          <w:szCs w:val="24"/>
        </w:rPr>
        <w:lastRenderedPageBreak/>
        <w:t>Tisztelt Képviselő-testület!</w:t>
      </w:r>
    </w:p>
    <w:p w14:paraId="5460C3AC" w14:textId="77777777" w:rsidR="00947880" w:rsidRPr="007E14C6" w:rsidRDefault="00947880" w:rsidP="00947880">
      <w:pPr>
        <w:jc w:val="both"/>
        <w:rPr>
          <w:b/>
          <w:iCs/>
          <w:sz w:val="24"/>
          <w:szCs w:val="24"/>
        </w:rPr>
      </w:pPr>
    </w:p>
    <w:p w14:paraId="7C906884" w14:textId="77777777" w:rsidR="004878D7" w:rsidRPr="007E14C6" w:rsidRDefault="004878D7" w:rsidP="00947880">
      <w:pPr>
        <w:jc w:val="both"/>
        <w:rPr>
          <w:b/>
          <w:iCs/>
          <w:sz w:val="24"/>
          <w:szCs w:val="24"/>
        </w:rPr>
      </w:pPr>
    </w:p>
    <w:p w14:paraId="3A505C47" w14:textId="644E1279" w:rsidR="004878D7" w:rsidRPr="007E14C6" w:rsidRDefault="004878D7" w:rsidP="004878D7">
      <w:pPr>
        <w:jc w:val="both"/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 xml:space="preserve">Az államháztartásról 2011. évi CXCV. törvény (Áht.) 34. § (4) bekezdése szerint a képviselő-testület az előirányzat-módosítás, előirányzat-átcsoportosítás átvezetéseként negyedévenként, a döntése szerinti időpontokban, de legkésőbb az éves költségvetési beszámoló elkészítésének </w:t>
      </w:r>
      <w:proofErr w:type="spellStart"/>
      <w:r w:rsidRPr="007E14C6">
        <w:rPr>
          <w:iCs/>
          <w:sz w:val="22"/>
          <w:szCs w:val="22"/>
        </w:rPr>
        <w:t>határidejéig</w:t>
      </w:r>
      <w:proofErr w:type="spellEnd"/>
      <w:r w:rsidRPr="007E14C6">
        <w:rPr>
          <w:iCs/>
          <w:sz w:val="22"/>
          <w:szCs w:val="22"/>
        </w:rPr>
        <w:t xml:space="preserve">, módosítja a költségvetési rendeletét. </w:t>
      </w:r>
    </w:p>
    <w:p w14:paraId="37F0F03A" w14:textId="77777777" w:rsidR="004878D7" w:rsidRPr="007E14C6" w:rsidRDefault="004878D7" w:rsidP="004878D7">
      <w:pPr>
        <w:spacing w:before="120"/>
        <w:jc w:val="both"/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 xml:space="preserve">A végrehajtott módosításokat és átcsoportosításokat a jelen előterjesztés mellékleteként előterjesztett rendelet tervezet tartalmazza. </w:t>
      </w:r>
    </w:p>
    <w:p w14:paraId="313CB225" w14:textId="0C36DF7B" w:rsidR="004878D7" w:rsidRPr="007E14C6" w:rsidRDefault="004878D7" w:rsidP="004878D7">
      <w:pPr>
        <w:spacing w:before="120"/>
        <w:jc w:val="both"/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>A 202</w:t>
      </w:r>
      <w:r w:rsidR="00293EA9" w:rsidRPr="007E14C6">
        <w:rPr>
          <w:iCs/>
          <w:sz w:val="22"/>
          <w:szCs w:val="22"/>
        </w:rPr>
        <w:t>5</w:t>
      </w:r>
      <w:r w:rsidRPr="007E14C6">
        <w:rPr>
          <w:iCs/>
          <w:sz w:val="22"/>
          <w:szCs w:val="22"/>
        </w:rPr>
        <w:t xml:space="preserve">. évi költségvetési rendelet módosításánál figyelembe vettük az állami költségvetésből származó előirányzatokat kezelő szervezetek által eszközölt, illetve az Önkormányzat döntései alapján, saját hatáskörben elvégzendő módosításokat, amelyek közül a következő tételeken bírnak kiemelt jelentőséggel: </w:t>
      </w:r>
    </w:p>
    <w:p w14:paraId="36ECED17" w14:textId="77777777" w:rsidR="004878D7" w:rsidRPr="007E14C6" w:rsidRDefault="004878D7" w:rsidP="00947880">
      <w:pPr>
        <w:jc w:val="both"/>
        <w:rPr>
          <w:b/>
          <w:iCs/>
          <w:sz w:val="24"/>
          <w:szCs w:val="24"/>
        </w:rPr>
      </w:pPr>
    </w:p>
    <w:p w14:paraId="1ADCB5B2" w14:textId="4A4A21D6" w:rsidR="003D1FDF" w:rsidRPr="007E14C6" w:rsidRDefault="003D1FDF" w:rsidP="003D1FDF">
      <w:pPr>
        <w:jc w:val="both"/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>Az előirányzat a 202</w:t>
      </w:r>
      <w:r w:rsidR="00293EA9" w:rsidRPr="007E14C6">
        <w:rPr>
          <w:iCs/>
          <w:sz w:val="22"/>
          <w:szCs w:val="22"/>
        </w:rPr>
        <w:t>5</w:t>
      </w:r>
      <w:r w:rsidRPr="007E14C6">
        <w:rPr>
          <w:iCs/>
          <w:sz w:val="22"/>
          <w:szCs w:val="22"/>
        </w:rPr>
        <w:t xml:space="preserve">. évi elfogadott költségvetési rendelethez képest </w:t>
      </w:r>
      <w:r w:rsidR="00334628" w:rsidRPr="007E14C6">
        <w:rPr>
          <w:iCs/>
          <w:sz w:val="22"/>
          <w:szCs w:val="22"/>
        </w:rPr>
        <w:t>41.397.154</w:t>
      </w:r>
      <w:r w:rsidR="001E4111" w:rsidRPr="007E14C6">
        <w:rPr>
          <w:iCs/>
          <w:sz w:val="22"/>
          <w:szCs w:val="22"/>
        </w:rPr>
        <w:t>.-</w:t>
      </w:r>
      <w:r w:rsidR="00425844" w:rsidRPr="007E14C6">
        <w:rPr>
          <w:iCs/>
          <w:sz w:val="22"/>
          <w:szCs w:val="22"/>
        </w:rPr>
        <w:t xml:space="preserve"> </w:t>
      </w:r>
      <w:r w:rsidRPr="007E14C6">
        <w:rPr>
          <w:iCs/>
          <w:sz w:val="22"/>
          <w:szCs w:val="22"/>
        </w:rPr>
        <w:t>Ft összegben módosul az alábbi jogcímeken:</w:t>
      </w:r>
    </w:p>
    <w:p w14:paraId="21B72A2C" w14:textId="77777777" w:rsidR="008C0B81" w:rsidRPr="007E14C6" w:rsidRDefault="008C0B81" w:rsidP="003D1FDF">
      <w:pPr>
        <w:jc w:val="both"/>
        <w:rPr>
          <w:iCs/>
          <w:sz w:val="22"/>
          <w:szCs w:val="22"/>
        </w:rPr>
      </w:pPr>
    </w:p>
    <w:p w14:paraId="5AD4CE58" w14:textId="77777777" w:rsidR="008C0B81" w:rsidRPr="007E14C6" w:rsidRDefault="008C0B81" w:rsidP="003D1FDF">
      <w:pPr>
        <w:jc w:val="both"/>
        <w:rPr>
          <w:i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E97" w:rsidRPr="007E14C6" w14:paraId="1C4077F3" w14:textId="77777777" w:rsidTr="00C56E97">
        <w:tc>
          <w:tcPr>
            <w:tcW w:w="4530" w:type="dxa"/>
          </w:tcPr>
          <w:p w14:paraId="64C1FDFC" w14:textId="6588464A" w:rsidR="00C56E97" w:rsidRPr="007E14C6" w:rsidRDefault="00C56E97" w:rsidP="00C56E9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14C6">
              <w:rPr>
                <w:b/>
                <w:bCs/>
                <w:iCs/>
                <w:sz w:val="22"/>
                <w:szCs w:val="22"/>
              </w:rPr>
              <w:t>Jogcím</w:t>
            </w:r>
          </w:p>
        </w:tc>
        <w:tc>
          <w:tcPr>
            <w:tcW w:w="4530" w:type="dxa"/>
          </w:tcPr>
          <w:p w14:paraId="0139AA21" w14:textId="5B36934A" w:rsidR="00C56E97" w:rsidRPr="007E14C6" w:rsidRDefault="00C56E97" w:rsidP="00C56E9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14C6">
              <w:rPr>
                <w:b/>
                <w:bCs/>
                <w:iCs/>
                <w:sz w:val="22"/>
                <w:szCs w:val="22"/>
              </w:rPr>
              <w:t>Összeg</w:t>
            </w:r>
            <w:r w:rsidR="002F0297" w:rsidRPr="007E14C6">
              <w:rPr>
                <w:b/>
                <w:bCs/>
                <w:iCs/>
                <w:sz w:val="22"/>
                <w:szCs w:val="22"/>
              </w:rPr>
              <w:t xml:space="preserve"> (adatok Ft-ban)</w:t>
            </w:r>
          </w:p>
        </w:tc>
      </w:tr>
      <w:tr w:rsidR="00C56E97" w:rsidRPr="007E14C6" w14:paraId="2225C4F7" w14:textId="77777777" w:rsidTr="00AE6574">
        <w:trPr>
          <w:trHeight w:val="855"/>
        </w:trPr>
        <w:tc>
          <w:tcPr>
            <w:tcW w:w="4530" w:type="dxa"/>
          </w:tcPr>
          <w:p w14:paraId="358B6700" w14:textId="25AF3EE9" w:rsidR="00C56E97" w:rsidRPr="007E14C6" w:rsidRDefault="00F0474B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Személyi juttatások</w:t>
            </w:r>
          </w:p>
        </w:tc>
        <w:tc>
          <w:tcPr>
            <w:tcW w:w="4530" w:type="dxa"/>
            <w:noWrap/>
          </w:tcPr>
          <w:p w14:paraId="3FFB2E23" w14:textId="61D207E5" w:rsidR="00C56E97" w:rsidRPr="007E14C6" w:rsidRDefault="00334628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1.404.232</w:t>
            </w:r>
            <w:r w:rsidR="001E4111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293EA9" w:rsidRPr="007E14C6" w14:paraId="30079DE6" w14:textId="77777777" w:rsidTr="00AE6574">
        <w:trPr>
          <w:trHeight w:val="855"/>
        </w:trPr>
        <w:tc>
          <w:tcPr>
            <w:tcW w:w="4530" w:type="dxa"/>
          </w:tcPr>
          <w:p w14:paraId="4A8D43F6" w14:textId="62734566" w:rsidR="00293EA9" w:rsidRPr="007E14C6" w:rsidRDefault="00293EA9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Munkaadókat terhel</w:t>
            </w:r>
            <w:r w:rsidR="005115F1" w:rsidRPr="007E14C6">
              <w:rPr>
                <w:iCs/>
                <w:sz w:val="22"/>
                <w:szCs w:val="22"/>
                <w:lang w:eastAsia="hu-HU"/>
              </w:rPr>
              <w:t>őjárulék</w:t>
            </w:r>
          </w:p>
        </w:tc>
        <w:tc>
          <w:tcPr>
            <w:tcW w:w="4530" w:type="dxa"/>
            <w:noWrap/>
          </w:tcPr>
          <w:p w14:paraId="28751DDE" w14:textId="492595D4" w:rsidR="00293EA9" w:rsidRPr="007E14C6" w:rsidRDefault="00334628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-695.597</w:t>
            </w:r>
            <w:r w:rsidR="001E4111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C56E97" w:rsidRPr="007E14C6" w14:paraId="4B2B1A6B" w14:textId="77777777" w:rsidTr="00AE6574">
        <w:trPr>
          <w:trHeight w:val="855"/>
        </w:trPr>
        <w:tc>
          <w:tcPr>
            <w:tcW w:w="4530" w:type="dxa"/>
          </w:tcPr>
          <w:p w14:paraId="1E01FFD0" w14:textId="23AD8C88" w:rsidR="00C56E97" w:rsidRPr="007E14C6" w:rsidRDefault="009B5F5F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4530" w:type="dxa"/>
            <w:noWrap/>
          </w:tcPr>
          <w:p w14:paraId="4DBF9E5C" w14:textId="6BE97AA5" w:rsidR="00C56E97" w:rsidRPr="007E14C6" w:rsidRDefault="00334628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3.947.830</w:t>
            </w:r>
            <w:r w:rsidR="001E4111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C56E97" w:rsidRPr="007E14C6" w14:paraId="02565BCB" w14:textId="77777777" w:rsidTr="00AE6574">
        <w:trPr>
          <w:trHeight w:val="855"/>
        </w:trPr>
        <w:tc>
          <w:tcPr>
            <w:tcW w:w="4530" w:type="dxa"/>
          </w:tcPr>
          <w:p w14:paraId="7BE00EE0" w14:textId="391E1433" w:rsidR="00C56E97" w:rsidRPr="007E14C6" w:rsidRDefault="00DB5F17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 xml:space="preserve">Ellátottak pénzbeli juttatásai – </w:t>
            </w:r>
            <w:proofErr w:type="spellStart"/>
            <w:r w:rsidRPr="007E14C6">
              <w:rPr>
                <w:iCs/>
                <w:sz w:val="22"/>
                <w:szCs w:val="22"/>
                <w:lang w:eastAsia="hu-HU"/>
              </w:rPr>
              <w:t>Bursa</w:t>
            </w:r>
            <w:proofErr w:type="spellEnd"/>
            <w:r w:rsidRPr="007E14C6">
              <w:rPr>
                <w:iCs/>
                <w:sz w:val="22"/>
                <w:szCs w:val="22"/>
                <w:lang w:eastAsia="hu-HU"/>
              </w:rPr>
              <w:t xml:space="preserve"> Hungarica ösztöndíj</w:t>
            </w:r>
          </w:p>
        </w:tc>
        <w:tc>
          <w:tcPr>
            <w:tcW w:w="4530" w:type="dxa"/>
            <w:noWrap/>
          </w:tcPr>
          <w:p w14:paraId="5DA79D9C" w14:textId="2C48A212" w:rsidR="00C56E97" w:rsidRPr="007E14C6" w:rsidRDefault="00334628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2.750.000</w:t>
            </w:r>
            <w:r w:rsidR="00293EA9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C83F60" w:rsidRPr="007E14C6" w14:paraId="6881DF6C" w14:textId="77777777" w:rsidTr="00C83F60">
        <w:trPr>
          <w:trHeight w:val="591"/>
        </w:trPr>
        <w:tc>
          <w:tcPr>
            <w:tcW w:w="4530" w:type="dxa"/>
          </w:tcPr>
          <w:p w14:paraId="5DC941EE" w14:textId="4F127553" w:rsidR="00913F34" w:rsidRPr="007E14C6" w:rsidRDefault="004B67B3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Egyéb működési célú kiadások</w:t>
            </w:r>
          </w:p>
        </w:tc>
        <w:tc>
          <w:tcPr>
            <w:tcW w:w="4530" w:type="dxa"/>
            <w:noWrap/>
          </w:tcPr>
          <w:p w14:paraId="0CF32FEA" w14:textId="10204C85" w:rsidR="00C83F60" w:rsidRPr="007E14C6" w:rsidRDefault="00334628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31.413.225</w:t>
            </w:r>
            <w:r w:rsidR="004B67B3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AB2236" w:rsidRPr="007E14C6" w14:paraId="18139FB4" w14:textId="77777777" w:rsidTr="00C83F60">
        <w:trPr>
          <w:trHeight w:val="591"/>
        </w:trPr>
        <w:tc>
          <w:tcPr>
            <w:tcW w:w="4530" w:type="dxa"/>
          </w:tcPr>
          <w:p w14:paraId="175E653D" w14:textId="3DB5F7D3" w:rsidR="00AB2236" w:rsidRPr="007E14C6" w:rsidRDefault="004B67B3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Be</w:t>
            </w:r>
            <w:r w:rsidR="00F21E03" w:rsidRPr="007E14C6">
              <w:rPr>
                <w:iCs/>
                <w:sz w:val="22"/>
                <w:szCs w:val="22"/>
                <w:lang w:eastAsia="hu-HU"/>
              </w:rPr>
              <w:t>ruházások</w:t>
            </w:r>
          </w:p>
        </w:tc>
        <w:tc>
          <w:tcPr>
            <w:tcW w:w="4530" w:type="dxa"/>
            <w:noWrap/>
          </w:tcPr>
          <w:p w14:paraId="1B5E9F57" w14:textId="7B6B4664" w:rsidR="00AB2236" w:rsidRPr="007E14C6" w:rsidRDefault="00334628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5.225.995</w:t>
            </w:r>
            <w:r w:rsidR="00F21E03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F21E03" w:rsidRPr="007E14C6" w14:paraId="40C0C660" w14:textId="77777777" w:rsidTr="00C83F60">
        <w:trPr>
          <w:trHeight w:val="591"/>
        </w:trPr>
        <w:tc>
          <w:tcPr>
            <w:tcW w:w="4530" w:type="dxa"/>
          </w:tcPr>
          <w:p w14:paraId="26FE0318" w14:textId="256872ED" w:rsidR="00F21E03" w:rsidRPr="007E14C6" w:rsidRDefault="00F21E03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Felújítások</w:t>
            </w:r>
          </w:p>
        </w:tc>
        <w:tc>
          <w:tcPr>
            <w:tcW w:w="4530" w:type="dxa"/>
            <w:noWrap/>
          </w:tcPr>
          <w:p w14:paraId="79C97600" w14:textId="0A522AF3" w:rsidR="00F21E03" w:rsidRPr="007E14C6" w:rsidRDefault="00334628" w:rsidP="00BE1EDD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-2.648.531.-</w:t>
            </w:r>
          </w:p>
        </w:tc>
      </w:tr>
      <w:tr w:rsidR="00EF5487" w:rsidRPr="007E14C6" w14:paraId="5AF7E882" w14:textId="77777777" w:rsidTr="00C83F60">
        <w:trPr>
          <w:trHeight w:val="591"/>
        </w:trPr>
        <w:tc>
          <w:tcPr>
            <w:tcW w:w="4530" w:type="dxa"/>
          </w:tcPr>
          <w:p w14:paraId="653E8D32" w14:textId="31C199E6" w:rsidR="00EF5487" w:rsidRPr="007E14C6" w:rsidRDefault="00EF5487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Egyéb felhalmozási kiadások</w:t>
            </w:r>
          </w:p>
        </w:tc>
        <w:tc>
          <w:tcPr>
            <w:tcW w:w="4530" w:type="dxa"/>
            <w:noWrap/>
          </w:tcPr>
          <w:p w14:paraId="2BBBB412" w14:textId="2A8FC650" w:rsidR="00EF5487" w:rsidRPr="007E14C6" w:rsidRDefault="00293EA9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0</w:t>
            </w:r>
            <w:r w:rsidR="00720F44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720F44" w:rsidRPr="007E14C6" w14:paraId="73BC6310" w14:textId="77777777" w:rsidTr="00C83F60">
        <w:trPr>
          <w:trHeight w:val="591"/>
        </w:trPr>
        <w:tc>
          <w:tcPr>
            <w:tcW w:w="4530" w:type="dxa"/>
          </w:tcPr>
          <w:p w14:paraId="1003326B" w14:textId="46BE6151" w:rsidR="00720F44" w:rsidRPr="007E14C6" w:rsidRDefault="00720F44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Finanszírozási kiadások</w:t>
            </w:r>
          </w:p>
        </w:tc>
        <w:tc>
          <w:tcPr>
            <w:tcW w:w="4530" w:type="dxa"/>
            <w:noWrap/>
          </w:tcPr>
          <w:p w14:paraId="65B1DEC7" w14:textId="0E2E7DEA" w:rsidR="00720F44" w:rsidRPr="007E14C6" w:rsidRDefault="00293EA9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0</w:t>
            </w:r>
            <w:r w:rsidR="00720F44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293EA9" w:rsidRPr="007E14C6" w14:paraId="06310170" w14:textId="77777777" w:rsidTr="00C83F60">
        <w:trPr>
          <w:trHeight w:val="591"/>
        </w:trPr>
        <w:tc>
          <w:tcPr>
            <w:tcW w:w="4530" w:type="dxa"/>
          </w:tcPr>
          <w:p w14:paraId="04579AD2" w14:textId="5D7A333B" w:rsidR="00293EA9" w:rsidRPr="007E14C6" w:rsidRDefault="00293EA9" w:rsidP="00C56E97">
            <w:pPr>
              <w:rPr>
                <w:b/>
                <w:bCs/>
                <w:iCs/>
                <w:sz w:val="22"/>
                <w:szCs w:val="22"/>
                <w:lang w:eastAsia="hu-HU"/>
              </w:rPr>
            </w:pPr>
            <w:r w:rsidRPr="007E14C6">
              <w:rPr>
                <w:b/>
                <w:bCs/>
                <w:iCs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4530" w:type="dxa"/>
            <w:noWrap/>
          </w:tcPr>
          <w:p w14:paraId="2FDB2BED" w14:textId="45398B3A" w:rsidR="00293EA9" w:rsidRPr="007E14C6" w:rsidRDefault="00334628" w:rsidP="00C56E97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  <w:t>41.397.154</w:t>
            </w:r>
            <w:r w:rsidR="001E4111" w:rsidRPr="007E14C6"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7A5339" w:rsidRPr="007E14C6" w14:paraId="4ED4FEC6" w14:textId="77777777" w:rsidTr="00C83F60">
        <w:trPr>
          <w:trHeight w:val="591"/>
        </w:trPr>
        <w:tc>
          <w:tcPr>
            <w:tcW w:w="4530" w:type="dxa"/>
          </w:tcPr>
          <w:p w14:paraId="39ADE99A" w14:textId="72D9D1AF" w:rsidR="007A5339" w:rsidRPr="007E14C6" w:rsidRDefault="00720F44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Költségvetési bevétel növekedés</w:t>
            </w:r>
          </w:p>
        </w:tc>
        <w:tc>
          <w:tcPr>
            <w:tcW w:w="4530" w:type="dxa"/>
            <w:noWrap/>
          </w:tcPr>
          <w:p w14:paraId="5FE77DE1" w14:textId="7CB3F04A" w:rsidR="007A5339" w:rsidRPr="007E14C6" w:rsidRDefault="00334628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11.762.463</w:t>
            </w:r>
            <w:r w:rsidR="00720F44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720F44" w:rsidRPr="007E14C6" w14:paraId="2314C75F" w14:textId="77777777" w:rsidTr="00C83F60">
        <w:trPr>
          <w:trHeight w:val="591"/>
        </w:trPr>
        <w:tc>
          <w:tcPr>
            <w:tcW w:w="4530" w:type="dxa"/>
          </w:tcPr>
          <w:p w14:paraId="39204697" w14:textId="107E9D21" w:rsidR="00720F44" w:rsidRPr="007E14C6" w:rsidRDefault="00293EA9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 xml:space="preserve">Egyéb működési </w:t>
            </w:r>
            <w:r w:rsidR="00720F44" w:rsidRPr="007E14C6">
              <w:rPr>
                <w:iCs/>
                <w:sz w:val="22"/>
                <w:szCs w:val="22"/>
                <w:lang w:eastAsia="hu-HU"/>
              </w:rPr>
              <w:t>bevétel növekedés</w:t>
            </w:r>
          </w:p>
        </w:tc>
        <w:tc>
          <w:tcPr>
            <w:tcW w:w="4530" w:type="dxa"/>
            <w:noWrap/>
          </w:tcPr>
          <w:p w14:paraId="2640E819" w14:textId="1EC6708A" w:rsidR="00720F44" w:rsidRPr="007E14C6" w:rsidRDefault="009B00B5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5.000.000.-</w:t>
            </w:r>
          </w:p>
        </w:tc>
      </w:tr>
      <w:tr w:rsidR="009B00B5" w:rsidRPr="007E14C6" w14:paraId="2D4D3BCD" w14:textId="77777777" w:rsidTr="00C83F60">
        <w:trPr>
          <w:trHeight w:val="591"/>
        </w:trPr>
        <w:tc>
          <w:tcPr>
            <w:tcW w:w="4530" w:type="dxa"/>
          </w:tcPr>
          <w:p w14:paraId="127B8808" w14:textId="61389804" w:rsidR="009B00B5" w:rsidRPr="007E14C6" w:rsidRDefault="009B00B5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lastRenderedPageBreak/>
              <w:t xml:space="preserve">Felhalmozási bevételek </w:t>
            </w:r>
          </w:p>
        </w:tc>
        <w:tc>
          <w:tcPr>
            <w:tcW w:w="4530" w:type="dxa"/>
            <w:noWrap/>
          </w:tcPr>
          <w:p w14:paraId="281E4BC3" w14:textId="56E77325" w:rsidR="009B00B5" w:rsidRPr="007E14C6" w:rsidRDefault="009B00B5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18.882.220.-</w:t>
            </w:r>
          </w:p>
        </w:tc>
      </w:tr>
      <w:tr w:rsidR="00293EA9" w:rsidRPr="007E14C6" w14:paraId="5A8AA352" w14:textId="77777777" w:rsidTr="00C83F60">
        <w:trPr>
          <w:trHeight w:val="591"/>
        </w:trPr>
        <w:tc>
          <w:tcPr>
            <w:tcW w:w="4530" w:type="dxa"/>
          </w:tcPr>
          <w:p w14:paraId="52474072" w14:textId="526820D3" w:rsidR="00293EA9" w:rsidRPr="007E14C6" w:rsidRDefault="00293EA9" w:rsidP="00C56E97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Finanszírozási bevétel</w:t>
            </w:r>
          </w:p>
        </w:tc>
        <w:tc>
          <w:tcPr>
            <w:tcW w:w="4530" w:type="dxa"/>
            <w:noWrap/>
          </w:tcPr>
          <w:p w14:paraId="12802EA8" w14:textId="76C5EC5F" w:rsidR="00293EA9" w:rsidRPr="007E14C6" w:rsidRDefault="009B00B5" w:rsidP="00C56E97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5.752.471</w:t>
            </w:r>
            <w:r w:rsidR="00293EA9" w:rsidRPr="007E14C6">
              <w:rPr>
                <w:iCs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C56E97" w:rsidRPr="007E14C6" w14:paraId="1EB3AB7E" w14:textId="77777777" w:rsidTr="00C56E97">
        <w:trPr>
          <w:trHeight w:val="347"/>
        </w:trPr>
        <w:tc>
          <w:tcPr>
            <w:tcW w:w="4530" w:type="dxa"/>
            <w:noWrap/>
            <w:hideMark/>
          </w:tcPr>
          <w:p w14:paraId="50587BE3" w14:textId="77777777" w:rsidR="00C56E97" w:rsidRPr="007E14C6" w:rsidRDefault="00C56E97" w:rsidP="00C56E97">
            <w:pPr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4530" w:type="dxa"/>
            <w:noWrap/>
            <w:hideMark/>
          </w:tcPr>
          <w:p w14:paraId="6D95964B" w14:textId="4F656096" w:rsidR="00C56E97" w:rsidRPr="007E14C6" w:rsidRDefault="009B00B5" w:rsidP="00C56E97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  <w:t>41.397.154</w:t>
            </w:r>
            <w:r w:rsidR="00AE6574" w:rsidRPr="007E14C6"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  <w:t xml:space="preserve">.- </w:t>
            </w:r>
          </w:p>
        </w:tc>
      </w:tr>
      <w:tr w:rsidR="007F53CF" w:rsidRPr="007E14C6" w14:paraId="0B48AFAE" w14:textId="77777777" w:rsidTr="00C56E97">
        <w:trPr>
          <w:trHeight w:val="347"/>
        </w:trPr>
        <w:tc>
          <w:tcPr>
            <w:tcW w:w="4530" w:type="dxa"/>
            <w:noWrap/>
          </w:tcPr>
          <w:p w14:paraId="2D03CB1B" w14:textId="5D9BA4FB" w:rsidR="007F53CF" w:rsidRPr="007E14C6" w:rsidRDefault="007F53CF" w:rsidP="00C56E97">
            <w:pPr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Tartalék</w:t>
            </w:r>
          </w:p>
        </w:tc>
        <w:tc>
          <w:tcPr>
            <w:tcW w:w="4530" w:type="dxa"/>
            <w:noWrap/>
          </w:tcPr>
          <w:p w14:paraId="05939F08" w14:textId="4ED722C5" w:rsidR="007F53CF" w:rsidRPr="007E14C6" w:rsidRDefault="009B00B5" w:rsidP="009B00B5">
            <w:pPr>
              <w:jc w:val="right"/>
              <w:rPr>
                <w:iCs/>
                <w:color w:val="000000"/>
                <w:sz w:val="22"/>
                <w:szCs w:val="22"/>
                <w:lang w:eastAsia="hu-HU"/>
              </w:rPr>
            </w:pPr>
            <w:r w:rsidRPr="007E14C6">
              <w:rPr>
                <w:iCs/>
                <w:color w:val="000000"/>
                <w:sz w:val="22"/>
                <w:szCs w:val="22"/>
                <w:lang w:eastAsia="hu-HU"/>
              </w:rPr>
              <w:t>+30.881.898.-</w:t>
            </w:r>
          </w:p>
        </w:tc>
      </w:tr>
    </w:tbl>
    <w:p w14:paraId="70C3D2A0" w14:textId="77777777" w:rsidR="008C0B81" w:rsidRPr="007E14C6" w:rsidRDefault="008C0B81" w:rsidP="003D1FDF">
      <w:pPr>
        <w:jc w:val="both"/>
        <w:rPr>
          <w:iCs/>
          <w:sz w:val="22"/>
          <w:szCs w:val="22"/>
        </w:rPr>
      </w:pPr>
    </w:p>
    <w:p w14:paraId="072130C4" w14:textId="53189829" w:rsidR="005115F1" w:rsidRPr="007E14C6" w:rsidRDefault="00C402DE" w:rsidP="003D1FDF">
      <w:pPr>
        <w:jc w:val="both"/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 xml:space="preserve">A felhalmozási bevételek emelkedését a </w:t>
      </w:r>
      <w:r w:rsidRPr="007E14C6">
        <w:rPr>
          <w:iCs/>
          <w:sz w:val="22"/>
          <w:szCs w:val="22"/>
          <w:lang w:eastAsia="hu-HU"/>
        </w:rPr>
        <w:t>Közvilágítás hálózatának fejlesztése bővítése 12.890.500.-, valamint az Életminőség javítására kapott 5.991.720.- pályázati támogatás eredményezte.</w:t>
      </w:r>
    </w:p>
    <w:p w14:paraId="3DAF863E" w14:textId="77777777" w:rsidR="00545335" w:rsidRPr="007E14C6" w:rsidRDefault="00545335" w:rsidP="003D1FDF">
      <w:pPr>
        <w:jc w:val="both"/>
        <w:rPr>
          <w:iCs/>
          <w:sz w:val="22"/>
          <w:szCs w:val="22"/>
        </w:rPr>
      </w:pPr>
    </w:p>
    <w:p w14:paraId="379B69B8" w14:textId="77777777" w:rsidR="00545335" w:rsidRPr="007E14C6" w:rsidRDefault="00545335" w:rsidP="003D1FDF">
      <w:pPr>
        <w:jc w:val="both"/>
        <w:rPr>
          <w:iCs/>
          <w:sz w:val="22"/>
          <w:szCs w:val="22"/>
        </w:rPr>
      </w:pPr>
    </w:p>
    <w:p w14:paraId="3620AFF8" w14:textId="77777777" w:rsidR="00545335" w:rsidRPr="007E14C6" w:rsidRDefault="00545335" w:rsidP="003D1FDF">
      <w:pPr>
        <w:jc w:val="both"/>
        <w:rPr>
          <w:iCs/>
          <w:sz w:val="22"/>
          <w:szCs w:val="22"/>
        </w:rPr>
      </w:pPr>
    </w:p>
    <w:p w14:paraId="2D08B34E" w14:textId="77777777" w:rsidR="0047223F" w:rsidRPr="007E14C6" w:rsidRDefault="0047223F" w:rsidP="0047223F">
      <w:pPr>
        <w:jc w:val="both"/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>Tartalék terhére/javára történt átcsoportosítások:</w:t>
      </w:r>
    </w:p>
    <w:p w14:paraId="26725420" w14:textId="285F147E" w:rsidR="002C6C50" w:rsidRPr="007E14C6" w:rsidRDefault="002C6C50" w:rsidP="003D1FDF">
      <w:pPr>
        <w:jc w:val="both"/>
        <w:rPr>
          <w:i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82A82" w:rsidRPr="007E14C6" w14:paraId="7487C438" w14:textId="77777777" w:rsidTr="00851F60">
        <w:tc>
          <w:tcPr>
            <w:tcW w:w="4530" w:type="dxa"/>
          </w:tcPr>
          <w:p w14:paraId="0BFECC12" w14:textId="4FDE4E31" w:rsidR="00D82A82" w:rsidRPr="007E14C6" w:rsidRDefault="00851F60" w:rsidP="00851F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14C6">
              <w:rPr>
                <w:b/>
                <w:bCs/>
                <w:iCs/>
                <w:sz w:val="22"/>
                <w:szCs w:val="22"/>
              </w:rPr>
              <w:t>Jogcím</w:t>
            </w:r>
          </w:p>
        </w:tc>
        <w:tc>
          <w:tcPr>
            <w:tcW w:w="4530" w:type="dxa"/>
          </w:tcPr>
          <w:p w14:paraId="48E7828A" w14:textId="205CD672" w:rsidR="00D82A82" w:rsidRPr="007E14C6" w:rsidRDefault="00851F60" w:rsidP="00851F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14C6">
              <w:rPr>
                <w:b/>
                <w:bCs/>
                <w:iCs/>
                <w:sz w:val="22"/>
                <w:szCs w:val="22"/>
              </w:rPr>
              <w:t>Összeg</w:t>
            </w:r>
            <w:r w:rsidR="002F0297" w:rsidRPr="007E14C6">
              <w:rPr>
                <w:b/>
                <w:bCs/>
                <w:iCs/>
                <w:sz w:val="22"/>
                <w:szCs w:val="22"/>
              </w:rPr>
              <w:t xml:space="preserve"> (adatok Ft-ban)</w:t>
            </w:r>
          </w:p>
        </w:tc>
      </w:tr>
      <w:tr w:rsidR="007A5339" w:rsidRPr="007E14C6" w14:paraId="54283362" w14:textId="77777777" w:rsidTr="00894F61">
        <w:trPr>
          <w:trHeight w:val="531"/>
        </w:trPr>
        <w:tc>
          <w:tcPr>
            <w:tcW w:w="4530" w:type="dxa"/>
          </w:tcPr>
          <w:p w14:paraId="781FE4F5" w14:textId="680E4330" w:rsidR="007A5339" w:rsidRPr="007E14C6" w:rsidRDefault="00875277" w:rsidP="00851F60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 xml:space="preserve">Működési célú állami támogatás </w:t>
            </w:r>
            <w:r w:rsidR="009B00B5" w:rsidRPr="007E14C6">
              <w:rPr>
                <w:iCs/>
                <w:sz w:val="22"/>
                <w:szCs w:val="22"/>
                <w:lang w:eastAsia="hu-HU"/>
              </w:rPr>
              <w:t>rendezése</w:t>
            </w:r>
          </w:p>
        </w:tc>
        <w:tc>
          <w:tcPr>
            <w:tcW w:w="4530" w:type="dxa"/>
            <w:noWrap/>
          </w:tcPr>
          <w:p w14:paraId="7A9F8116" w14:textId="7B74051E" w:rsidR="007A5339" w:rsidRPr="007E14C6" w:rsidRDefault="005D41A5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8.595.081</w:t>
            </w:r>
            <w:r w:rsidR="007A5339" w:rsidRPr="007E14C6">
              <w:rPr>
                <w:iCs/>
                <w:sz w:val="22"/>
                <w:szCs w:val="22"/>
                <w:lang w:eastAsia="hu-HU"/>
              </w:rPr>
              <w:t>-</w:t>
            </w:r>
          </w:p>
        </w:tc>
      </w:tr>
      <w:tr w:rsidR="00084D7F" w:rsidRPr="007E14C6" w14:paraId="0E935A27" w14:textId="77777777" w:rsidTr="00894F61">
        <w:trPr>
          <w:trHeight w:val="553"/>
        </w:trPr>
        <w:tc>
          <w:tcPr>
            <w:tcW w:w="4530" w:type="dxa"/>
          </w:tcPr>
          <w:p w14:paraId="2ECD59B1" w14:textId="55EF137C" w:rsidR="00084D7F" w:rsidRPr="007E14C6" w:rsidRDefault="00185034" w:rsidP="00851F60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Működési célú állami támogatás (Szociális ágazati összevont pótlék)</w:t>
            </w:r>
          </w:p>
        </w:tc>
        <w:tc>
          <w:tcPr>
            <w:tcW w:w="4530" w:type="dxa"/>
            <w:noWrap/>
          </w:tcPr>
          <w:p w14:paraId="16F6A136" w14:textId="75CBB484" w:rsidR="00084D7F" w:rsidRPr="007E14C6" w:rsidRDefault="005D41A5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74.580</w:t>
            </w:r>
            <w:r w:rsidR="00084D7F" w:rsidRPr="007E14C6">
              <w:rPr>
                <w:iCs/>
                <w:sz w:val="22"/>
                <w:szCs w:val="22"/>
                <w:lang w:eastAsia="hu-HU"/>
              </w:rPr>
              <w:t>.-</w:t>
            </w:r>
          </w:p>
        </w:tc>
      </w:tr>
      <w:tr w:rsidR="007A5339" w:rsidRPr="007E14C6" w14:paraId="562C1F0B" w14:textId="77777777" w:rsidTr="00894F61">
        <w:trPr>
          <w:trHeight w:val="420"/>
        </w:trPr>
        <w:tc>
          <w:tcPr>
            <w:tcW w:w="4530" w:type="dxa"/>
          </w:tcPr>
          <w:p w14:paraId="25482353" w14:textId="48BEC3A2" w:rsidR="007A5339" w:rsidRPr="007E14C6" w:rsidRDefault="005D41A5" w:rsidP="00851F60">
            <w:pPr>
              <w:rPr>
                <w:iCs/>
                <w:sz w:val="22"/>
                <w:szCs w:val="22"/>
                <w:lang w:eastAsia="hu-HU"/>
              </w:rPr>
            </w:pPr>
            <w:proofErr w:type="spellStart"/>
            <w:r w:rsidRPr="007E14C6">
              <w:rPr>
                <w:iCs/>
                <w:sz w:val="22"/>
                <w:szCs w:val="22"/>
                <w:lang w:eastAsia="hu-HU"/>
              </w:rPr>
              <w:t>Ei</w:t>
            </w:r>
            <w:proofErr w:type="spellEnd"/>
            <w:r w:rsidRPr="007E14C6">
              <w:rPr>
                <w:iCs/>
                <w:sz w:val="22"/>
                <w:szCs w:val="22"/>
                <w:lang w:eastAsia="hu-HU"/>
              </w:rPr>
              <w:t xml:space="preserve"> módosítás VP6-19.2.1-96-4-</w:t>
            </w:r>
            <w:proofErr w:type="gramStart"/>
            <w:r w:rsidRPr="007E14C6">
              <w:rPr>
                <w:iCs/>
                <w:sz w:val="22"/>
                <w:szCs w:val="22"/>
                <w:lang w:eastAsia="hu-HU"/>
              </w:rPr>
              <w:t>17  Életminőség</w:t>
            </w:r>
            <w:proofErr w:type="gramEnd"/>
            <w:r w:rsidRPr="007E14C6">
              <w:rPr>
                <w:iCs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7E14C6">
              <w:rPr>
                <w:iCs/>
                <w:sz w:val="22"/>
                <w:szCs w:val="22"/>
                <w:lang w:eastAsia="hu-HU"/>
              </w:rPr>
              <w:t>javítását ,</w:t>
            </w:r>
            <w:proofErr w:type="gramEnd"/>
          </w:p>
        </w:tc>
        <w:tc>
          <w:tcPr>
            <w:tcW w:w="4530" w:type="dxa"/>
            <w:noWrap/>
          </w:tcPr>
          <w:p w14:paraId="5B7FF022" w14:textId="62E51342" w:rsidR="007A5339" w:rsidRPr="007E14C6" w:rsidRDefault="005D41A5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5.991.720</w:t>
            </w:r>
            <w:r w:rsidR="00185034" w:rsidRPr="007E14C6">
              <w:rPr>
                <w:iCs/>
                <w:sz w:val="22"/>
                <w:szCs w:val="22"/>
                <w:lang w:eastAsia="hu-HU"/>
              </w:rPr>
              <w:t>.-</w:t>
            </w:r>
          </w:p>
        </w:tc>
      </w:tr>
      <w:tr w:rsidR="005D41A5" w:rsidRPr="007E14C6" w14:paraId="489EBB60" w14:textId="77777777" w:rsidTr="00894F61">
        <w:trPr>
          <w:trHeight w:val="420"/>
        </w:trPr>
        <w:tc>
          <w:tcPr>
            <w:tcW w:w="4530" w:type="dxa"/>
          </w:tcPr>
          <w:p w14:paraId="5D6DFA7F" w14:textId="21135392" w:rsidR="005D41A5" w:rsidRPr="007E14C6" w:rsidRDefault="005D41A5" w:rsidP="00851F60">
            <w:pPr>
              <w:rPr>
                <w:iCs/>
                <w:sz w:val="22"/>
                <w:szCs w:val="22"/>
                <w:lang w:eastAsia="hu-HU"/>
              </w:rPr>
            </w:pPr>
            <w:proofErr w:type="spellStart"/>
            <w:r w:rsidRPr="007E14C6">
              <w:rPr>
                <w:iCs/>
                <w:sz w:val="22"/>
                <w:szCs w:val="22"/>
                <w:lang w:eastAsia="hu-HU"/>
              </w:rPr>
              <w:t>Ei</w:t>
            </w:r>
            <w:proofErr w:type="spellEnd"/>
            <w:r w:rsidRPr="007E14C6">
              <w:rPr>
                <w:iCs/>
                <w:sz w:val="22"/>
                <w:szCs w:val="22"/>
                <w:lang w:eastAsia="hu-HU"/>
              </w:rPr>
              <w:t xml:space="preserve"> módosítás Közvilágítás hálózatának fejlesztése bővítése</w:t>
            </w:r>
          </w:p>
        </w:tc>
        <w:tc>
          <w:tcPr>
            <w:tcW w:w="4530" w:type="dxa"/>
            <w:noWrap/>
          </w:tcPr>
          <w:p w14:paraId="5F2FD22C" w14:textId="2EB14F7A" w:rsidR="005D41A5" w:rsidRPr="007E14C6" w:rsidRDefault="005D41A5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12.890.500.-</w:t>
            </w:r>
          </w:p>
        </w:tc>
      </w:tr>
      <w:tr w:rsidR="005D41A5" w:rsidRPr="007E14C6" w14:paraId="5DE31C0B" w14:textId="77777777" w:rsidTr="00894F61">
        <w:trPr>
          <w:trHeight w:val="420"/>
        </w:trPr>
        <w:tc>
          <w:tcPr>
            <w:tcW w:w="4530" w:type="dxa"/>
          </w:tcPr>
          <w:p w14:paraId="59BA36C0" w14:textId="443A30E9" w:rsidR="005D41A5" w:rsidRPr="007E14C6" w:rsidRDefault="005D41A5" w:rsidP="00851F60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 xml:space="preserve">előirányzat módosítás HIPA </w:t>
            </w:r>
            <w:proofErr w:type="spellStart"/>
            <w:r w:rsidRPr="007E14C6">
              <w:rPr>
                <w:iCs/>
                <w:sz w:val="22"/>
                <w:szCs w:val="22"/>
                <w:lang w:eastAsia="hu-HU"/>
              </w:rPr>
              <w:t>visszafiz</w:t>
            </w:r>
            <w:proofErr w:type="spellEnd"/>
            <w:r w:rsidRPr="007E14C6">
              <w:rPr>
                <w:iCs/>
                <w:sz w:val="22"/>
                <w:szCs w:val="22"/>
                <w:lang w:eastAsia="hu-HU"/>
              </w:rPr>
              <w:t>. REKI</w:t>
            </w:r>
          </w:p>
        </w:tc>
        <w:tc>
          <w:tcPr>
            <w:tcW w:w="4530" w:type="dxa"/>
            <w:noWrap/>
          </w:tcPr>
          <w:p w14:paraId="57D33D4A" w14:textId="24701E08" w:rsidR="005D41A5" w:rsidRPr="007E14C6" w:rsidRDefault="005D41A5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3.092.802.-</w:t>
            </w:r>
          </w:p>
        </w:tc>
      </w:tr>
      <w:tr w:rsidR="005D41A5" w:rsidRPr="007E14C6" w14:paraId="3B66964C" w14:textId="77777777" w:rsidTr="00894F61">
        <w:trPr>
          <w:trHeight w:val="420"/>
        </w:trPr>
        <w:tc>
          <w:tcPr>
            <w:tcW w:w="4530" w:type="dxa"/>
          </w:tcPr>
          <w:p w14:paraId="5CBB8ED0" w14:textId="5EFF1E7A" w:rsidR="005D41A5" w:rsidRPr="007E14C6" w:rsidRDefault="005D41A5" w:rsidP="00851F60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Működési célú pénzeszköz átvétel</w:t>
            </w:r>
          </w:p>
        </w:tc>
        <w:tc>
          <w:tcPr>
            <w:tcW w:w="4530" w:type="dxa"/>
            <w:noWrap/>
          </w:tcPr>
          <w:p w14:paraId="226297CF" w14:textId="74693525" w:rsidR="005D41A5" w:rsidRPr="007E14C6" w:rsidRDefault="005D41A5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5.000.000.-</w:t>
            </w:r>
          </w:p>
        </w:tc>
      </w:tr>
      <w:tr w:rsidR="007A5339" w:rsidRPr="007E14C6" w14:paraId="6F9E061D" w14:textId="77777777" w:rsidTr="00894F61">
        <w:trPr>
          <w:trHeight w:val="412"/>
        </w:trPr>
        <w:tc>
          <w:tcPr>
            <w:tcW w:w="4530" w:type="dxa"/>
          </w:tcPr>
          <w:p w14:paraId="75AFC8E7" w14:textId="7BFF242D" w:rsidR="007A5339" w:rsidRPr="007E14C6" w:rsidRDefault="00C402DE" w:rsidP="00851F60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Óvoda intézményfinanszírozása</w:t>
            </w:r>
          </w:p>
        </w:tc>
        <w:tc>
          <w:tcPr>
            <w:tcW w:w="4530" w:type="dxa"/>
            <w:noWrap/>
          </w:tcPr>
          <w:p w14:paraId="73BB32F0" w14:textId="4F8D9490" w:rsidR="007A5339" w:rsidRPr="007E14C6" w:rsidRDefault="00C402DE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-5.700.000.-</w:t>
            </w:r>
          </w:p>
        </w:tc>
      </w:tr>
      <w:tr w:rsidR="001E4111" w:rsidRPr="007E14C6" w14:paraId="2D2269D7" w14:textId="77777777" w:rsidTr="00894F61">
        <w:trPr>
          <w:trHeight w:val="417"/>
        </w:trPr>
        <w:tc>
          <w:tcPr>
            <w:tcW w:w="4530" w:type="dxa"/>
          </w:tcPr>
          <w:p w14:paraId="727CCC31" w14:textId="2C0AA1E3" w:rsidR="001E4111" w:rsidRPr="007E14C6" w:rsidRDefault="00C402DE" w:rsidP="00851F60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Kiadások belső átcsoportosítása-</w:t>
            </w:r>
          </w:p>
        </w:tc>
        <w:tc>
          <w:tcPr>
            <w:tcW w:w="4530" w:type="dxa"/>
            <w:noWrap/>
          </w:tcPr>
          <w:p w14:paraId="38B2598E" w14:textId="44889CFE" w:rsidR="001E4111" w:rsidRPr="007E14C6" w:rsidRDefault="00C402DE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iCs/>
                <w:sz w:val="22"/>
                <w:szCs w:val="22"/>
                <w:lang w:eastAsia="hu-HU"/>
              </w:rPr>
              <w:t>937215.-</w:t>
            </w:r>
          </w:p>
        </w:tc>
      </w:tr>
      <w:tr w:rsidR="00C402DE" w:rsidRPr="007E14C6" w14:paraId="72D54CFE" w14:textId="77777777" w:rsidTr="00894F61">
        <w:trPr>
          <w:trHeight w:val="423"/>
        </w:trPr>
        <w:tc>
          <w:tcPr>
            <w:tcW w:w="4530" w:type="dxa"/>
          </w:tcPr>
          <w:p w14:paraId="6A39D530" w14:textId="24A48A37" w:rsidR="00C402DE" w:rsidRPr="007E14C6" w:rsidRDefault="00C402DE" w:rsidP="00851F60">
            <w:pPr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b/>
                <w:bCs/>
                <w:iCs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4530" w:type="dxa"/>
            <w:noWrap/>
          </w:tcPr>
          <w:p w14:paraId="47B48168" w14:textId="57572045" w:rsidR="00C402DE" w:rsidRPr="007E14C6" w:rsidRDefault="00C402DE" w:rsidP="006B052F">
            <w:pPr>
              <w:jc w:val="right"/>
              <w:rPr>
                <w:iCs/>
                <w:sz w:val="22"/>
                <w:szCs w:val="22"/>
                <w:lang w:eastAsia="hu-HU"/>
              </w:rPr>
            </w:pPr>
            <w:r w:rsidRPr="007E14C6"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  <w:t>30.881.898.-</w:t>
            </w:r>
          </w:p>
        </w:tc>
      </w:tr>
      <w:tr w:rsidR="00C402DE" w:rsidRPr="007E14C6" w14:paraId="1E300F37" w14:textId="77777777" w:rsidTr="00894F61">
        <w:trPr>
          <w:trHeight w:val="416"/>
        </w:trPr>
        <w:tc>
          <w:tcPr>
            <w:tcW w:w="4530" w:type="dxa"/>
          </w:tcPr>
          <w:p w14:paraId="4D4D94AD" w14:textId="221FA657" w:rsidR="00C402DE" w:rsidRPr="007E14C6" w:rsidRDefault="00C402DE" w:rsidP="00DD18B7">
            <w:pPr>
              <w:rPr>
                <w:b/>
                <w:bCs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4530" w:type="dxa"/>
            <w:noWrap/>
          </w:tcPr>
          <w:p w14:paraId="344D8D3C" w14:textId="010118C3" w:rsidR="00C402DE" w:rsidRPr="007E14C6" w:rsidRDefault="00C402DE" w:rsidP="00DD18B7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  <w:lang w:eastAsia="hu-HU"/>
              </w:rPr>
            </w:pPr>
          </w:p>
        </w:tc>
      </w:tr>
    </w:tbl>
    <w:p w14:paraId="3064633B" w14:textId="77777777" w:rsidR="0047223F" w:rsidRPr="007E14C6" w:rsidRDefault="0047223F" w:rsidP="003D1FDF">
      <w:pPr>
        <w:jc w:val="both"/>
        <w:rPr>
          <w:iCs/>
          <w:sz w:val="22"/>
          <w:szCs w:val="22"/>
        </w:rPr>
      </w:pPr>
    </w:p>
    <w:p w14:paraId="6651E0DB" w14:textId="35FC1785" w:rsidR="00947880" w:rsidRPr="007E14C6" w:rsidRDefault="0017736D" w:rsidP="00947880">
      <w:pPr>
        <w:jc w:val="both"/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 xml:space="preserve">A módosítást követően az </w:t>
      </w:r>
      <w:r w:rsidRPr="007E14C6">
        <w:rPr>
          <w:b/>
          <w:bCs/>
          <w:iCs/>
          <w:sz w:val="22"/>
          <w:szCs w:val="22"/>
        </w:rPr>
        <w:t xml:space="preserve">Önkormányzat </w:t>
      </w:r>
      <w:r w:rsidR="00B30A2D" w:rsidRPr="007E14C6">
        <w:rPr>
          <w:b/>
          <w:bCs/>
          <w:iCs/>
          <w:sz w:val="22"/>
          <w:szCs w:val="22"/>
        </w:rPr>
        <w:t xml:space="preserve">összevont </w:t>
      </w:r>
      <w:r w:rsidRPr="007E14C6">
        <w:rPr>
          <w:b/>
          <w:bCs/>
          <w:iCs/>
          <w:sz w:val="22"/>
          <w:szCs w:val="22"/>
        </w:rPr>
        <w:t xml:space="preserve">bevételi és kiadási főösszege </w:t>
      </w:r>
      <w:r w:rsidR="00C402DE" w:rsidRPr="007E14C6">
        <w:rPr>
          <w:b/>
          <w:bCs/>
          <w:iCs/>
          <w:sz w:val="22"/>
          <w:szCs w:val="22"/>
        </w:rPr>
        <w:t>272.709.787</w:t>
      </w:r>
      <w:r w:rsidR="00947E5F" w:rsidRPr="007E14C6">
        <w:rPr>
          <w:b/>
          <w:bCs/>
          <w:iCs/>
          <w:sz w:val="22"/>
          <w:szCs w:val="22"/>
        </w:rPr>
        <w:t>.-</w:t>
      </w:r>
      <w:r w:rsidR="00543D3E" w:rsidRPr="007E14C6">
        <w:rPr>
          <w:b/>
          <w:bCs/>
          <w:iCs/>
          <w:sz w:val="22"/>
          <w:szCs w:val="22"/>
        </w:rPr>
        <w:t xml:space="preserve"> </w:t>
      </w:r>
      <w:r w:rsidRPr="007E14C6">
        <w:rPr>
          <w:iCs/>
          <w:sz w:val="22"/>
          <w:szCs w:val="22"/>
        </w:rPr>
        <w:t>Ft</w:t>
      </w:r>
      <w:r w:rsidR="005115F1" w:rsidRPr="007E14C6">
        <w:rPr>
          <w:iCs/>
          <w:sz w:val="22"/>
          <w:szCs w:val="22"/>
        </w:rPr>
        <w:t xml:space="preserve"> változott</w:t>
      </w:r>
      <w:r w:rsidRPr="007E14C6">
        <w:rPr>
          <w:iCs/>
          <w:sz w:val="22"/>
          <w:szCs w:val="22"/>
        </w:rPr>
        <w:t xml:space="preserve">, </w:t>
      </w:r>
      <w:r w:rsidR="00947880" w:rsidRPr="007E14C6">
        <w:rPr>
          <w:b/>
          <w:iCs/>
          <w:sz w:val="22"/>
          <w:szCs w:val="22"/>
        </w:rPr>
        <w:t>az Óvoda</w:t>
      </w:r>
      <w:r w:rsidR="00947880" w:rsidRPr="007E14C6">
        <w:rPr>
          <w:iCs/>
          <w:sz w:val="22"/>
          <w:szCs w:val="22"/>
        </w:rPr>
        <w:t xml:space="preserve"> </w:t>
      </w:r>
      <w:r w:rsidR="00947880" w:rsidRPr="007E14C6">
        <w:rPr>
          <w:b/>
          <w:iCs/>
          <w:sz w:val="22"/>
          <w:szCs w:val="22"/>
        </w:rPr>
        <w:t xml:space="preserve">bevételi és kiadási </w:t>
      </w:r>
      <w:r w:rsidR="00547BE5" w:rsidRPr="007E14C6">
        <w:rPr>
          <w:b/>
          <w:iCs/>
          <w:sz w:val="22"/>
          <w:szCs w:val="22"/>
        </w:rPr>
        <w:t>főösszege</w:t>
      </w:r>
      <w:r w:rsidR="00547BE5" w:rsidRPr="007E14C6">
        <w:rPr>
          <w:iCs/>
          <w:sz w:val="22"/>
          <w:szCs w:val="22"/>
        </w:rPr>
        <w:t xml:space="preserve"> </w:t>
      </w:r>
      <w:r w:rsidR="00C402DE" w:rsidRPr="007E14C6">
        <w:rPr>
          <w:b/>
          <w:iCs/>
          <w:sz w:val="22"/>
          <w:szCs w:val="22"/>
        </w:rPr>
        <w:t>83.747.766</w:t>
      </w:r>
      <w:r w:rsidR="00C87D3D" w:rsidRPr="007E14C6">
        <w:rPr>
          <w:b/>
          <w:iCs/>
          <w:sz w:val="22"/>
          <w:szCs w:val="22"/>
        </w:rPr>
        <w:t xml:space="preserve"> Ft</w:t>
      </w:r>
      <w:r w:rsidR="00C402DE" w:rsidRPr="007E14C6">
        <w:rPr>
          <w:b/>
          <w:iCs/>
          <w:sz w:val="22"/>
          <w:szCs w:val="22"/>
        </w:rPr>
        <w:t xml:space="preserve"> összegre változott.</w:t>
      </w:r>
    </w:p>
    <w:p w14:paraId="37FC306E" w14:textId="77777777" w:rsidR="00B12BBE" w:rsidRPr="007E14C6" w:rsidRDefault="00B12BBE" w:rsidP="002F268B">
      <w:pPr>
        <w:jc w:val="both"/>
        <w:rPr>
          <w:iCs/>
          <w:sz w:val="22"/>
          <w:szCs w:val="22"/>
        </w:rPr>
      </w:pPr>
    </w:p>
    <w:p w14:paraId="298E1C59" w14:textId="4BE249D0" w:rsidR="00304397" w:rsidRPr="007E14C6" w:rsidRDefault="00304397" w:rsidP="00AA047C">
      <w:pPr>
        <w:jc w:val="both"/>
        <w:rPr>
          <w:iCs/>
          <w:sz w:val="22"/>
          <w:szCs w:val="22"/>
        </w:rPr>
      </w:pPr>
    </w:p>
    <w:p w14:paraId="498980AB" w14:textId="6DF25A74" w:rsidR="00AA047C" w:rsidRPr="007E14C6" w:rsidRDefault="00AA047C" w:rsidP="00AA047C">
      <w:pPr>
        <w:pStyle w:val="Szvegtrzs2"/>
        <w:spacing w:after="0" w:line="240" w:lineRule="auto"/>
        <w:jc w:val="both"/>
        <w:rPr>
          <w:rFonts w:ascii="Times New Roman" w:hAnsi="Times New Roman"/>
          <w:iCs/>
        </w:rPr>
      </w:pPr>
      <w:r w:rsidRPr="007E14C6">
        <w:rPr>
          <w:rFonts w:ascii="Times New Roman" w:hAnsi="Times New Roman"/>
          <w:iCs/>
        </w:rPr>
        <w:t>Kérem, szíveskedjen a tisztelt Képviselő-testület az előterjesztés alapján a módosított előirányzatot és a módosított rendeletet elfogadni.</w:t>
      </w:r>
    </w:p>
    <w:p w14:paraId="3B19F311" w14:textId="77777777" w:rsidR="00AA047C" w:rsidRPr="007E14C6" w:rsidRDefault="00AA047C" w:rsidP="00AA047C">
      <w:pPr>
        <w:rPr>
          <w:b/>
          <w:bCs/>
          <w:iCs/>
          <w:sz w:val="22"/>
          <w:szCs w:val="22"/>
        </w:rPr>
      </w:pPr>
    </w:p>
    <w:p w14:paraId="081D132A" w14:textId="77777777" w:rsidR="00B67A10" w:rsidRPr="007E14C6" w:rsidRDefault="00B67A10" w:rsidP="00AA047C">
      <w:pPr>
        <w:rPr>
          <w:b/>
          <w:bCs/>
          <w:iCs/>
          <w:sz w:val="22"/>
          <w:szCs w:val="22"/>
        </w:rPr>
      </w:pPr>
    </w:p>
    <w:p w14:paraId="6CB3643E" w14:textId="29D9FBA6" w:rsidR="00AA047C" w:rsidRPr="007E14C6" w:rsidRDefault="00AA047C" w:rsidP="00AA047C">
      <w:pPr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>Csabdi, 202</w:t>
      </w:r>
      <w:r w:rsidR="00C402DE" w:rsidRPr="007E14C6">
        <w:rPr>
          <w:iCs/>
          <w:sz w:val="22"/>
          <w:szCs w:val="22"/>
        </w:rPr>
        <w:t>6</w:t>
      </w:r>
      <w:r w:rsidR="002C3072" w:rsidRPr="007E14C6">
        <w:rPr>
          <w:iCs/>
          <w:sz w:val="22"/>
          <w:szCs w:val="22"/>
        </w:rPr>
        <w:t>. május</w:t>
      </w:r>
      <w:r w:rsidR="0087479F" w:rsidRPr="007E14C6">
        <w:rPr>
          <w:iCs/>
          <w:sz w:val="22"/>
          <w:szCs w:val="22"/>
        </w:rPr>
        <w:t xml:space="preserve"> 6.</w:t>
      </w:r>
    </w:p>
    <w:p w14:paraId="21287E7F" w14:textId="77777777" w:rsidR="0087479F" w:rsidRPr="007E14C6" w:rsidRDefault="0087479F" w:rsidP="00AA047C">
      <w:pPr>
        <w:rPr>
          <w:iCs/>
          <w:sz w:val="22"/>
          <w:szCs w:val="22"/>
        </w:rPr>
      </w:pPr>
    </w:p>
    <w:p w14:paraId="31D0BFE4" w14:textId="4E28E319" w:rsidR="00AA047C" w:rsidRPr="007E14C6" w:rsidRDefault="00AA047C" w:rsidP="00AA047C">
      <w:pPr>
        <w:rPr>
          <w:b/>
          <w:bCs/>
          <w:iCs/>
          <w:sz w:val="22"/>
          <w:szCs w:val="22"/>
        </w:rPr>
      </w:pPr>
    </w:p>
    <w:p w14:paraId="305E49EC" w14:textId="38A2BED3" w:rsidR="00AA047C" w:rsidRPr="007E14C6" w:rsidRDefault="00AA047C" w:rsidP="00AA047C">
      <w:pPr>
        <w:ind w:left="2127" w:firstLine="709"/>
        <w:rPr>
          <w:iCs/>
          <w:sz w:val="22"/>
          <w:szCs w:val="22"/>
        </w:rPr>
      </w:pPr>
      <w:r w:rsidRPr="007E14C6">
        <w:rPr>
          <w:iCs/>
          <w:sz w:val="22"/>
          <w:szCs w:val="22"/>
        </w:rPr>
        <w:t>Tisztelettel:</w:t>
      </w:r>
    </w:p>
    <w:p w14:paraId="567F7CD8" w14:textId="73E53C4A" w:rsidR="005976F2" w:rsidRPr="007E14C6" w:rsidRDefault="005976F2" w:rsidP="00AA047C">
      <w:pPr>
        <w:ind w:left="2127" w:firstLine="709"/>
        <w:rPr>
          <w:b/>
          <w:bCs/>
          <w:iCs/>
          <w:sz w:val="22"/>
          <w:szCs w:val="22"/>
        </w:rPr>
      </w:pPr>
    </w:p>
    <w:p w14:paraId="3C46CA36" w14:textId="289F4AC2" w:rsidR="005976F2" w:rsidRPr="007E14C6" w:rsidRDefault="005976F2" w:rsidP="00AA047C">
      <w:pPr>
        <w:ind w:left="2127" w:firstLine="709"/>
        <w:rPr>
          <w:b/>
          <w:bCs/>
          <w:iCs/>
          <w:sz w:val="22"/>
          <w:szCs w:val="22"/>
        </w:rPr>
      </w:pPr>
    </w:p>
    <w:p w14:paraId="2C46B023" w14:textId="77777777" w:rsidR="00AA047C" w:rsidRPr="007E14C6" w:rsidRDefault="00AA047C" w:rsidP="00AA047C">
      <w:pPr>
        <w:pStyle w:val="Cmsor9"/>
        <w:ind w:left="4254" w:firstLine="709"/>
        <w:rPr>
          <w:iCs/>
          <w:sz w:val="22"/>
          <w:szCs w:val="22"/>
        </w:rPr>
      </w:pPr>
      <w:proofErr w:type="spellStart"/>
      <w:r w:rsidRPr="007E14C6">
        <w:rPr>
          <w:iCs/>
          <w:sz w:val="22"/>
          <w:szCs w:val="22"/>
        </w:rPr>
        <w:t>Huszárovics</w:t>
      </w:r>
      <w:proofErr w:type="spellEnd"/>
      <w:r w:rsidRPr="007E14C6">
        <w:rPr>
          <w:iCs/>
          <w:sz w:val="22"/>
          <w:szCs w:val="22"/>
        </w:rPr>
        <w:t xml:space="preserve"> Antal</w:t>
      </w:r>
    </w:p>
    <w:p w14:paraId="619B7971" w14:textId="047DB4FC" w:rsidR="00AA047C" w:rsidRPr="007E14C6" w:rsidRDefault="00AA047C" w:rsidP="00394482">
      <w:pPr>
        <w:pStyle w:val="Cmsor9"/>
        <w:ind w:left="2836" w:firstLine="709"/>
        <w:rPr>
          <w:b w:val="0"/>
          <w:bCs w:val="0"/>
          <w:iCs/>
        </w:rPr>
      </w:pPr>
      <w:r w:rsidRPr="007E14C6">
        <w:rPr>
          <w:iCs/>
        </w:rPr>
        <w:t xml:space="preserve">   </w:t>
      </w:r>
      <w:r w:rsidRPr="007E14C6">
        <w:rPr>
          <w:iCs/>
        </w:rPr>
        <w:tab/>
      </w:r>
      <w:r w:rsidRPr="007E14C6">
        <w:rPr>
          <w:iCs/>
        </w:rPr>
        <w:tab/>
        <w:t xml:space="preserve">   </w:t>
      </w:r>
      <w:r w:rsidRPr="007E14C6">
        <w:rPr>
          <w:b w:val="0"/>
          <w:bCs w:val="0"/>
          <w:iCs/>
        </w:rPr>
        <w:t>polgármes</w:t>
      </w:r>
      <w:r w:rsidR="00984AA1" w:rsidRPr="007E14C6">
        <w:rPr>
          <w:b w:val="0"/>
          <w:bCs w:val="0"/>
          <w:iCs/>
        </w:rPr>
        <w:t>t</w:t>
      </w:r>
      <w:r w:rsidR="00736732" w:rsidRPr="007E14C6">
        <w:rPr>
          <w:b w:val="0"/>
          <w:bCs w:val="0"/>
          <w:iCs/>
        </w:rPr>
        <w:t>er</w:t>
      </w:r>
    </w:p>
    <w:p w14:paraId="79ED2ECF" w14:textId="77777777" w:rsidR="0028533F" w:rsidRPr="007E14C6" w:rsidRDefault="0028533F" w:rsidP="0028533F">
      <w:pPr>
        <w:rPr>
          <w:iCs/>
        </w:rPr>
      </w:pPr>
    </w:p>
    <w:p w14:paraId="28F08839" w14:textId="77777777" w:rsidR="0028533F" w:rsidRDefault="0028533F" w:rsidP="0028533F">
      <w:pPr>
        <w:rPr>
          <w:iCs/>
        </w:rPr>
      </w:pPr>
    </w:p>
    <w:p w14:paraId="62614839" w14:textId="77777777" w:rsidR="007E14C6" w:rsidRDefault="007E14C6" w:rsidP="0028533F">
      <w:pPr>
        <w:rPr>
          <w:iCs/>
        </w:rPr>
      </w:pPr>
    </w:p>
    <w:p w14:paraId="6B64B932" w14:textId="77777777" w:rsidR="007E14C6" w:rsidRPr="007E14C6" w:rsidRDefault="007E14C6" w:rsidP="0028533F">
      <w:pPr>
        <w:rPr>
          <w:iCs/>
        </w:rPr>
      </w:pPr>
    </w:p>
    <w:p w14:paraId="4F10CC4F" w14:textId="4EF5FD5B" w:rsidR="007E14C6" w:rsidRPr="007E14C6" w:rsidRDefault="0028533F" w:rsidP="007E14C6">
      <w:pPr>
        <w:suppressAutoHyphens/>
        <w:spacing w:before="240" w:after="480"/>
        <w:rPr>
          <w:rFonts w:eastAsia="Noto Serif CJK SC" w:cs="Lohit Devanagari"/>
          <w:b/>
          <w:bCs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u w:val="single"/>
          <w:lang w:eastAsia="zh-CN" w:bidi="hi-IN"/>
        </w:rPr>
        <w:t>Rendelet-tervezet:</w:t>
      </w:r>
    </w:p>
    <w:p w14:paraId="32461CAC" w14:textId="3C72D733" w:rsidR="007E14C6" w:rsidRPr="007E14C6" w:rsidRDefault="007E14C6" w:rsidP="007E14C6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Csabdi Község Önkormányzat Képviselő-testületének .../.... (...) önkormányzati rendelete</w:t>
      </w:r>
    </w:p>
    <w:p w14:paraId="46C6CEB9" w14:textId="77777777" w:rsidR="007E14C6" w:rsidRPr="007E14C6" w:rsidRDefault="007E14C6" w:rsidP="007E14C6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az Önkormányzat 2025. évi költségvetéséről szóló 1/2025. (II.14.) önkormányzati rendelet módosításáról</w:t>
      </w:r>
    </w:p>
    <w:p w14:paraId="53F559AF" w14:textId="77777777" w:rsidR="007E14C6" w:rsidRPr="007E14C6" w:rsidRDefault="007E14C6" w:rsidP="007E14C6">
      <w:pPr>
        <w:suppressAutoHyphens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[1] Csabdi Község Önkormányzat Képviselő-testülete rendeletében az önkormányzat gazdálkodásának megteremtése és zavartalan működtetésének biztosítása érdekében, az év közbeni változásoknak megfelelően a várható teljesítéseknek és a szükséges kötelezettségvállalásoknak megfelelően az előirányzat-módosítások átvezetésre kerülnek.</w:t>
      </w:r>
    </w:p>
    <w:p w14:paraId="067E7D8C" w14:textId="77777777" w:rsidR="007E14C6" w:rsidRPr="007E14C6" w:rsidRDefault="007E14C6" w:rsidP="007E14C6">
      <w:pPr>
        <w:suppressAutoHyphens/>
        <w:spacing w:before="12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[2] Csabdi Község Önkormányzat Képviselő-testülete az Alaptörvény 32. cikk (2) bekezdésében meghatározott eredeti jogalkotói hatáskörében, az Alaptörvény 32. cikk (1) bekezdésének f) pontjában meghatározott feladatkörében a következőket rendeli el:</w:t>
      </w:r>
    </w:p>
    <w:p w14:paraId="3DA317B6" w14:textId="77777777" w:rsidR="007E14C6" w:rsidRPr="007E14C6" w:rsidRDefault="007E14C6" w:rsidP="007E14C6">
      <w:pPr>
        <w:suppressAutoHyphens/>
        <w:spacing w:before="240" w:after="24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1. §</w:t>
      </w:r>
    </w:p>
    <w:p w14:paraId="34D16F45" w14:textId="77777777" w:rsidR="007E14C6" w:rsidRPr="007E14C6" w:rsidRDefault="007E14C6" w:rsidP="007E14C6">
      <w:pPr>
        <w:suppressAutoHyphens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Az Önkormányzat 2025. évi költségvetéséről szóló 1/2025. (II. 14.) önkormányzati rendelet 2. §-a helyébe a következő rendelkezés lép:</w:t>
      </w:r>
    </w:p>
    <w:p w14:paraId="61A66ED9" w14:textId="77777777" w:rsidR="007E14C6" w:rsidRPr="007E14C6" w:rsidRDefault="007E14C6" w:rsidP="007E14C6">
      <w:pPr>
        <w:suppressAutoHyphens/>
        <w:spacing w:before="240" w:after="24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„2. §</w:t>
      </w:r>
    </w:p>
    <w:p w14:paraId="48F7714B" w14:textId="77777777" w:rsidR="007E14C6" w:rsidRPr="007E14C6" w:rsidRDefault="007E14C6" w:rsidP="007E14C6">
      <w:pPr>
        <w:suppressAutoHyphens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(1) A Csabdi Község Önkormányzat Képviselő-testülete a 2025. évi költségvetését az alábbiak szerint állapítja meg:</w:t>
      </w:r>
    </w:p>
    <w:p w14:paraId="57C22AC1" w14:textId="77777777" w:rsidR="007E14C6" w:rsidRPr="007E14C6" w:rsidRDefault="007E14C6" w:rsidP="007E14C6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a)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273.915.887 Ft költségvetési bevétellel,</w:t>
      </w:r>
    </w:p>
    <w:p w14:paraId="4EEF0627" w14:textId="77777777" w:rsidR="007E14C6" w:rsidRPr="007E14C6" w:rsidRDefault="007E14C6" w:rsidP="007E14C6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b)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273.915.887 Ft költségvetési kiadással,</w:t>
      </w:r>
    </w:p>
    <w:p w14:paraId="42CBF06B" w14:textId="77777777" w:rsidR="007E14C6" w:rsidRPr="007E14C6" w:rsidRDefault="007E14C6" w:rsidP="007E14C6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c)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0 Ft költségvetési egyenleggel</w:t>
      </w:r>
    </w:p>
    <w:p w14:paraId="24D30214" w14:textId="77777777" w:rsidR="007E14C6" w:rsidRPr="007E14C6" w:rsidRDefault="007E14C6" w:rsidP="007E14C6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d)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0 Ft - ebből működési (hiány/többlet)</w:t>
      </w:r>
    </w:p>
    <w:p w14:paraId="4E037E80" w14:textId="77777777" w:rsidR="007E14C6" w:rsidRPr="007E14C6" w:rsidRDefault="007E14C6" w:rsidP="007E14C6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e)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0 Ft – felhalmozási (hiány/többlet)</w:t>
      </w:r>
    </w:p>
    <w:p w14:paraId="7718C80B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 xml:space="preserve">(2) A kiadási főösszegen belül a kiemelt előirányzatokat az alábbi </w:t>
      </w: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jogcímenkénti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 xml:space="preserve"> megoszlásban állapítja meg:</w:t>
      </w:r>
    </w:p>
    <w:p w14:paraId="0CBF3C25" w14:textId="77777777" w:rsidR="007E14C6" w:rsidRPr="007E14C6" w:rsidRDefault="007E14C6" w:rsidP="007E14C6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a)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</w: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221.841.208 Ft Működési költségvetés kiadásai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:</w:t>
      </w:r>
    </w:p>
    <w:p w14:paraId="1F730B85" w14:textId="77777777" w:rsidR="007E14C6" w:rsidRPr="007E14C6" w:rsidRDefault="007E14C6" w:rsidP="007E14C6">
      <w:pPr>
        <w:suppressAutoHyphens/>
        <w:ind w:left="980" w:hanging="40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aa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90.129.905 Ft személyi juttatások kiadásai,</w:t>
      </w:r>
    </w:p>
    <w:p w14:paraId="1B8DAA03" w14:textId="77777777" w:rsidR="007E14C6" w:rsidRPr="007E14C6" w:rsidRDefault="007E14C6" w:rsidP="007E14C6">
      <w:pPr>
        <w:suppressAutoHyphens/>
        <w:ind w:left="980" w:hanging="40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ab)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11.131.977 Ft Munkaadókat terhelő járulékok és szociális hozzájárulási adó kiadásai,</w:t>
      </w:r>
    </w:p>
    <w:p w14:paraId="24BFED83" w14:textId="77777777" w:rsidR="007E14C6" w:rsidRPr="007E14C6" w:rsidRDefault="007E14C6" w:rsidP="007E14C6">
      <w:pPr>
        <w:suppressAutoHyphens/>
        <w:ind w:left="980" w:hanging="40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ac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88.401.268 Ft dologi kiadások,</w:t>
      </w:r>
    </w:p>
    <w:p w14:paraId="72078BCF" w14:textId="77777777" w:rsidR="007E14C6" w:rsidRPr="007E14C6" w:rsidRDefault="007E14C6" w:rsidP="007E14C6">
      <w:pPr>
        <w:suppressAutoHyphens/>
        <w:ind w:left="980" w:hanging="40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ad)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8.600.000 Ft ellátottak pénzbeli juttatásai,</w:t>
      </w:r>
    </w:p>
    <w:p w14:paraId="268B8082" w14:textId="77777777" w:rsidR="007E14C6" w:rsidRPr="007E14C6" w:rsidRDefault="007E14C6" w:rsidP="007E14C6">
      <w:pPr>
        <w:suppressAutoHyphens/>
        <w:ind w:left="980" w:hanging="40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ae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23.578.058 Ft egyéb működési költségvetés kiadásai,</w:t>
      </w:r>
    </w:p>
    <w:p w14:paraId="50CDBBE4" w14:textId="77777777" w:rsidR="007E14C6" w:rsidRPr="007E14C6" w:rsidRDefault="007E14C6" w:rsidP="007E14C6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b)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</w: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15.493.963 Ft felhalmozási költségvetési kiadásai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:</w:t>
      </w:r>
    </w:p>
    <w:p w14:paraId="7FADEA4C" w14:textId="77777777" w:rsidR="007E14C6" w:rsidRPr="007E14C6" w:rsidRDefault="007E14C6" w:rsidP="007E14C6">
      <w:pPr>
        <w:suppressAutoHyphens/>
        <w:ind w:left="980" w:hanging="40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ba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9.218.866 Ft beruházások,</w:t>
      </w:r>
    </w:p>
    <w:p w14:paraId="4E0268F5" w14:textId="77777777" w:rsidR="007E14C6" w:rsidRPr="007E14C6" w:rsidRDefault="007E14C6" w:rsidP="007E14C6">
      <w:pPr>
        <w:suppressAutoHyphens/>
        <w:ind w:left="980" w:hanging="40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bb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6.275.097 Ft felújítások,</w:t>
      </w:r>
    </w:p>
    <w:p w14:paraId="4D8168E1" w14:textId="77777777" w:rsidR="007E14C6" w:rsidRPr="007E14C6" w:rsidRDefault="007E14C6" w:rsidP="007E14C6">
      <w:pPr>
        <w:suppressAutoHyphens/>
        <w:ind w:left="980" w:hanging="40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bc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  <w:t>0 Ft egyéb felhalmozási kiadások,</w:t>
      </w:r>
    </w:p>
    <w:p w14:paraId="78A14C76" w14:textId="77777777" w:rsidR="007E14C6" w:rsidRPr="007E14C6" w:rsidRDefault="007E14C6" w:rsidP="007E14C6">
      <w:pPr>
        <w:suppressAutoHyphens/>
        <w:ind w:left="580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c)</w:t>
      </w: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31.663.097 Ft tartalék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,</w:t>
      </w:r>
    </w:p>
    <w:p w14:paraId="5EFF4B11" w14:textId="77777777" w:rsidR="007E14C6" w:rsidRPr="007E14C6" w:rsidRDefault="007E14C6" w:rsidP="007E14C6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c)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ab/>
      </w: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4.917.619 Ft finanszírozási kiadások</w:t>
      </w: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.</w:t>
      </w:r>
    </w:p>
    <w:p w14:paraId="02EFC34A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lastRenderedPageBreak/>
        <w:t>(3) Csabdi Község Önkormányzata Képviselő-testülete az államháztartásról szóló 2011. évi CXCV. törvényben foglaltak figyelembevételével a költségvetési címrendjét az 1. melléklet szerint határozza meg.</w:t>
      </w:r>
    </w:p>
    <w:p w14:paraId="4323A7E1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 xml:space="preserve">(4) Csabdi Község Önkormányzata Képviselő-testülete a költségvetési bevételek </w:t>
      </w: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forrásonkénti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 xml:space="preserve">, a költségvetési kiadások </w:t>
      </w: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jogcímenkénti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 xml:space="preserve"> megoszlását önkormányzati szinten, a finanszírozási bevételeket és kiadásokat a kötelező feladatok, önként vállalt feladatok és államigazgatási feladatok bontásban a 2. melléklet alapján határozza meg.</w:t>
      </w:r>
    </w:p>
    <w:p w14:paraId="49EC2CD8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(5) Csabdi Község Önkormányzata Képviselő-testülete a működési és felhalmozási bevételek és kiadások előirányzatai mérlegszerű bemutatását önkormányzati szinten a 3. melléklet és a 4. melléklet határozza meg.</w:t>
      </w:r>
    </w:p>
    <w:p w14:paraId="04813D9A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(6) A működési hiány belső finanszírozásának érdekében a képviselő-testület az előző év(</w:t>
      </w: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ek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) költségvetési maradványának felhasználását rendeli el.</w:t>
      </w:r>
    </w:p>
    <w:p w14:paraId="6D24FC55" w14:textId="77777777" w:rsidR="007E14C6" w:rsidRPr="007E14C6" w:rsidRDefault="007E14C6" w:rsidP="007E14C6">
      <w:pPr>
        <w:suppressAutoHyphens/>
        <w:spacing w:before="240" w:after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(7) A felhalmozási hiány finanszírozása érdekében a képviselő-testület az előző év(</w:t>
      </w:r>
      <w:proofErr w:type="spellStart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ek</w:t>
      </w:r>
      <w:proofErr w:type="spellEnd"/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) költségvetési maradvány felhasználását, valamint a saját bevételek működési kiadások finanszírozásán felüli rész felhasználását rendeli el. A felhalmozási hiány fejlesztési hitelből történő külső finanszírozásához a Kormány engedélye szükséges.”</w:t>
      </w:r>
    </w:p>
    <w:p w14:paraId="3EF13C58" w14:textId="77777777" w:rsidR="007E14C6" w:rsidRPr="007E14C6" w:rsidRDefault="007E14C6" w:rsidP="007E14C6">
      <w:pPr>
        <w:suppressAutoHyphens/>
        <w:spacing w:before="240" w:after="24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2. §</w:t>
      </w:r>
    </w:p>
    <w:p w14:paraId="47A4D25C" w14:textId="77777777" w:rsidR="007E14C6" w:rsidRPr="007E14C6" w:rsidRDefault="007E14C6" w:rsidP="007E14C6">
      <w:pPr>
        <w:suppressAutoHyphens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(1) Az Önkormányzat 2025. évi költségvetéséről szóló 1/2025. (II. 14.) önkormányzati rendelet 1. melléklete helyébe az 1. melléklet lép.</w:t>
      </w:r>
    </w:p>
    <w:p w14:paraId="1926FDD3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(2) Az Önkormányzat 2025. évi költségvetéséről szóló 1/2025. (II. 14.) önkormányzati rendelet 2. melléklete helyébe a 2. melléklet lép.</w:t>
      </w:r>
    </w:p>
    <w:p w14:paraId="07E4386F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(3) Az Önkormányzat 2025. évi költségvetéséről szóló 1/2025. (II. 14.) önkormányzati rendelet 3. melléklete helyébe a 3. melléklet lép.</w:t>
      </w:r>
    </w:p>
    <w:p w14:paraId="5955B751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(4) Az Önkormányzat 2025. évi költségvetéséről szóló 1/2025. (II. 14.) önkormányzati rendelet 4. melléklete helyébe a 4. melléklet lép.</w:t>
      </w:r>
    </w:p>
    <w:p w14:paraId="486672B8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(5) Az Önkormányzat 2025. évi költségvetéséről szóló 1/2025. (II. 14.) önkormányzati rendelet 8. melléklete helyébe az 5. melléklet lép.</w:t>
      </w:r>
    </w:p>
    <w:p w14:paraId="1D4BE3F3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(6) Az Önkormányzat 2025. évi költségvetéséről szóló 1/2025. (II. 14.) önkormányzati rendelet 9. melléklete helyébe a 6. melléklet lép.</w:t>
      </w:r>
    </w:p>
    <w:p w14:paraId="0374925C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(7) Az Önkormányzat 2025. évi költségvetéséről szóló 1/2025. (II. 14.) önkormányzati rendelet 12. melléklete helyébe a 7. melléklet lép.</w:t>
      </w:r>
    </w:p>
    <w:p w14:paraId="2A1F85ED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(8) Az Önkormányzat 2025. évi költségvetéséről szóló 1/2025. (II. 14.) önkormányzati rendelet 13. melléklete helyébe a 8. melléklet lép.</w:t>
      </w:r>
    </w:p>
    <w:p w14:paraId="166198E9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(9) Az Önkormányzat 2025. évi költségvetéséről szóló 1/2025. (II. 14.) önkormányzati rendelet 18. melléklete helyébe a 9. melléklet lép.</w:t>
      </w:r>
    </w:p>
    <w:p w14:paraId="3933E4E2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lastRenderedPageBreak/>
        <w:t>(10) Az Önkormányzat 2025. évi költségvetéséről szóló 1/2025. (II. 14.) önkormányzati rendelet 19. melléklete helyébe a 10. melléklet lép.</w:t>
      </w:r>
    </w:p>
    <w:p w14:paraId="16E07B76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(11) Az Önkormányzat 2025. évi költségvetéséről szóló 1/2025. (II. 14.) önkormányzati rendelet 20. melléklete helyébe a 11. melléklet lép.</w:t>
      </w:r>
    </w:p>
    <w:p w14:paraId="3CED0AAD" w14:textId="77777777" w:rsidR="007E14C6" w:rsidRPr="007E14C6" w:rsidRDefault="007E14C6" w:rsidP="007E14C6">
      <w:pPr>
        <w:suppressAutoHyphens/>
        <w:spacing w:before="240" w:after="24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3. §</w:t>
      </w:r>
    </w:p>
    <w:p w14:paraId="6CBF5A26" w14:textId="77777777" w:rsidR="007E14C6" w:rsidRPr="007E14C6" w:rsidRDefault="007E14C6" w:rsidP="007E14C6">
      <w:pPr>
        <w:suppressAutoHyphens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Ez a rendelet 2026. május 21-én lép hatályba.</w:t>
      </w:r>
    </w:p>
    <w:p w14:paraId="74A4AAF1" w14:textId="77777777" w:rsidR="007E14C6" w:rsidRDefault="007E14C6" w:rsidP="007E14C6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</w:pPr>
    </w:p>
    <w:p w14:paraId="3F6ECB13" w14:textId="77777777" w:rsidR="007E14C6" w:rsidRDefault="007E14C6" w:rsidP="007E14C6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</w:pPr>
    </w:p>
    <w:p w14:paraId="53D1CFEF" w14:textId="77777777" w:rsidR="007E14C6" w:rsidRDefault="007E14C6" w:rsidP="007E14C6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</w:pPr>
    </w:p>
    <w:p w14:paraId="5EBDB07A" w14:textId="77777777" w:rsidR="007E14C6" w:rsidRDefault="007E14C6" w:rsidP="007E14C6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</w:pPr>
    </w:p>
    <w:p w14:paraId="5305784A" w14:textId="77777777" w:rsidR="007E14C6" w:rsidRDefault="007E14C6" w:rsidP="007E14C6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</w:pPr>
    </w:p>
    <w:p w14:paraId="482F78C9" w14:textId="1221A6C8" w:rsidR="007E14C6" w:rsidRPr="007E14C6" w:rsidRDefault="007E14C6" w:rsidP="007E14C6">
      <w:pPr>
        <w:tabs>
          <w:tab w:val="left" w:pos="6300"/>
        </w:tabs>
        <w:spacing w:before="480"/>
        <w:ind w:firstLine="709"/>
        <w:jc w:val="both"/>
        <w:rPr>
          <w:b/>
          <w:i/>
          <w:iCs/>
          <w:sz w:val="24"/>
          <w:szCs w:val="24"/>
          <w:lang w:eastAsia="hu-HU"/>
        </w:rPr>
      </w:pPr>
      <w:r w:rsidRPr="007E14C6">
        <w:rPr>
          <w:b/>
          <w:i/>
          <w:iCs/>
          <w:sz w:val="24"/>
          <w:szCs w:val="24"/>
          <w:lang w:eastAsia="hu-HU"/>
        </w:rPr>
        <w:t xml:space="preserve"> </w:t>
      </w:r>
      <w:proofErr w:type="spellStart"/>
      <w:r w:rsidRPr="007E14C6">
        <w:rPr>
          <w:b/>
          <w:i/>
          <w:iCs/>
          <w:sz w:val="24"/>
          <w:szCs w:val="24"/>
          <w:lang w:eastAsia="hu-HU"/>
        </w:rPr>
        <w:t>Huszárovics</w:t>
      </w:r>
      <w:proofErr w:type="spellEnd"/>
      <w:r w:rsidRPr="007E14C6">
        <w:rPr>
          <w:b/>
          <w:i/>
          <w:iCs/>
          <w:sz w:val="24"/>
          <w:szCs w:val="24"/>
          <w:lang w:eastAsia="hu-HU"/>
        </w:rPr>
        <w:t xml:space="preserve"> Antal </w:t>
      </w:r>
      <w:r w:rsidRPr="007E14C6">
        <w:rPr>
          <w:b/>
          <w:i/>
          <w:iCs/>
          <w:sz w:val="24"/>
          <w:szCs w:val="24"/>
          <w:lang w:eastAsia="hu-HU"/>
        </w:rPr>
        <w:tab/>
        <w:t>Dr. Sisa András</w:t>
      </w:r>
    </w:p>
    <w:p w14:paraId="60399AF9" w14:textId="77777777" w:rsidR="007E14C6" w:rsidRPr="007E14C6" w:rsidRDefault="007E14C6" w:rsidP="007E14C6">
      <w:pPr>
        <w:tabs>
          <w:tab w:val="left" w:pos="6660"/>
        </w:tabs>
        <w:ind w:left="900"/>
        <w:jc w:val="both"/>
        <w:rPr>
          <w:b/>
          <w:i/>
          <w:iCs/>
          <w:sz w:val="24"/>
          <w:szCs w:val="24"/>
          <w:lang w:eastAsia="hu-HU"/>
        </w:rPr>
      </w:pPr>
      <w:r w:rsidRPr="007E14C6">
        <w:rPr>
          <w:b/>
          <w:i/>
          <w:iCs/>
          <w:sz w:val="24"/>
          <w:szCs w:val="24"/>
          <w:lang w:eastAsia="hu-HU"/>
        </w:rPr>
        <w:t xml:space="preserve">   polgármester </w:t>
      </w:r>
      <w:r w:rsidRPr="007E14C6">
        <w:rPr>
          <w:b/>
          <w:i/>
          <w:iCs/>
          <w:sz w:val="24"/>
          <w:szCs w:val="24"/>
          <w:lang w:eastAsia="hu-HU"/>
        </w:rPr>
        <w:tab/>
        <w:t>jegyző</w:t>
      </w:r>
    </w:p>
    <w:p w14:paraId="1CFB2823" w14:textId="77777777" w:rsidR="007E14C6" w:rsidRPr="007E14C6" w:rsidRDefault="007E14C6" w:rsidP="007E14C6">
      <w:pPr>
        <w:jc w:val="both"/>
        <w:rPr>
          <w:i/>
          <w:iCs/>
          <w:sz w:val="24"/>
          <w:szCs w:val="24"/>
          <w:u w:val="single"/>
          <w:lang w:eastAsia="hu-HU"/>
        </w:rPr>
      </w:pPr>
    </w:p>
    <w:p w14:paraId="6A3F8CD8" w14:textId="77777777" w:rsidR="007E14C6" w:rsidRPr="007E14C6" w:rsidRDefault="007E14C6" w:rsidP="007E14C6">
      <w:pPr>
        <w:jc w:val="both"/>
        <w:rPr>
          <w:i/>
          <w:iCs/>
          <w:sz w:val="24"/>
          <w:szCs w:val="24"/>
          <w:u w:val="single"/>
          <w:lang w:eastAsia="hu-HU"/>
        </w:rPr>
      </w:pPr>
    </w:p>
    <w:p w14:paraId="230B3B46" w14:textId="77777777" w:rsidR="007E14C6" w:rsidRPr="007E14C6" w:rsidRDefault="007E14C6" w:rsidP="007E14C6">
      <w:pPr>
        <w:jc w:val="both"/>
        <w:rPr>
          <w:i/>
          <w:iCs/>
          <w:sz w:val="24"/>
          <w:szCs w:val="24"/>
          <w:u w:val="single"/>
          <w:lang w:eastAsia="hu-HU"/>
        </w:rPr>
      </w:pPr>
    </w:p>
    <w:p w14:paraId="00EDA920" w14:textId="77777777" w:rsidR="007E14C6" w:rsidRPr="007E14C6" w:rsidRDefault="007E14C6" w:rsidP="007E14C6">
      <w:pPr>
        <w:jc w:val="both"/>
        <w:rPr>
          <w:i/>
          <w:iCs/>
          <w:sz w:val="24"/>
          <w:szCs w:val="24"/>
          <w:u w:val="single"/>
          <w:lang w:eastAsia="hu-HU"/>
        </w:rPr>
      </w:pPr>
    </w:p>
    <w:p w14:paraId="387DE90C" w14:textId="77777777" w:rsidR="007E14C6" w:rsidRPr="007E14C6" w:rsidRDefault="007E14C6" w:rsidP="007E14C6">
      <w:pPr>
        <w:jc w:val="both"/>
        <w:rPr>
          <w:i/>
          <w:iCs/>
          <w:sz w:val="24"/>
          <w:szCs w:val="24"/>
          <w:u w:val="single"/>
          <w:lang w:eastAsia="hu-HU"/>
        </w:rPr>
      </w:pPr>
      <w:r w:rsidRPr="007E14C6">
        <w:rPr>
          <w:i/>
          <w:iCs/>
          <w:sz w:val="24"/>
          <w:szCs w:val="24"/>
          <w:u w:val="single"/>
          <w:lang w:eastAsia="hu-HU"/>
        </w:rPr>
        <w:t>Záradék:</w:t>
      </w:r>
    </w:p>
    <w:p w14:paraId="51624295" w14:textId="77777777" w:rsidR="007E14C6" w:rsidRPr="007E14C6" w:rsidRDefault="007E14C6" w:rsidP="007E14C6">
      <w:pPr>
        <w:jc w:val="both"/>
        <w:rPr>
          <w:i/>
          <w:iCs/>
          <w:sz w:val="24"/>
          <w:szCs w:val="24"/>
          <w:lang w:eastAsia="hu-HU"/>
        </w:rPr>
      </w:pPr>
      <w:r w:rsidRPr="007E14C6">
        <w:rPr>
          <w:i/>
          <w:iCs/>
          <w:sz w:val="24"/>
          <w:szCs w:val="24"/>
          <w:lang w:eastAsia="hu-HU"/>
        </w:rPr>
        <w:t>Ez a rendelet a mai napon kihirdetésre került a Felcsúti Közös Önkormányzati Hivatal www.felcsutihivatal.hu honlapján a helyben szokásos módon.</w:t>
      </w:r>
    </w:p>
    <w:p w14:paraId="41A12F89" w14:textId="77777777" w:rsidR="007E14C6" w:rsidRPr="007E14C6" w:rsidRDefault="007E14C6" w:rsidP="007E14C6">
      <w:pPr>
        <w:jc w:val="both"/>
        <w:rPr>
          <w:i/>
          <w:iCs/>
          <w:strike/>
          <w:sz w:val="24"/>
          <w:szCs w:val="24"/>
          <w:lang w:eastAsia="hu-HU"/>
        </w:rPr>
      </w:pPr>
    </w:p>
    <w:p w14:paraId="5FA979B4" w14:textId="77777777" w:rsidR="007E14C6" w:rsidRPr="007E14C6" w:rsidRDefault="007E14C6" w:rsidP="007E14C6">
      <w:pPr>
        <w:jc w:val="both"/>
        <w:rPr>
          <w:i/>
          <w:iCs/>
          <w:strike/>
          <w:sz w:val="24"/>
          <w:szCs w:val="24"/>
          <w:lang w:eastAsia="hu-HU"/>
        </w:rPr>
      </w:pPr>
    </w:p>
    <w:p w14:paraId="03AECD8E" w14:textId="505AC181" w:rsidR="007E14C6" w:rsidRPr="007E14C6" w:rsidRDefault="007E14C6" w:rsidP="007E14C6">
      <w:pPr>
        <w:jc w:val="both"/>
        <w:rPr>
          <w:i/>
          <w:iCs/>
          <w:sz w:val="24"/>
          <w:szCs w:val="24"/>
          <w:lang w:eastAsia="hu-HU"/>
        </w:rPr>
      </w:pPr>
      <w:r w:rsidRPr="007E14C6">
        <w:rPr>
          <w:i/>
          <w:iCs/>
          <w:sz w:val="24"/>
          <w:szCs w:val="24"/>
          <w:lang w:eastAsia="hu-HU"/>
        </w:rPr>
        <w:t>Csabdi, 2026</w:t>
      </w:r>
      <w:r>
        <w:rPr>
          <w:i/>
          <w:iCs/>
          <w:sz w:val="24"/>
          <w:szCs w:val="24"/>
          <w:lang w:eastAsia="hu-HU"/>
        </w:rPr>
        <w:t>. május</w:t>
      </w:r>
    </w:p>
    <w:p w14:paraId="641067EC" w14:textId="77777777" w:rsidR="007E14C6" w:rsidRPr="007E14C6" w:rsidRDefault="007E14C6" w:rsidP="007E14C6">
      <w:pPr>
        <w:tabs>
          <w:tab w:val="left" w:pos="5640"/>
          <w:tab w:val="right" w:leader="dot" w:pos="9000"/>
        </w:tabs>
        <w:jc w:val="both"/>
        <w:rPr>
          <w:b/>
          <w:i/>
          <w:iCs/>
          <w:sz w:val="24"/>
          <w:szCs w:val="24"/>
          <w:lang w:eastAsia="hu-HU"/>
        </w:rPr>
      </w:pPr>
      <w:r w:rsidRPr="007E14C6">
        <w:rPr>
          <w:i/>
          <w:iCs/>
          <w:sz w:val="24"/>
          <w:szCs w:val="24"/>
          <w:lang w:eastAsia="hu-HU"/>
        </w:rPr>
        <w:tab/>
      </w:r>
      <w:r w:rsidRPr="007E14C6">
        <w:rPr>
          <w:b/>
          <w:i/>
          <w:iCs/>
          <w:sz w:val="24"/>
          <w:szCs w:val="24"/>
          <w:lang w:eastAsia="hu-HU"/>
        </w:rPr>
        <w:t xml:space="preserve">          Dr. Sisa András</w:t>
      </w:r>
    </w:p>
    <w:p w14:paraId="03F252B4" w14:textId="44BE4F60" w:rsidR="007E14C6" w:rsidRPr="007E14C6" w:rsidRDefault="007E14C6" w:rsidP="007E14C6">
      <w:pPr>
        <w:suppressAutoHyphens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 w:rsidRPr="007E14C6">
        <w:rPr>
          <w:bCs/>
          <w:i/>
          <w:iCs/>
          <w:sz w:val="24"/>
          <w:lang w:eastAsia="hu-HU"/>
        </w:rPr>
        <w:t xml:space="preserve">                                                                                                                jegyző</w:t>
      </w:r>
    </w:p>
    <w:p w14:paraId="025B7047" w14:textId="77777777" w:rsidR="007E14C6" w:rsidRPr="007E14C6" w:rsidRDefault="007E14C6" w:rsidP="007E14C6">
      <w:pPr>
        <w:suppressAutoHyphens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08EEFFB4" w14:textId="77777777" w:rsidR="007E14C6" w:rsidRPr="007E14C6" w:rsidRDefault="007E14C6" w:rsidP="007E14C6">
      <w:pPr>
        <w:suppressAutoHyphens/>
        <w:spacing w:after="140"/>
        <w:jc w:val="right"/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1. melléklet az .../</w:t>
      </w:r>
      <w:proofErr w:type="gramStart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3D460CD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„1. melléklet az 1/2025. (II. 14.) önkormányzati rendelethez</w:t>
      </w:r>
    </w:p>
    <w:p w14:paraId="15928317" w14:textId="77777777" w:rsidR="007E14C6" w:rsidRPr="007E14C6" w:rsidRDefault="007E14C6" w:rsidP="007E14C6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2025. évi költségvetésének címrendje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862"/>
        <w:gridCol w:w="720"/>
        <w:gridCol w:w="3020"/>
        <w:gridCol w:w="2878"/>
        <w:gridCol w:w="1726"/>
        <w:gridCol w:w="1151"/>
        <w:gridCol w:w="1151"/>
        <w:gridCol w:w="1007"/>
        <w:gridCol w:w="1008"/>
      </w:tblGrid>
      <w:tr w:rsidR="007E14C6" w:rsidRPr="007E14C6" w14:paraId="6ECD53CE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BFC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240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32D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D8BA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FAF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D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63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CF2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9DC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G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AA6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H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776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I</w:t>
            </w:r>
          </w:p>
        </w:tc>
      </w:tr>
      <w:tr w:rsidR="007E14C6" w:rsidRPr="007E14C6" w14:paraId="151B6147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036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E3D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Cím szám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328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Alcím szám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32D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Cím neve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90B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Alcím neve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927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Kiadás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D9F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Bevétel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A07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Saját bevétel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BC1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Önkormányzati támogatás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51D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Állami támogatás</w:t>
            </w:r>
          </w:p>
        </w:tc>
      </w:tr>
      <w:tr w:rsidR="007E14C6" w:rsidRPr="007E14C6" w14:paraId="687838B0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8EC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162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B60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2A2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B41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D0B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272 709 787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C7B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272 709 787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52A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114 737 072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B49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63A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157 972 715</w:t>
            </w:r>
          </w:p>
        </w:tc>
      </w:tr>
      <w:tr w:rsidR="007E14C6" w:rsidRPr="007E14C6" w14:paraId="2344BBA4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A02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382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582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B36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EA0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3C4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36 522 923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125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3CF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B3C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061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D6079A0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371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C6F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1E5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9CC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B92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Munkaadókat terhelő járulékok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68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4 804 932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692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A5D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8E3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7F2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5646D7A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C34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073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421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510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D14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88D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70 876 298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2C7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F66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A76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206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BE28FC2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B04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185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CAE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7DF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9DA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708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C8D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3CE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E88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3EC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AFD8812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0C4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AA9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BEB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43E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0C2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Egyéb működési cél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AA0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23 578 058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9E72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36C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57C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1A9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3140219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C8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4B7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2AC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517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CE7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B63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2 930 097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5A4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45E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E51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721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FFDA4D8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4AD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876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37F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645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198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CF9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6 275 097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D09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DB1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8A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AEA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83B92A8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AF1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B6C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F88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C22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AA2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Egyéb felhalmozási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9A8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BFE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B83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17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1DD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D0A672D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1C0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596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10A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762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27B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Tartalék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488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31 663 097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B50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11B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84D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CA6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D459D13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106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036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2A3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594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59C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EA2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87 459 285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CEB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8E2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A30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A34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45BBA1C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BF0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B40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6E3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1F3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Fenntartott költségvetési szervek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0B0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CBC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C49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EE9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A6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033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E914D08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AF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4C8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9EA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F91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Csabdi Napraforgó Óvoda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60A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59A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83 747 766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5E7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83 747 766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C11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1 206 100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733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ED5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FBE0A4B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F80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39B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60D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3B3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E41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B6F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53 606 982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6BB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DA0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AE6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B03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C3BE756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B0B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612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C96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F25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0A5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Munkaadókat terhelő járulékok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30E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6 327 045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C9F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E8B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8D9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62B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93502BC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893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B49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9B6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D88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3EB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B8E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17 524 970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92D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FD2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9FE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6B1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88C2364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B4A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042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F61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654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88E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6CA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ADC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1E2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F2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D34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8B7E946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74D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465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2B43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A36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DAC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Egyéb működési cél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996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A69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C1D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D85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E11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5BAEF7C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0BE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79B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033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8B5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DA3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Felhalmozási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AC4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6 288 769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E50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111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672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840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5F8228B5" w14:textId="77777777" w:rsidR="007E14C6" w:rsidRPr="007E14C6" w:rsidRDefault="007E14C6" w:rsidP="007E14C6">
      <w:pPr>
        <w:suppressAutoHyphens/>
        <w:jc w:val="right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”</w:t>
      </w:r>
    </w:p>
    <w:p w14:paraId="1F609E98" w14:textId="77777777" w:rsidR="007E14C6" w:rsidRPr="007E14C6" w:rsidRDefault="007E14C6" w:rsidP="007E14C6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58B0E3D7" w14:textId="77777777" w:rsidR="007E14C6" w:rsidRPr="007E14C6" w:rsidRDefault="007E14C6" w:rsidP="007E14C6">
      <w:pPr>
        <w:suppressAutoHyphens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152198E8" w14:textId="77777777" w:rsidR="007E14C6" w:rsidRPr="007E14C6" w:rsidRDefault="007E14C6" w:rsidP="007E14C6">
      <w:pPr>
        <w:suppressAutoHyphens/>
        <w:spacing w:after="140"/>
        <w:jc w:val="right"/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2. melléklet az .../</w:t>
      </w:r>
      <w:proofErr w:type="gramStart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4F3C20A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„2. melléklet az 1/2025. (II. 14.) önkormányzati rendelethez</w:t>
      </w:r>
    </w:p>
    <w:p w14:paraId="5667D798" w14:textId="77777777" w:rsidR="007E14C6" w:rsidRPr="007E14C6" w:rsidRDefault="007E14C6" w:rsidP="007E14C6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A 2025. évi bevételek és kiadások - konszolidált költségvetés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4"/>
        <w:gridCol w:w="1581"/>
        <w:gridCol w:w="1439"/>
        <w:gridCol w:w="1294"/>
        <w:gridCol w:w="1295"/>
        <w:gridCol w:w="1294"/>
        <w:gridCol w:w="1439"/>
        <w:gridCol w:w="1008"/>
      </w:tblGrid>
      <w:tr w:rsidR="007E14C6" w:rsidRPr="007E14C6" w14:paraId="3895041A" w14:textId="77777777" w:rsidTr="00DB4E6A">
        <w:tc>
          <w:tcPr>
            <w:tcW w:w="8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B38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CSABDI KÖZSÉG ÖNKORMÁNYZATA ÉS KÖLTSÉGVETÉSI SZERVEI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ABD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201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E8C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F7E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478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5F6A90C" w14:textId="77777777" w:rsidTr="00DB4E6A"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3A6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5CE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01C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074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 sz módosított előirányzat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785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3 </w:t>
            </w:r>
            <w:proofErr w:type="gramStart"/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sz.módosított</w:t>
            </w:r>
            <w:proofErr w:type="gramEnd"/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 előirányzat</w:t>
            </w:r>
          </w:p>
        </w:tc>
        <w:tc>
          <w:tcPr>
            <w:tcW w:w="3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DFB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előirányzatból</w:t>
            </w:r>
          </w:p>
        </w:tc>
      </w:tr>
      <w:tr w:rsidR="007E14C6" w:rsidRPr="007E14C6" w14:paraId="50760877" w14:textId="77777777" w:rsidTr="00DB4E6A"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151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E4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98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A6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05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46D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A4C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BF4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7E14C6" w:rsidRPr="007E14C6" w14:paraId="54B2A7D0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8DC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EF3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299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84 621 720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65D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88 725 673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90A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90 129 905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A04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90 129 905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55D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5D6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C9D8B32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BD8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3A7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7B9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11 301 290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F91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11 827 574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FD7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11 131 977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84D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11 131 977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B73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F49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214AF0A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A91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024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8AA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82 526 420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2A5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84 453 438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885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88 401 268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874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88 401 268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C44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999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EA7371C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D83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Ellátottak pénzbeli juttatásai (K4)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92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DE6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CB3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E6D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8 600 000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2C4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C65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891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3A349E4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FB6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43D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282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273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23 827 930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D7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55 241 155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042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55 241 155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397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4AD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2E72232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684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307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67E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C98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3 992 871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49B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9 218 866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6C0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9 218 866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BC0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162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76B6C31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C96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79B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1A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3CE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83A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6 275 097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06B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6 275 097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6A8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E1F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0BE13B0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54C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Egyéb felhalmozási célú kiadások (K8)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A93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62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7C7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7F1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20E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C9F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856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9165110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0FE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kiadások összesen (K1-K8)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811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22B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221 031 176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D9D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227 601 114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D82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268 998 268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A34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268 998 268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08E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4B0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E755119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C7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KIADÁSOK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26E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E06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208 331 176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C41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214 684 615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E62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253 504 305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460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253 504 305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0DE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451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AF2693B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279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A65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282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441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12 916 499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03E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15 493 963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69A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15 493 963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390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0B2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DC6C336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A74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Hitel-, kölcsöntörlesztés államháztartáson kívülre (K911)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BE3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1E6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ABD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EB7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DD7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343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D45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B1C0600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B6C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Belföldi értékpapírok kiadásai (K912)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A0B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B38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9E0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7E2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C77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671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BA0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5179E4B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E4D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Államháztartáson belüli megelőlegezések visszafizetése (K914)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312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44B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0C1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54F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ED9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5E0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083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0AE3FB5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7B7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Központi, irányító szervi támogatások folyósítása (K915)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498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E78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F89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C58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2A6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9BF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5DE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B366423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E60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B4A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F64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2E0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DF7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937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A93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E9A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057D87D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515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E43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780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90C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ADC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BD4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CF3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042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3FBA814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F85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260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CCA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154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27F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4E5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E86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8E1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54E2EF9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F44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797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FDF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56E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ACD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BAA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A79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953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5D65DE0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ECC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9FD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98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22B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1FD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9F6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D90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103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3583782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433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D9D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C11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4B1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A29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273 915 887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CC9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273 915 887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336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47B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34BDFE7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206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401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5E4C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D2F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74E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585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27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CC9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759B029" w14:textId="77777777" w:rsidTr="00DB4E6A"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5DF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67C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6A2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5BD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83D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  <w:tc>
          <w:tcPr>
            <w:tcW w:w="3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E4C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7E14C6" w:rsidRPr="007E14C6" w14:paraId="4F371204" w14:textId="77777777" w:rsidTr="00DB4E6A"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F7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65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1E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DB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13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4E9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29E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6E3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7E14C6" w:rsidRPr="007E14C6" w14:paraId="342C64A3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FBC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Helyi önkormányzatok működésének állami általános támogatása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7A8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85F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820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38 903 171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728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42 599 088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4D4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42 599 088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B17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971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1A41DEC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90C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6B7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F5D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471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459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69 830 804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FAC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69 830 804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B77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AD1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6C760E5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ED6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8BD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81C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999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13 788 316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129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13 862 892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528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13 862 892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65D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06A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8369D8D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2E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Települési önkormányzatok gyerekétkeztetési feladatainak támogatása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865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0E3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9CC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9D5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24 730 420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C46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24 730 420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A82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7AC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11A0A7A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F6B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Települési önkormányzatok kulturális feladatainak támogatása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028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0ECE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0BD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501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F27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D25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366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9B694C7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A3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222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048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2D6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7BC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3 999 582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383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3 999 582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754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738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F5EE2DC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598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elszámolásból származó bevételek előirányzata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811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C69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5F0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770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CEB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ECE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DF6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AE9FA26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0DC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Önkormányzat működési támogatásai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6EC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6A5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6A7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146 210 252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2F6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157 972 715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140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157 972 715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446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5C9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A4816BE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449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3FD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BCF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541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3F2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004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863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59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115ADBC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4F8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támogatások államháztartáson belülről (B2)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424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C15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5D44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19A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18 882 220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291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18 882 220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AEB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E45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3FDB4C1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D8F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Vagyoni típusú adók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5DF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AB5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3EA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932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8DD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89C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84F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86AAE58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2E9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Érétékesítési és forgalmi adók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7F4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46A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19F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E3C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301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EAA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CBA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E112D4F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364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AA4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F15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48C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41B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AB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F73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C42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B96F3C4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0B2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01F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05D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1FC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207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E1B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9A1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680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D050A80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7F8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Közhatalmi bevételek (B3)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D89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4F4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226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611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BED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383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58F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1887915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9E8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Készletértékesítés ellenértéke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71B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2B7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074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746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405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C25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45B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223F7C5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F60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Szolgálatások ellenértéke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CE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C6D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361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414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356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E28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FF6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0963B4F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F7A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Közvetített szolgáltatások ellenértéke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157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3A4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19D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56D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C7F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935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3C5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B147DD3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028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Tulajdonosi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54D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1E8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6AD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00A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3AD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2AD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40A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9AAC688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D20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4B1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695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894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CA8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67E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CDB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740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2F04B4A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FE8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B14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ACA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AE4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CBC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6FA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675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FA6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633D378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11B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Általános forgalmi adó visszatérülése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D19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260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320D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041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D4D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463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E34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82D2563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7BE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Pénzügyi műveletek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60E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C4DC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305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AAB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D76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1E0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E93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AE0FA69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3B5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Más egyéb pénzügyi művelek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E2B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D1E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B76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C98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209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530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F1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416A3BD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698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Biztosító által fizetett kártérítés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5D8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ED6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B7C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422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C65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B31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A87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1F0BFB3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609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Egyéb működési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DC3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0AA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F53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3AC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E12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79C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05EC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A6FB09C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13D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E27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D46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34 748 052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95B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2B8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879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C89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05A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47672D2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1B7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EF4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B80B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6F6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9F8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DBF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29E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A1D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420DD74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95F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átvett pénzeszközök (B6)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F17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156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390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F5E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340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92B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497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F9EF343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7DB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8F6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258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88D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41E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EB5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8FA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55A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7B85CD2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14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bevételek összesen (B1-B7)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1D5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99C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221 413 814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34D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227 977 652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1C3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263 622 335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F48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263 622 335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B00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30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6ECFE8C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EB3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3BE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13E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215 813 814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9E1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222 377 652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FCD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239 140 115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9B2C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239 140 115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60B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9BE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431C500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2BB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995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8F9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B72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189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24 482 220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747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24 482 220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76D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D08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47E6A81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463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EB0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E62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16A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A5C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F4C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1BB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FAA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CF6F928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932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2E0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354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DF3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864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C28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CCF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14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05A645D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332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F47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A9B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4F7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3F1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E0B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277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E46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1ED1D44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23E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C9E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AE5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20C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895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D65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D9B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22F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FEDA744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BB1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C8F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4A2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8A4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333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8DA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6D9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90C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398AF45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CEA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Államháztartáson belüli megelőlegezések (B814)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5BD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477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331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B0A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F88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FDE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82F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D7BB145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C1B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10B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6A73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394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316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1E8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E56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40A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66B8AA6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730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31B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B5E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83B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749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FF5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FD8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0279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8A8D7DF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BE0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BD1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6EE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7EE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997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448C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29F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F3B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2068DDA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73C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9D8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A7D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363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9A2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A48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87A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E12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33267E9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96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Lekötött bankbetétek megszüntetése (B817)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360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855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AD8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D40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EF4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14A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D64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B17FCB2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5B1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bevételek összesen (B8)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6E8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FD8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A8C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51C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10 293 552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3DE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10 293 552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5F8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7AF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3F6E82A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FD8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D4B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7FC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A75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C1B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273 915 887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A4A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273 915 887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7B9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5E8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EB91895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508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FB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122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87D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E78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BDF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C49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4F8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99C06FD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CF7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Működési bevételek és működési kiadások egyenlege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D38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1D6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7 482 638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7CB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7 693 037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535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-14 364 190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FD8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-14 364 190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1F6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A50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E5225E4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103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Felhalmozási bevételek és felhalmozási kiadások egyenlege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0FC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762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76E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-7 316 499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53A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8 988 257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22A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8 988 257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22D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E2DD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BB7A199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74E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EGYENLEG ÖSSZESEN(Ft)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341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0C3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382 638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FDE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376 538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C2C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-5 375 933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9AF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-5 375 933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C82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78A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2285527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441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356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5A1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B0E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416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915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762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6A9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08D032C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AB9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5AF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1F9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6D3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F23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5 375 933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A90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5 375 933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866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209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C6B404F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58F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0AF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716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8E2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532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932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322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E1D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3168C23" w14:textId="77777777" w:rsidTr="00DB4E6A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07E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EGYENLEG ÖSSZESEN (Ft)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877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591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7D8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B07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5 375 933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3879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5 375 933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D5E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3EB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330AEC63" w14:textId="77777777" w:rsidR="007E14C6" w:rsidRPr="007E14C6" w:rsidRDefault="007E14C6" w:rsidP="007E14C6">
      <w:pPr>
        <w:suppressAutoHyphens/>
        <w:jc w:val="right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”</w:t>
      </w:r>
    </w:p>
    <w:p w14:paraId="451B6B5B" w14:textId="77777777" w:rsidR="007E14C6" w:rsidRPr="007E14C6" w:rsidRDefault="007E14C6" w:rsidP="007E14C6">
      <w:pPr>
        <w:suppressAutoHyphens/>
        <w:spacing w:after="140" w:line="276" w:lineRule="auto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47F25049" w14:textId="77777777" w:rsidR="007E14C6" w:rsidRPr="007E14C6" w:rsidRDefault="007E14C6" w:rsidP="007E14C6">
      <w:pPr>
        <w:suppressAutoHyphens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35FECC46" w14:textId="77777777" w:rsidR="007E14C6" w:rsidRPr="007E14C6" w:rsidRDefault="007E14C6" w:rsidP="007E14C6">
      <w:pPr>
        <w:suppressAutoHyphens/>
        <w:spacing w:after="140"/>
        <w:jc w:val="right"/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3. melléklet az .../</w:t>
      </w:r>
      <w:proofErr w:type="gramStart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eastAsia="Noto Serif CJK SC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AEF6569" w14:textId="77777777" w:rsidR="007E14C6" w:rsidRPr="007E14C6" w:rsidRDefault="007E14C6" w:rsidP="007E14C6">
      <w:pPr>
        <w:suppressAutoHyphens/>
        <w:spacing w:before="240"/>
        <w:jc w:val="both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„3. melléklet az 1/2025. (II. 14.) önkormányzati rendelethez</w:t>
      </w:r>
    </w:p>
    <w:p w14:paraId="1D1227AA" w14:textId="77777777" w:rsidR="007E14C6" w:rsidRPr="007E14C6" w:rsidRDefault="007E14C6" w:rsidP="007E14C6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b/>
          <w:bCs/>
          <w:iCs/>
          <w:kern w:val="2"/>
          <w:sz w:val="24"/>
          <w:szCs w:val="24"/>
          <w:lang w:eastAsia="zh-CN" w:bidi="hi-IN"/>
        </w:rPr>
        <w:t>2025. évi működési célú bevételek és kiadások egyenlege önkormányzati szinten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164"/>
        <w:gridCol w:w="862"/>
        <w:gridCol w:w="863"/>
        <w:gridCol w:w="863"/>
        <w:gridCol w:w="1294"/>
        <w:gridCol w:w="2301"/>
        <w:gridCol w:w="719"/>
        <w:gridCol w:w="1008"/>
        <w:gridCol w:w="1008"/>
        <w:gridCol w:w="1582"/>
      </w:tblGrid>
      <w:tr w:rsidR="007E14C6" w:rsidRPr="007E14C6" w14:paraId="64596888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7947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6E6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89C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FE5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3D2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CA1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0AA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802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44D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F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C7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F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1D0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F</w:t>
            </w:r>
          </w:p>
        </w:tc>
      </w:tr>
      <w:tr w:rsidR="007E14C6" w:rsidRPr="007E14C6" w14:paraId="344E0797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19F3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525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Bevételi jogcím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F13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714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36F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6AF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F83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Kiadási jogcím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8E4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Eredetio</w:t>
            </w:r>
            <w:proofErr w:type="spellEnd"/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 előirányzat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F3C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567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C58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</w:tr>
      <w:tr w:rsidR="007E14C6" w:rsidRPr="007E14C6" w14:paraId="4F21F310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F823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1DC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Önkormányzatok működési támogatása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09B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0AFC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7B7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146 210 252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EB1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157 972 715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76D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293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84 621 720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BF8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84 716 520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A5D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88 725 673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389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90 129 905</w:t>
            </w:r>
          </w:p>
        </w:tc>
      </w:tr>
      <w:tr w:rsidR="007E14C6" w:rsidRPr="007E14C6" w14:paraId="17AF9B0D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9077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156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támogatások ÁHT belül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C0A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5F6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A36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7E5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32C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Munkaadókat terhelő járulékok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3F0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11 301 290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2F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11 327 834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DE7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11 827 574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962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11 131 977</w:t>
            </w:r>
          </w:p>
        </w:tc>
      </w:tr>
      <w:tr w:rsidR="007E14C6" w:rsidRPr="007E14C6" w14:paraId="0E68027B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0F93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49A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Működési bevétel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526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34 748 052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24F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3B4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C07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06E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4AF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82 526 420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17F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85 389 938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FD2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84 453 438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B76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88 401 268</w:t>
            </w:r>
          </w:p>
        </w:tc>
      </w:tr>
      <w:tr w:rsidR="007E14C6" w:rsidRPr="007E14C6" w14:paraId="4D69AAD7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E467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145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2E0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06B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15E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626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5 000 000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3D0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D1B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3EB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8EC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41C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8 600 000</w:t>
            </w:r>
          </w:p>
        </w:tc>
      </w:tr>
      <w:tr w:rsidR="007E14C6" w:rsidRPr="007E14C6" w14:paraId="176ECFE3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C661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73F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Közhatalmi bevételek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1A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BAA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6F7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95F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7F0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Egyéb működési célú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DB0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301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22 526 731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3FF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23 046 731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D85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55 241 155</w:t>
            </w:r>
          </w:p>
        </w:tc>
      </w:tr>
      <w:tr w:rsidR="007E14C6" w:rsidRPr="007E14C6" w14:paraId="624261A9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ED1E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4D7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EFE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303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7A2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066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8E4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Tartalék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68F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E63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1 071 479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2E0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781 199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E9C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5C583DA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745A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600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bevételek összesen (1+ + 6)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193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215 813 814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7A2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217 984 039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C07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222 377 652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A6E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239 140 115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7CF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kiadások összesen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98F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208 331 176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62D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210 882 502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A82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214 684 615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C14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253 504 305</w:t>
            </w:r>
          </w:p>
        </w:tc>
      </w:tr>
      <w:tr w:rsidR="007E14C6" w:rsidRPr="007E14C6" w14:paraId="4937DD23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31D7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lastRenderedPageBreak/>
              <w:t>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D17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Működési célú </w:t>
            </w:r>
            <w:proofErr w:type="spellStart"/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finansz</w:t>
            </w:r>
            <w:proofErr w:type="spellEnd"/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. Bevételek összesen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52DE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-2 565 019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CE9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-2 183 918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41D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-2 775 418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41D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10 293 552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07E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Működési célú </w:t>
            </w:r>
            <w:proofErr w:type="spellStart"/>
            <w:proofErr w:type="gramStart"/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finan.kiadások</w:t>
            </w:r>
            <w:proofErr w:type="spellEnd"/>
            <w:proofErr w:type="gramEnd"/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 összesen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521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8F1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970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1B4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</w:tr>
      <w:tr w:rsidR="007E14C6" w:rsidRPr="007E14C6" w14:paraId="63A66885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74F5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D4C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BEVÉTEL ÖSSZSEN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1D1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213 248 795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17C3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215 800 121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6416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219 602 234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8E71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249 433 667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2E7D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KIADÁSOK ÖSSZESEN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360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213 248 795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2C8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215 800 121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D31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219 602 234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0A7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258 421 924</w:t>
            </w:r>
          </w:p>
        </w:tc>
      </w:tr>
      <w:tr w:rsidR="007E14C6" w:rsidRPr="007E14C6" w14:paraId="7022AA76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A8BC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F5CA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hiány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F06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25E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24A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9E9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-8 988 257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0B6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többlet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549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2850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42A7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E65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-8 988 257</w:t>
            </w:r>
          </w:p>
        </w:tc>
      </w:tr>
      <w:tr w:rsidR="007E14C6" w:rsidRPr="007E14C6" w14:paraId="5741CA8D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71AA" w14:textId="77777777" w:rsidR="007E14C6" w:rsidRPr="007E14C6" w:rsidRDefault="007E14C6" w:rsidP="007E14C6">
            <w:pPr>
              <w:suppressAutoHyphens/>
              <w:jc w:val="center"/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903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Tervezési hiány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CD15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4C69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314F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836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1EB8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  <w:t>Tervezési többlet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43B2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EF1C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F14B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A834" w14:textId="77777777" w:rsidR="007E14C6" w:rsidRPr="007E14C6" w:rsidRDefault="007E14C6" w:rsidP="007E14C6">
            <w:pPr>
              <w:suppressAutoHyphens/>
              <w:rPr>
                <w:rFonts w:eastAsia="Noto Serif CJK SC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12046036" w14:textId="77777777" w:rsidR="007E14C6" w:rsidRPr="007E14C6" w:rsidRDefault="007E14C6" w:rsidP="007E14C6">
      <w:pPr>
        <w:suppressAutoHyphens/>
        <w:jc w:val="right"/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eastAsia="Noto Serif CJK SC" w:cs="Lohit Devanagari"/>
          <w:iCs/>
          <w:kern w:val="2"/>
          <w:sz w:val="24"/>
          <w:szCs w:val="24"/>
          <w:lang w:eastAsia="zh-CN" w:bidi="hi-IN"/>
        </w:rPr>
        <w:t>”</w:t>
      </w:r>
    </w:p>
    <w:p w14:paraId="4CEBBB0D" w14:textId="77777777" w:rsidR="007E14C6" w:rsidRPr="007E14C6" w:rsidRDefault="007E14C6" w:rsidP="007E14C6">
      <w:pPr>
        <w:suppressAutoHyphens/>
        <w:spacing w:after="140" w:line="276" w:lineRule="auto"/>
        <w:rPr>
          <w:rFonts w:ascii="Liberation Serif" w:eastAsia="Noto Serif CJK SC" w:hAnsi="Liberation Serif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A73CDD9" w14:textId="77777777" w:rsidR="007E14C6" w:rsidRPr="007E14C6" w:rsidRDefault="007E14C6" w:rsidP="007E14C6">
      <w:pPr>
        <w:suppressAutoHyphens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17ACB56E" w14:textId="77777777" w:rsidR="007E14C6" w:rsidRPr="007E14C6" w:rsidRDefault="007E14C6" w:rsidP="007E14C6">
      <w:pPr>
        <w:suppressAutoHyphens/>
        <w:spacing w:after="140"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4. melléklet az .../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7B90E42" w14:textId="77777777" w:rsidR="007E14C6" w:rsidRPr="007E14C6" w:rsidRDefault="007E14C6" w:rsidP="007E14C6">
      <w:pPr>
        <w:suppressAutoHyphens/>
        <w:spacing w:before="24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„4. melléklet az 1/2025. (II. 14.) önkormányzati rendelethez</w:t>
      </w:r>
    </w:p>
    <w:p w14:paraId="7164D6E3" w14:textId="77777777" w:rsidR="007E14C6" w:rsidRPr="007E14C6" w:rsidRDefault="007E14C6" w:rsidP="007E14C6">
      <w:pPr>
        <w:suppressAutoHyphens/>
        <w:spacing w:before="240" w:after="480"/>
        <w:jc w:val="center"/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  <w:t>2025. évi felhalmozási célú bevételek és kiadások egyenlege önkormányzati szinten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3163"/>
        <w:gridCol w:w="862"/>
        <w:gridCol w:w="1008"/>
        <w:gridCol w:w="1007"/>
        <w:gridCol w:w="1007"/>
        <w:gridCol w:w="2878"/>
        <w:gridCol w:w="862"/>
        <w:gridCol w:w="1008"/>
        <w:gridCol w:w="1007"/>
        <w:gridCol w:w="863"/>
      </w:tblGrid>
      <w:tr w:rsidR="007E14C6" w:rsidRPr="007E14C6" w14:paraId="28A98A76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A5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1E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5E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3B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90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25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01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D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E0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05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69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00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</w:t>
            </w:r>
          </w:p>
        </w:tc>
      </w:tr>
      <w:tr w:rsidR="007E14C6" w:rsidRPr="007E14C6" w14:paraId="72EE558B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9C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6BD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Bevételi jogcím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08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C2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7E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85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E6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Kiadási jogcím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5E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Eredetio</w:t>
            </w:r>
            <w:proofErr w:type="spellEnd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 előirányzat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30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31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67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</w:tr>
      <w:tr w:rsidR="007E14C6" w:rsidRPr="007E14C6" w14:paraId="6EFDF25D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B8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81D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támogatások ÁHT belülről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EF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2A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5F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688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18 882 220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015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C30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3F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3 401 371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E3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3 992 871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31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9 218 866</w:t>
            </w:r>
          </w:p>
        </w:tc>
      </w:tr>
      <w:tr w:rsidR="007E14C6" w:rsidRPr="007E14C6" w14:paraId="42991164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D19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9F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bevétel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09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78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28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22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138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3A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78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6D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B6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6 275 097</w:t>
            </w:r>
          </w:p>
        </w:tc>
      </w:tr>
      <w:tr w:rsidR="007E14C6" w:rsidRPr="007E14C6" w14:paraId="4FFC0AE4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F4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52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átvett pénzeszköz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C7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0C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82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6C8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53D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felhalmozási kiadások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00D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6E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1C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C0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1793E4E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A4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04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Közhatalmi bevétel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97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6E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92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F2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99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Tartalék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10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A9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ED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68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7350C2D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04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73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bevételek összesen (1+ + 4)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99D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15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BE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40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24 482 220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F5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kiadások összesen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201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231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12 324 999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71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12 916 499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B9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15 493 963</w:t>
            </w:r>
          </w:p>
        </w:tc>
      </w:tr>
      <w:tr w:rsidR="007E14C6" w:rsidRPr="007E14C6" w14:paraId="3DB1D8CD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C6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D5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Felhalmozási célú </w:t>
            </w:r>
            <w:proofErr w:type="spellStart"/>
            <w:proofErr w:type="gramStart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finan.bevételek</w:t>
            </w:r>
            <w:proofErr w:type="spellEnd"/>
            <w:proofErr w:type="gramEnd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 összesen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A2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7 100 000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55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6 724 999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50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7 316 499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A1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43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Felhalmozási célú </w:t>
            </w:r>
            <w:proofErr w:type="spellStart"/>
            <w:proofErr w:type="gramStart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finansz,kiadások</w:t>
            </w:r>
            <w:proofErr w:type="spellEnd"/>
            <w:proofErr w:type="gramEnd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01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F7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1B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41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EB1214F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FF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22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BEVÉTEL ÖSSZSEN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63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A2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12 324 999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B4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12 916 499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C5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24 482 220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F2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KIADÁSOK ÖSSZESEN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25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16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12 324 999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72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12 916 499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83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15 493 963</w:t>
            </w:r>
          </w:p>
        </w:tc>
      </w:tr>
      <w:tr w:rsidR="007E14C6" w:rsidRPr="007E14C6" w14:paraId="7B4FDDB9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B6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49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hiány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53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C7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4A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F2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DB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többlet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94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90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F3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CE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8 988 257</w:t>
            </w:r>
          </w:p>
        </w:tc>
      </w:tr>
      <w:tr w:rsidR="007E14C6" w:rsidRPr="007E14C6" w14:paraId="5FCE5D12" w14:textId="77777777" w:rsidTr="00DB4E6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EE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6A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Tervezési hiány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A3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04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BC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24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AE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Tervezési többlet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33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92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E2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0C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AD55947" w14:textId="77777777" w:rsidR="007E14C6" w:rsidRPr="007E14C6" w:rsidRDefault="007E14C6" w:rsidP="007E14C6">
      <w:pPr>
        <w:suppressAutoHyphens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”</w:t>
      </w:r>
    </w:p>
    <w:p w14:paraId="35CEB530" w14:textId="77777777" w:rsidR="007E14C6" w:rsidRPr="007E14C6" w:rsidRDefault="007E14C6" w:rsidP="007E14C6">
      <w:pPr>
        <w:suppressAutoHyphens/>
        <w:spacing w:after="140" w:line="276" w:lineRule="auto"/>
        <w:rPr>
          <w:rFonts w:ascii="Liberation Serif" w:eastAsia="Noto Serif CJK SC" w:hAnsi="Liberation Serif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5609B559" w14:textId="77777777" w:rsidR="007E14C6" w:rsidRPr="007E14C6" w:rsidRDefault="007E14C6" w:rsidP="007E14C6">
      <w:pPr>
        <w:suppressAutoHyphens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4D7EF90A" w14:textId="77777777" w:rsidR="007E14C6" w:rsidRPr="007E14C6" w:rsidRDefault="007E14C6" w:rsidP="007E14C6">
      <w:pPr>
        <w:suppressAutoHyphens/>
        <w:spacing w:after="140"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5. melléklet az .../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B24C914" w14:textId="77777777" w:rsidR="007E14C6" w:rsidRPr="007E14C6" w:rsidRDefault="007E14C6" w:rsidP="007E14C6">
      <w:pPr>
        <w:suppressAutoHyphens/>
        <w:spacing w:before="24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„8. melléklet az 1/2025. (II. 14.) önkormányzati rendelethez</w:t>
      </w:r>
    </w:p>
    <w:p w14:paraId="6D42D2F0" w14:textId="77777777" w:rsidR="007E14C6" w:rsidRPr="007E14C6" w:rsidRDefault="007E14C6" w:rsidP="007E14C6">
      <w:pPr>
        <w:suppressAutoHyphens/>
        <w:spacing w:before="240" w:after="480"/>
        <w:jc w:val="center"/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  <w:t>Beruházások és felújítások 2025. év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2"/>
        <w:gridCol w:w="2159"/>
        <w:gridCol w:w="1726"/>
        <w:gridCol w:w="1870"/>
        <w:gridCol w:w="1727"/>
      </w:tblGrid>
      <w:tr w:rsidR="007E14C6" w:rsidRPr="007E14C6" w14:paraId="7764A93C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36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3D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DB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8F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C7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AF880F5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57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3B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7A0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FC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E0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</w:tr>
      <w:tr w:rsidR="007E14C6" w:rsidRPr="007E14C6" w14:paraId="7745548E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33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Immateriális javak beszerzése, létesítése (K61)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43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B3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58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FFE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ABD5AAB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B8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Ingatlanok beszerzése, létesítése (K62)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17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22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2 307 541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56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2 269 824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5F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1 449 541</w:t>
            </w:r>
          </w:p>
        </w:tc>
      </w:tr>
      <w:tr w:rsidR="007E14C6" w:rsidRPr="007E14C6" w14:paraId="44842D68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16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Informatikai eszközök beszerzése, létesítése (K63)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72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DD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98 424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8E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98 424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9D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A83399C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D4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tárgyi eszközök beszerzése, létesítése (K64)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B9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FB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514 523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3E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1 017 988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4F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1 206 165</w:t>
            </w:r>
          </w:p>
        </w:tc>
      </w:tr>
      <w:tr w:rsidR="007E14C6" w:rsidRPr="007E14C6" w14:paraId="3B16C2A3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E8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 (K67)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D3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F4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480 883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EC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606 635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6C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274 391</w:t>
            </w:r>
          </w:p>
        </w:tc>
      </w:tr>
      <w:tr w:rsidR="007E14C6" w:rsidRPr="007E14C6" w14:paraId="4134A073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CC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B3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2A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3 401 371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30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3 992 871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FBD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2 930 097</w:t>
            </w:r>
          </w:p>
        </w:tc>
      </w:tr>
      <w:tr w:rsidR="007E14C6" w:rsidRPr="007E14C6" w14:paraId="0CE814E8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2A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33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7D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A9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FB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C872970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B7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CSABDI NAPRAFOGÓ ÓVODA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59D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AF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2B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C6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1525BE0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9E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90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5D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5B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2B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</w:tr>
      <w:tr w:rsidR="007E14C6" w:rsidRPr="007E14C6" w14:paraId="7EE8429A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53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Immateriális javak beszerzése, létesítése (K61)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24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AD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AD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EF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75FAAE8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06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Ingatlanok beszerzése, létesítése (K62)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26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39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47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55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E8B94DD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7D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Informatikai eszközök beszerzése, létesítése (K63)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44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63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A7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D2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433 660</w:t>
            </w:r>
          </w:p>
        </w:tc>
      </w:tr>
      <w:tr w:rsidR="007E14C6" w:rsidRPr="007E14C6" w14:paraId="3B62B9E5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9D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tárgyi eszközök beszerzése, létesítése (K64)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3E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6B4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C5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AE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4 425 904</w:t>
            </w:r>
          </w:p>
        </w:tc>
      </w:tr>
      <w:tr w:rsidR="007E14C6" w:rsidRPr="007E14C6" w14:paraId="2EF57C1F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68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 (K67)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16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5B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D2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77D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1 429 205</w:t>
            </w:r>
          </w:p>
        </w:tc>
      </w:tr>
      <w:tr w:rsidR="007E14C6" w:rsidRPr="007E14C6" w14:paraId="321983D7" w14:textId="77777777" w:rsidTr="00DB4E6A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7A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Beruházások (K6)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EA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1F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D1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B3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6 288 769</w:t>
            </w:r>
          </w:p>
        </w:tc>
      </w:tr>
    </w:tbl>
    <w:p w14:paraId="17E39697" w14:textId="77777777" w:rsidR="007E14C6" w:rsidRPr="007E14C6" w:rsidRDefault="007E14C6" w:rsidP="007E14C6">
      <w:pPr>
        <w:suppressAutoHyphens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”</w:t>
      </w:r>
    </w:p>
    <w:p w14:paraId="1114DD46" w14:textId="77777777" w:rsidR="007E14C6" w:rsidRPr="007E14C6" w:rsidRDefault="007E14C6" w:rsidP="007E14C6">
      <w:pPr>
        <w:suppressAutoHyphens/>
        <w:spacing w:after="140" w:line="276" w:lineRule="auto"/>
        <w:rPr>
          <w:rFonts w:ascii="Liberation Serif" w:eastAsia="Noto Serif CJK SC" w:hAnsi="Liberation Serif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687985AB" w14:textId="77777777" w:rsidR="007E14C6" w:rsidRPr="007E14C6" w:rsidRDefault="007E14C6" w:rsidP="007E14C6">
      <w:pPr>
        <w:suppressAutoHyphens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1909D6A7" w14:textId="77777777" w:rsidR="007E14C6" w:rsidRPr="007E14C6" w:rsidRDefault="007E14C6" w:rsidP="007E14C6">
      <w:pPr>
        <w:suppressAutoHyphens/>
        <w:spacing w:after="140"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6. melléklet az .../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297C7CDE" w14:textId="77777777" w:rsidR="007E14C6" w:rsidRPr="007E14C6" w:rsidRDefault="007E14C6" w:rsidP="007E14C6">
      <w:pPr>
        <w:suppressAutoHyphens/>
        <w:spacing w:before="24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„9. melléklet az 1/2025. (II. 14.) önkormányzati rendelethez</w:t>
      </w:r>
    </w:p>
    <w:p w14:paraId="27CF0CF8" w14:textId="77777777" w:rsidR="007E14C6" w:rsidRPr="007E14C6" w:rsidRDefault="007E14C6" w:rsidP="007E14C6">
      <w:pPr>
        <w:suppressAutoHyphens/>
        <w:spacing w:before="240" w:after="480"/>
        <w:jc w:val="center"/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  <w:t>Beruházások és felújítások 2025. év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7"/>
        <w:gridCol w:w="1870"/>
        <w:gridCol w:w="1870"/>
        <w:gridCol w:w="1727"/>
      </w:tblGrid>
      <w:tr w:rsidR="007E14C6" w:rsidRPr="007E14C6" w14:paraId="0BF2DD56" w14:textId="77777777" w:rsidTr="00DB4E6A"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42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39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48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D28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C4AE300" w14:textId="77777777" w:rsidTr="00DB4E6A"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D5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B9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F7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1E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</w:tr>
      <w:tr w:rsidR="007E14C6" w:rsidRPr="007E14C6" w14:paraId="68E997E9" w14:textId="77777777" w:rsidTr="00DB4E6A"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21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Ingatlanok felújítása (K71)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CB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181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D7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73543C6" w14:textId="77777777" w:rsidTr="00DB4E6A"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BA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Járda felújítás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FB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39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5 730 579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020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3 128 638</w:t>
            </w:r>
          </w:p>
        </w:tc>
      </w:tr>
      <w:tr w:rsidR="007E14C6" w:rsidRPr="007E14C6" w14:paraId="00F0C944" w14:textId="77777777" w:rsidTr="00DB4E6A"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C1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Informatikai eszközök felújítása (K72)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92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B2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B8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76C18A5" w14:textId="77777777" w:rsidTr="00DB4E6A"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E3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tárgyi eszközök felújítása (K73)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85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22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903 715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95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2 067 502</w:t>
            </w:r>
          </w:p>
        </w:tc>
      </w:tr>
      <w:tr w:rsidR="007E14C6" w:rsidRPr="007E14C6" w14:paraId="239E9D40" w14:textId="77777777" w:rsidTr="00DB4E6A"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53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 (K74)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5C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2 700 000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7B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2 289 334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9A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1 078 957</w:t>
            </w:r>
          </w:p>
        </w:tc>
      </w:tr>
      <w:tr w:rsidR="007E14C6" w:rsidRPr="007E14C6" w14:paraId="32A6A138" w14:textId="77777777" w:rsidTr="00DB4E6A"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62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BE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56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D6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6 275 097</w:t>
            </w:r>
          </w:p>
        </w:tc>
      </w:tr>
    </w:tbl>
    <w:p w14:paraId="3D83BF61" w14:textId="77777777" w:rsidR="007E14C6" w:rsidRPr="007E14C6" w:rsidRDefault="007E14C6" w:rsidP="007E14C6">
      <w:pPr>
        <w:suppressAutoHyphens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”</w:t>
      </w:r>
    </w:p>
    <w:p w14:paraId="0251C482" w14:textId="77777777" w:rsidR="007E14C6" w:rsidRPr="007E14C6" w:rsidRDefault="007E14C6" w:rsidP="007E14C6">
      <w:pPr>
        <w:suppressAutoHyphens/>
        <w:spacing w:after="140" w:line="276" w:lineRule="auto"/>
        <w:rPr>
          <w:rFonts w:ascii="Liberation Serif" w:eastAsia="Noto Serif CJK SC" w:hAnsi="Liberation Serif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15EC61A8" w14:textId="77777777" w:rsidR="007E14C6" w:rsidRPr="007E14C6" w:rsidRDefault="007E14C6" w:rsidP="007E14C6">
      <w:pPr>
        <w:suppressAutoHyphens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286B26E1" w14:textId="77777777" w:rsidR="007E14C6" w:rsidRPr="007E14C6" w:rsidRDefault="007E14C6" w:rsidP="007E14C6">
      <w:pPr>
        <w:suppressAutoHyphens/>
        <w:spacing w:after="140"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7. melléklet az .../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31BF3CBD" w14:textId="77777777" w:rsidR="007E14C6" w:rsidRPr="007E14C6" w:rsidRDefault="007E14C6" w:rsidP="007E14C6">
      <w:pPr>
        <w:suppressAutoHyphens/>
        <w:spacing w:before="24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„12. melléklet az 1/2025. (II. 14.) önkormányzati rendelethez</w:t>
      </w:r>
    </w:p>
    <w:p w14:paraId="1089DE94" w14:textId="77777777" w:rsidR="007E14C6" w:rsidRPr="007E14C6" w:rsidRDefault="007E14C6" w:rsidP="007E14C6">
      <w:pPr>
        <w:suppressAutoHyphens/>
        <w:spacing w:before="240" w:after="480"/>
        <w:jc w:val="center"/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  <w:t>A 2025. évi bevételek és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9"/>
        <w:gridCol w:w="720"/>
        <w:gridCol w:w="863"/>
        <w:gridCol w:w="720"/>
        <w:gridCol w:w="863"/>
        <w:gridCol w:w="719"/>
        <w:gridCol w:w="862"/>
        <w:gridCol w:w="576"/>
        <w:gridCol w:w="575"/>
        <w:gridCol w:w="576"/>
        <w:gridCol w:w="719"/>
        <w:gridCol w:w="575"/>
        <w:gridCol w:w="576"/>
        <w:gridCol w:w="575"/>
        <w:gridCol w:w="719"/>
        <w:gridCol w:w="576"/>
        <w:gridCol w:w="575"/>
        <w:gridCol w:w="576"/>
      </w:tblGrid>
      <w:tr w:rsidR="007E14C6" w:rsidRPr="007E14C6" w14:paraId="46F2E8D8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84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0B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AF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99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95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97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58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76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4E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6B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D6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80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9F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35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A9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77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BF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0B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2CFD0B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7D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kiadások jogcím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ED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E6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8D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E0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D3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19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D3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51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60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F4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79D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10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18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D5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AD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62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20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D1343FD" w14:textId="77777777" w:rsidTr="00DB4E6A"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D3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23D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1B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A9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2E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02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sz- módosított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A11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A3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sz- módosított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35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33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sz- módosított előirányzatból</w:t>
            </w:r>
          </w:p>
        </w:tc>
      </w:tr>
      <w:tr w:rsidR="007E14C6" w:rsidRPr="007E14C6" w14:paraId="7F401973" w14:textId="77777777" w:rsidTr="00DB4E6A">
        <w:tc>
          <w:tcPr>
            <w:tcW w:w="3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32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E0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8A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6C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EB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32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19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86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83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E2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92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EF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2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80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5B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72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448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F0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7E14C6" w:rsidRPr="007E14C6" w14:paraId="7BA724C5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54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F8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D32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32 139 720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9C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32 139 720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78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AF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2B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32 234 520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27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32 234 520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4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55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A3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36 243 673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36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36 243 673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93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55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C3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36 522 923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35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36 522 923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8F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72C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2FDC460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94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14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96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4 478 648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9B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4 478 648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0C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AE3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D8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4 505 192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2E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4 505 192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72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16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FB9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5 004 932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D6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5 004 932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15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09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D6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4 804 932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99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4 804 932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A2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98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A362298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8E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5A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99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63 789 396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7C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63 789 396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9F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B4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BE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66 771 813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9D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66 771 813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E9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88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91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65 835 313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66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65 835 313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9B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7A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43B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70 876 298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09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70 876 298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29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12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484421F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DE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Ellátottak pénzbeli juttatásai (K4)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B1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63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6E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4D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9B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02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11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01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E7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14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B79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03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28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80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DC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42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A82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1DED8C5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7F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41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29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E9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76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DB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48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33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5E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31D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80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23 827 930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BF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23 827 930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2F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B5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C7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55 241 155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F0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55 241 155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6A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4F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7A81FA7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E2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EF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AD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0E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85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6E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A8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3 276 372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00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3 276 372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4F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75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BF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3 867 872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4A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3 867 872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1A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51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00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2 930 097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C6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2 930 097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52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04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2579295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24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01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06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80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0F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7A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22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03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25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A2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D1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90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738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20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A1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6 275 097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F2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6 275 097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A0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B0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007FE4D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65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felhalmozási célú kiadások (K8)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C8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C69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12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11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38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23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D1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30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5C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EB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C2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87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72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36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E5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52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98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0C09A1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2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kiadások összesen (K1-K8)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06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CD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142 989 510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B0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142 989 510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E8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23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0B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145 159 735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9D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145 159 735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69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9EC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C2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149 553 348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63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149 553 348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67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08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02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185 250 502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CD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185 250 502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09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6E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35E0A48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A3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87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4A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130 289 510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24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130 289 510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18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D2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4B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132 959 735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EE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132 959 735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FF2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E0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48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136 761 848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27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136 761 848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F9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79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75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176 045 308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E4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176 045 308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21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7D7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076380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54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A1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1E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67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5E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E5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6B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ECF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CD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C471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11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12 791 500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14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12 791 500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A7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40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43D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9 205 194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8C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9 205 194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A0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D9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F641F2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70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Hitel-, kölcsöntörlesztés államháztartáson kívülre (K911)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30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30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4A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BC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BB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23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F0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97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C4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96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D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0A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9D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CE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AE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C8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03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D862CAD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35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Belföldi értékpapírok kiadásai (K912)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6F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9A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E4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B0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94D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9B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DB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E7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DA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C5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D7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13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4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C0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471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2C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8C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07EFDD2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B7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Államháztartáson belüli megelőlegezések visszafizetése (K914)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D6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F1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E6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5E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FE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30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18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0D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60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69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BE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81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05C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DB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36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C2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3B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866C782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39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Központi, irányító szervi támogatások folyósítása (K915)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35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69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A6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AA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A8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9A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FF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41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A0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86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228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9A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93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B38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F8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9B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78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093DA95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C1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A4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D8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0E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32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EE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7E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4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3B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04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CC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C2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63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3E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15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F6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C0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D6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0FE5691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77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D5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B4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DB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48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84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18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08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07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D7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ED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FA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FB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47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41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A6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E5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20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2C146F7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BA5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D1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16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B9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97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99D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71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80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D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9CB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ED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53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DA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2E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FE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FB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A8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69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320A9F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44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FE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F7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71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CF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AC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89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85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2AA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AA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9B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32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B8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66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40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DF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79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2ED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E9C658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94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BF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E2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65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3D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D0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7B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B4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D2D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3D3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FA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74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C0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BD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28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87 459 285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27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87 459 285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A8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35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F55FD15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E4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72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D9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3F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E2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C3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5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09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A7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D0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BE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231 312 633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E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231 312 633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68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56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1F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272 709 787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3C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272 709 787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48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3B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478913F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10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Bevételi jogcím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AF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CA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C2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E58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78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EF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B1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C7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83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59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52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7E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17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EF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79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3C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9B8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FB7181F" w14:textId="77777777" w:rsidTr="00DB4E6A"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DE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77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CE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6E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8EE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 módosított előirányzat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56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E5A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9C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D5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B3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7E14C6" w:rsidRPr="007E14C6" w14:paraId="667F0414" w14:textId="77777777" w:rsidTr="00DB4E6A">
        <w:tc>
          <w:tcPr>
            <w:tcW w:w="3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35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74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E8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BA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3E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0FD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DA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7C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2A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önként vállalt </w:t>
            </w: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09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 xml:space="preserve">államigazgatási </w:t>
            </w: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BC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CC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E5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önként vállalt </w:t>
            </w: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7B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 xml:space="preserve">államigazgatási </w:t>
            </w: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C1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F0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30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önként vállalt </w:t>
            </w: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C8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 xml:space="preserve">államigazgatási </w:t>
            </w: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feladatok</w:t>
            </w:r>
          </w:p>
        </w:tc>
      </w:tr>
      <w:tr w:rsidR="007E14C6" w:rsidRPr="007E14C6" w14:paraId="4660DBC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549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Helyi önkormányzatok működésének állami általános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49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632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29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3F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4D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8F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61E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CE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CE2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50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38 903 171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0D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38 903 171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AC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D31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E3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42 599 088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9D20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42 599 088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B5B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64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7E1A805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59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0A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102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B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DC9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DE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FD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75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5A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773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1B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D3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03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7F9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B2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69 830 804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84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69 830 804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E0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47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6880787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7E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78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19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64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79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E7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5C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7D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BF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F6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9F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13 788 316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15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13 788 316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A8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73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6F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13 862 892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0F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13 862 892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F0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7F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2A77597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7A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Települési önkormányzatok gyerekétkeztetési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D3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5B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36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A5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0C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38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52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E0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9D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AF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EE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74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51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F8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24 730 420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62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24 730 420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8D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76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0042E7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DA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46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6F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E4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B4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17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FE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0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06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73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EA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72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6C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D1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AD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06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9A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C6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A5FC09F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71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45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14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6B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12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B2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70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7F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FFD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231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FB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54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5E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2D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B9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3 999 582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1D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3 999 582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26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69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1E679E3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52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Elszámolásból származó bevételek előirányzata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1ED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90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46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33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E8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24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2A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AF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24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90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FB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16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4B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FB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40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B8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0C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DD9282A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E2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Önkormányzat működési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6E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D6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85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AA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70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EA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0E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F3C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42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50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146 210 252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0A4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146 210 252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A2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15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31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157 972 715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64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157 972 715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EF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AB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53A9374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A6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Működési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15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72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02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7D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7E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7F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27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38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1C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DC5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28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57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6B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F4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7E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14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74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747D968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B3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támogatások államháztartáson belülről (B2)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EB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4E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50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7C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3C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85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A9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CA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DE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48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73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78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75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D3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18 882 220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4A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18 882 220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45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FD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BEB9677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4D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Vagyoni típusú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A9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85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F4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76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EB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BF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2E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B3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65F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AA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D2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84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2A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35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8F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BD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A0F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A42152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18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Értékesítési és forgalmi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A0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F5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E6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0A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78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8F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09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AC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6D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16B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87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3B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C3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A71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B5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DB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9EC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4D48DDC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94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D3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33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DC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09D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E3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FA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8C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17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48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FD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F8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20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7E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3E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9A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93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7D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3238566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F3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B4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52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5A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E92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D7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15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29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E5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F6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AC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20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9D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2C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28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B21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D7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A3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021B52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66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Közhatalmi bevételek (B3)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20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66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F3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27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29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8E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CA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FD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83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A8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A9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7A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4D2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0DC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8C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7CD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D9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3D5DA14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6C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Készletértékesítés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97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A9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C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47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E5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A5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33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76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75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66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E4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CC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B3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D0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ECE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5F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84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AEDE713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2A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Szolgálatások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A5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95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61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F1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E1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4F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92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F6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12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93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F3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AC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FFC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66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BA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D0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4B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B8EB87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82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Közvetített szolgáltatások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82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C4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F7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8B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D9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E8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6B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64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5F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DA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65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9C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08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F7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02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D7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07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EB259F1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6E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Tulajdonosi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FF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32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61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95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B1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06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89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19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34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17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58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08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66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CF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47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3C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39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F40552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33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35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9D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86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C27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15B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CA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5E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50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D3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ED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5C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DB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04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1A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7E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F2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4E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E06248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BF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7E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9C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D8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BB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1E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6FB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95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DC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01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A5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2C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ED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40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03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4E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7C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3E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6A5AE1C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36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Általános forgalmi adó visszatérülése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A67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2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D1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8ED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1F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52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A7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E7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518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89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C5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77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3B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C8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22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6F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42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7B9DE98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15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Pénzügyi műveletek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CB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E5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C5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AE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07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0E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48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9C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E5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B1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38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BB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F23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61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47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A2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2C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1C11855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27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Más egyéb pénzügyi műveletek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F1C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C2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52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38C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4B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A8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4F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96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75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63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B3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F5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65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38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00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17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EA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6176E3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6D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Biztosító által fizetett kártérítés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05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7E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02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87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7A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C6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B3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16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E0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42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46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DB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6E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29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A7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1C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B7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9F32AB0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FC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A6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EF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F7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A81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19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BE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BD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67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79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D2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CC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0F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95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B5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F8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21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65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3075261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9C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1A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86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33 548 052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6D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33 548 052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93C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39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94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42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682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DB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C1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65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E0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3E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E0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CB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D6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8F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79A063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10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1B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B3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0F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C9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8A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F4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03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F7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83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43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93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20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83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B4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DC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8D8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5E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178AD00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8C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Működési célú átvett pénzeszközök (B6)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E0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E1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681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F9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88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0B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5D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3E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1D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79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3C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55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49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AA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7A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28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63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83178A4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BA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87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D2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15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2B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97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5E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3A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DE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F8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53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6C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7F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D8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7A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FD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06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B8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87019A8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EE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bevételek összesen (B1-B7)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73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FC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220 213 814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FF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220 213 814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A1C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85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B7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222 384 039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05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222 384 039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18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20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38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226 777 652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07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226 777 652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D2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77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5D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262 422 335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EB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262 422 335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56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F9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CF76868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0E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43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8C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214 613 814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09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214 613 814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25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2C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14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216 784 039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50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216 784 039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63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94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14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221 177 652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73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221 177 652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A3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F6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58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237 940 115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A0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237 940 115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17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F4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7E7FF73D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4F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78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A9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49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0B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2B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27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65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3B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D9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3A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87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8C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C6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11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24 482 220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8A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24 482 220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DA2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77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859F811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E0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B58D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54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0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16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8A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A7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24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09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2A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59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4A0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9D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93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90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D0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52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F2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A7E89A0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5D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48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2B2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CA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33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EA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14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9D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99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74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E9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9C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3A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85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5D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052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C7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1F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BFD5F4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63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29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53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C0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41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25D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8E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FB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BA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19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23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26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09A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9F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8B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F6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41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01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FA9C73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4C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34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24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24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62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EF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D1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16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B1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3A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3E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55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FC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64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EE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53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1C9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BC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690417A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8F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77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76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01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5B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A4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6A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A6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68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EB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55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0E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2A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2F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82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F1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E9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8B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83A3830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B9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Államháztartáson belüli megelőlegezések (B814)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19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D6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5D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DF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B1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C5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2D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47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49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6A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B1F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74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5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F2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6F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EE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FE9FD4A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8A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C8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3F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7E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EA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B1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FA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82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94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BE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0A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2B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BF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27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EDD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71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77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D7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BE0D762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EB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A1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1C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242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4A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A2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57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7A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48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75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5E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14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E0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AA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C2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4F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65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95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F891A32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A3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15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9B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D89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F9B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9C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66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7C2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24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ED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EA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82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F7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9A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7A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66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65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C8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342FA04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DD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79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D4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F3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A0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ED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7C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61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54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55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34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901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85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43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F1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CA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59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90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A9D6421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65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Lekötött bankbetétek megszüntetése (B817)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67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AC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C6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DA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22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FF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8F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8C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0E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0D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7C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2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86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D4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DF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5B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78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9B084B3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05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bevételek összesen (B8)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E7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DE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83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4C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601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ED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1D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95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64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8B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AA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C81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FF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5F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10 287 452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B9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10 287 452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F0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07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7AECA49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99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03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90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DB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26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01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61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69B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5F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BE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09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231 312 633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20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231 312 633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B3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65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7C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272 709 787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95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272 709 787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58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6D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0CF5CE7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FA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6D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FE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B1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8F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00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B6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FC5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A9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10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9B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1466F42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BB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Működési bevételek és működési kiadások egyenlege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20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3D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84 324 304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D0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84 324 304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B6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30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51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83 824 304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28C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83 824 304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5A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32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1A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84 415 804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7C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84 415 804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97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00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DD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61 894 807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15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61 894 807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EC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4F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E36B85E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07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bevételek és felhalmozási kiadások egyenlege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A3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59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AE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F73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57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A9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-6 600 000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7E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-6 600 000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E5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1B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F5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-7 191 500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02C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-7 191 500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87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C5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85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15 277 026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4E2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15 277 026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5C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9E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883821B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CD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KÖLTSÉGVETÉSI EGYENLEG ÖSSZESEN(Ft)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7C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CB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9B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2F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D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7B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D5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7E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A7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91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BBD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85D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4A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5A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77 171 833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93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77 171 833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37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25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A19E20F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1E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76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FD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87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8A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11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FC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42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B9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BC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8E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57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24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04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F8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08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062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15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4E46D22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3E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DC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AB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29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4A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17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F0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B6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D0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E0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D2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B7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628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DC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91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-77 171 833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65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-77 171 833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DC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00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A842612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8A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2A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0C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79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90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AA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4E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06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30F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85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45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2E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11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A8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8B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6E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13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1A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E04BEA8" w14:textId="77777777" w:rsidTr="00DB4E6A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83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EGYENLEG ÖSSZESEN (Ft)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05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9F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17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D3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9B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80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0A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08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C5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F9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12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79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89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F8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-77 171 833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68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-77 171 833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06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1C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271311D1" w14:textId="77777777" w:rsidR="007E14C6" w:rsidRPr="007E14C6" w:rsidRDefault="007E14C6" w:rsidP="007E14C6">
      <w:pPr>
        <w:suppressAutoHyphens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”</w:t>
      </w:r>
    </w:p>
    <w:p w14:paraId="219F5026" w14:textId="77777777" w:rsidR="007E14C6" w:rsidRPr="007E14C6" w:rsidRDefault="007E14C6" w:rsidP="007E14C6">
      <w:pPr>
        <w:suppressAutoHyphens/>
        <w:spacing w:after="140" w:line="276" w:lineRule="auto"/>
        <w:rPr>
          <w:rFonts w:ascii="Liberation Serif" w:eastAsia="Noto Serif CJK SC" w:hAnsi="Liberation Serif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77D297BF" w14:textId="77777777" w:rsidR="007E14C6" w:rsidRPr="007E14C6" w:rsidRDefault="007E14C6" w:rsidP="007E14C6">
      <w:pPr>
        <w:suppressAutoHyphens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65146156" w14:textId="77777777" w:rsidR="007E14C6" w:rsidRPr="007E14C6" w:rsidRDefault="007E14C6" w:rsidP="007E14C6">
      <w:pPr>
        <w:suppressAutoHyphens/>
        <w:spacing w:after="140"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8. melléklet az .../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9E71042" w14:textId="77777777" w:rsidR="007E14C6" w:rsidRPr="007E14C6" w:rsidRDefault="007E14C6" w:rsidP="007E14C6">
      <w:pPr>
        <w:suppressAutoHyphens/>
        <w:spacing w:before="24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„13. melléklet az 1/2025. (II. 14.) önkormányzati rendelethez</w:t>
      </w:r>
    </w:p>
    <w:p w14:paraId="1067A306" w14:textId="77777777" w:rsidR="007E14C6" w:rsidRPr="007E14C6" w:rsidRDefault="007E14C6" w:rsidP="007E14C6">
      <w:pPr>
        <w:suppressAutoHyphens/>
        <w:spacing w:before="240" w:after="480"/>
        <w:jc w:val="center"/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  <w:t>A 2025. évi bevételek és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3"/>
        <w:gridCol w:w="863"/>
        <w:gridCol w:w="864"/>
        <w:gridCol w:w="720"/>
        <w:gridCol w:w="718"/>
        <w:gridCol w:w="863"/>
        <w:gridCol w:w="719"/>
        <w:gridCol w:w="575"/>
        <w:gridCol w:w="576"/>
        <w:gridCol w:w="575"/>
        <w:gridCol w:w="719"/>
        <w:gridCol w:w="576"/>
        <w:gridCol w:w="575"/>
        <w:gridCol w:w="576"/>
        <w:gridCol w:w="719"/>
        <w:gridCol w:w="575"/>
        <w:gridCol w:w="576"/>
        <w:gridCol w:w="432"/>
      </w:tblGrid>
      <w:tr w:rsidR="007E14C6" w:rsidRPr="007E14C6" w14:paraId="5A8A0F17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D7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CSABDI NAPRAFORGÓ ÓVODA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42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F2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42D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91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87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C7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2D0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F9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FD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17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7A8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32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B7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47D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85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D8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BCC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E136E74" w14:textId="77777777" w:rsidTr="00DB4E6A">
        <w:tc>
          <w:tcPr>
            <w:tcW w:w="3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C0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70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07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AB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A9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62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D6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73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5B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  <w:tc>
          <w:tcPr>
            <w:tcW w:w="1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C0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előirányzatból</w:t>
            </w:r>
          </w:p>
        </w:tc>
      </w:tr>
      <w:tr w:rsidR="007E14C6" w:rsidRPr="007E14C6" w14:paraId="0ADC35FA" w14:textId="77777777" w:rsidTr="00DB4E6A">
        <w:tc>
          <w:tcPr>
            <w:tcW w:w="3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43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3D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A6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AC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6F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CD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87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7F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7E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40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E02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53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F7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AE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F6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F8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CE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20B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7E14C6" w:rsidRPr="007E14C6" w14:paraId="7D892FBB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7D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15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C3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94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8C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91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A7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DF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E8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BE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89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E4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E6B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C5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3F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53 606 982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DF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53 606 982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9D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C4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2B81994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25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4F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AA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7CD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E0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28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C9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EB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CA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BF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C0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C2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20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C0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4B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6 327 045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BD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6 327 045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48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EB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52D6C6E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1E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53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44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18 737 024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98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18 737 024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1A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3E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72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B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35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5A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AE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0C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D4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ED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04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17 524 970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19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17 524 970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28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C5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C944B38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7A3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Ellátottak pénzbeli juttatásai (K4)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BF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14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8C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D0D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28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D64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9F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BA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01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A3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E4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9E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6F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0E9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FD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C3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6E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D7B182F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5D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BB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A3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70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C2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DE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85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39C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9E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03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6BD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8B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9B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E5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92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AFA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B3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05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8214C7A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F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DD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05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A0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0F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2A8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1D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91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1E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41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611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29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F99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36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D7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6 288 769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A2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6 288 769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B9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C9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B80B443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A2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2C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E8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AF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75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EF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B1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DA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9E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97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42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E5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0E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A0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2E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12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A7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51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B6C6EBE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5F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felhalmozási célú kiadások (K8)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358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E4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54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6A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86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28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A4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84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335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B8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5C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51F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9E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BD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2E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6E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36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B48EC37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47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kiadások összesen (K1-K8)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99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F4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8D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B4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0B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B0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6D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903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A7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A1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DD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05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37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C3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83 747 766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35C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83 747 766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79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71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520D5E13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F8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KIADÁSOK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B1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A1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BB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97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A8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E6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BE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E5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20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F9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42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1D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F2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5D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77 458 997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3D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77 458 997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0B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0C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370734C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E4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AF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DF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86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93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DE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8A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AD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25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39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A6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969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515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8C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49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6 288 769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CE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6 288 769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4B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0C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142FCB32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EF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Hitel-, kölcsöntörlesztés államháztartáson kívülre (K911)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E5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4D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D0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F7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D3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3B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8B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55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F4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8B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94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08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85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C7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3B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07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AA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F3B0A79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00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Belföldi értékpapírok kiadásai (K912)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B9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16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1A3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C9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DA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3D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B4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22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12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E1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32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12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F13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01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37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19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2A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3C82137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D89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Államháztartáson belüli megelőlegezések visszafizetése (K914)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D0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B8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D9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B3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FE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5A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9E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DBD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2C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C4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40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C21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B3D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FD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BC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68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1E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752A9C4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1D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Központi, irányító szervi támogatások folyósítása (K915)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6A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79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63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CB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B3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E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DC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D4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C8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A9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A2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9F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27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03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0B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B7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D4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D4072D9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87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84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AB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EC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5F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F1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4F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5C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22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97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86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BD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F1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4B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83C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61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32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84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6A0E61D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B5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C0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45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E4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2D8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72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FA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2B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C9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F5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98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5D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B8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A5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D2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75F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9B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89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61CB33C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A4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64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6C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12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B6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DA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18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A7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9F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BBB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8D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23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75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55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63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32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53A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99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AC2F65A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D3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98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10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3E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4C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B4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C9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68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48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7C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97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D9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4C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26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C8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8F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557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7C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8410CF4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C1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66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11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8E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91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39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95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7F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AE9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00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45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90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06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12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47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75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63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7F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37FAAA8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99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BB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7F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1B8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1C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E1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F6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0A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C42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2A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D6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18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F3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AA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80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83 747 766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EB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83 747 766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BA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74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326CD8A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A8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7C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F8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17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CF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D2E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F3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51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4C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DF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37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0A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D4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DE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62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51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81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DD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6009F5E" w14:textId="77777777" w:rsidTr="00DB4E6A">
        <w:tc>
          <w:tcPr>
            <w:tcW w:w="3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0B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0F8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B5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E5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6E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sz. módosított előirányzat</w:t>
            </w: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5A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86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sz. módosított előirányzat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1D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8F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sz. módosított előirányzat</w:t>
            </w:r>
          </w:p>
        </w:tc>
        <w:tc>
          <w:tcPr>
            <w:tcW w:w="1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0A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7E14C6" w:rsidRPr="007E14C6" w14:paraId="455DBB73" w14:textId="77777777" w:rsidTr="00DB4E6A">
        <w:tc>
          <w:tcPr>
            <w:tcW w:w="3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C6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24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2C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C6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DA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B0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A5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6B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EE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6B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7C2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1B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42B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41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1F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D7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05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77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7E14C6" w:rsidRPr="007E14C6" w14:paraId="33DACD10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02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Készletértékesítés ellenértéke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B5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B9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DE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23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83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58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74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3C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93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57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7B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E5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31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DC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16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14A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9F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69D4C84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B9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Szolgálatások ellenértéke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AE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71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11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89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5A8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71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30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AA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C7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E8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268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64D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E3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CE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44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6C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5F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651E2D8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5F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Közvetített szolgáltatások ellenértéke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4C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95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E6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1C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BFD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0B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54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82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DC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56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91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8B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8B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43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90C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A2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D6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6225E60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A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Tulajdonosi bevételek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7B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8C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7E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55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28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744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609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85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05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03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35A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B53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EA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1C7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F2C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24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92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4A3964D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6A8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CA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2E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76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D9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8B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26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51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66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8A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28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BB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65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A6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06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8D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D8D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B1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2A4EE91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EC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568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7E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60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72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D3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AA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1A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28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50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53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3C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2C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3C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5D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AF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60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DC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C9459F0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25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Általános forgalmi adó visszatérülése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0D2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0B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C3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ED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62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6A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61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1B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A8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A1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B3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03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88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58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66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A1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3DF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322C861D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0A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Pénzügyi műveletek bevételei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5B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03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7E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69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27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64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DB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14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C0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59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5B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FD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AD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8E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5A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EC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F1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FF71C71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E2D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Más egyéb pénzügyi művelek bevételei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70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3E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D4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4A2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A1D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8E1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C2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40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EC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D1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E9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0D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BE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C8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4C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49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A0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2149779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EF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Biztosító által fizetett kártérítés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EA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8B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F5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97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2E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F7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7B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FD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EC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1A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7C8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6F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B9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64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0E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4E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35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9CB1F8F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E4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61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8F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AE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74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C7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51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CC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C9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CD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AE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DC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59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8E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7B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6F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5B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665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E379CA9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9D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D8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102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14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35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0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5C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4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E6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B8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E1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29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DB5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E96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DD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08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84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E5D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57A2E5F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FA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2A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6B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BE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B0E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94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07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3A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A1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3A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E3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70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CA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A6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F7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6F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B4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D6C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A5A6EC8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B9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átvett pénzeszközök (B6)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0A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35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56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2C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00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A4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03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84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5E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6B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E1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B6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8C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CD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3AC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AD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93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B0E175F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E92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C9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F3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40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9E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F1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2A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6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D1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74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3C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58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72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9D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19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87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8BD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F25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BFF44BA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5A5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bevételek összesen (B1-B7)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E3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02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94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C8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C1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CA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E0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6A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E7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79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FE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D7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CC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6D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FFA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2F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D5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C0B16C2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89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EBBŐL MŰKÖDÉSI BEVÉTELEK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367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AC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92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64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63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7B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16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D2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35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CD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E4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71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29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FA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06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38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D0D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43429143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E9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F9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B5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13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BB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2F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B7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96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1C9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0E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B8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8E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16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E0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7F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05E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8C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3D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6E22843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92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00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5B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D5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9D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D5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00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4E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6B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1E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DCC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1A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A0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3D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35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9D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7C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5A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D5B437B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4D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28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60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F4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28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2A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B8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3F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317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31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B1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DC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5D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14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77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6C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74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07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0CC4346B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A1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06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6A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9D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1FD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89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3F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CC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01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8F1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37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5F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F5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03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D3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24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DC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47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70DD4D0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B3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87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CE1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28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DE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C29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51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01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A6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CF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410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55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4DC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7A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64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88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71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45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E5A15B9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F0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310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A6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DF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FE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F25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C0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50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D4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A6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29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D4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CD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14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33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37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B5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48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35EB69D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4A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Államháztartáson belüli megelőlegezések (B814)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BB1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C7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EC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DA9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9E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CB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784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D11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9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C5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D1E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87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36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2E6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AC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C85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252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7C8016C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96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60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AA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E6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1D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13E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34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19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DD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27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F1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F1A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F1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387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BE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CB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79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0B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99E3AA1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4C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44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7F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DD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17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CF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FBB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787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7D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F8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43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15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CF4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73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98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B3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82 541 666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1E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DF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0F2F01C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39C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95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123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18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74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61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A0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80C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08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2A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90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32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2E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A0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6B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20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BC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0D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61F6566D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3C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2FD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C77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F1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65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8C2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95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C11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52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E1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9A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D2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FD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E6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20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93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09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2D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7CBC1106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91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Lekötött bankbetétek megszüntetése (B817)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358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E1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9F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D98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72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99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11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27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3D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F4F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867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8D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59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B5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46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A1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E5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31CF7B2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134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lastRenderedPageBreak/>
              <w:t>Finanszírozási bevételek összesen (B8)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88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74A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B03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187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1E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F2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84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9E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7AF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E94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7F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92F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C5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12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E8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7F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28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2426D1E1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3F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E7C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91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F4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EC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B5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78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11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2F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98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5E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00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D7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22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BA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83 747 766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7A4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83 747 766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EF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6E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4330DEE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6B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66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F6A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6F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17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62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A4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49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0C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38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47E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531C3758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595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Működési bevételek és működési kiadások egyenlege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94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A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C1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F9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00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4E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99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E2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1E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DE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9A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848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C7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9FF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-76 258 997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E3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-76 258 997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59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CA0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0958B86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00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bevételek és felhalmozási kiadások egyenlege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72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92B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10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DA6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41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0F3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0D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4B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7B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82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49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ECD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3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5A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-6 288 769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5F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-6 288 769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BF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A96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65F68E3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4D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KÖLTSÉGVETÉSI EGYENLEG ÖSSZESEN(Ft)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8F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652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7F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84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88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57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34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73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A5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2F5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1AE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41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77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18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-82 547 766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60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-82 547 766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E2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24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6DEA5B25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9D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60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6BA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91F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249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CAD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92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21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DC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BCDD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6E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63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AA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DF6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8B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A4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6E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13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4D94EB69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7F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2C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191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88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084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01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3D0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A81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2C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F7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95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D5B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CE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E39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4F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89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EF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AA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0E3419F9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068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DA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BD2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33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90C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FA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590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1A1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839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7B0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35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6D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21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17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CF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475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0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27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7E14C6" w:rsidRPr="007E14C6" w14:paraId="320C4DBF" w14:textId="77777777" w:rsidTr="00DB4E6A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16C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FINANSZÍROZÁSI EGYENLEG ÖSSZESEN (Ft)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FE3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94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3A4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D70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4A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BA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A6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D2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EC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32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50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CF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33C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F9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82 547 766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53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82 547 766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A7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DA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1D0F6E55" w14:textId="77777777" w:rsidR="007E14C6" w:rsidRPr="007E14C6" w:rsidRDefault="007E14C6" w:rsidP="007E14C6">
      <w:pPr>
        <w:suppressAutoHyphens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”</w:t>
      </w:r>
    </w:p>
    <w:p w14:paraId="74087377" w14:textId="77777777" w:rsidR="007E14C6" w:rsidRPr="007E14C6" w:rsidRDefault="007E14C6" w:rsidP="007E14C6">
      <w:pPr>
        <w:suppressAutoHyphens/>
        <w:spacing w:after="140" w:line="276" w:lineRule="auto"/>
        <w:rPr>
          <w:rFonts w:ascii="Liberation Serif" w:eastAsia="Noto Serif CJK SC" w:hAnsi="Liberation Serif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3428C1A" w14:textId="77777777" w:rsidR="007E14C6" w:rsidRPr="007E14C6" w:rsidRDefault="007E14C6" w:rsidP="007E14C6">
      <w:pPr>
        <w:suppressAutoHyphens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2B057C44" w14:textId="77777777" w:rsidR="007E14C6" w:rsidRPr="007E14C6" w:rsidRDefault="007E14C6" w:rsidP="007E14C6">
      <w:pPr>
        <w:suppressAutoHyphens/>
        <w:spacing w:after="140"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9. melléklet az .../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C7D06BD" w14:textId="77777777" w:rsidR="007E14C6" w:rsidRPr="007E14C6" w:rsidRDefault="007E14C6" w:rsidP="007E14C6">
      <w:pPr>
        <w:suppressAutoHyphens/>
        <w:spacing w:before="24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„18. melléklet az 1/2025. (II. 14.) önkormányzati rendelethez</w:t>
      </w:r>
    </w:p>
    <w:p w14:paraId="33783676" w14:textId="77777777" w:rsidR="007E14C6" w:rsidRPr="007E14C6" w:rsidRDefault="007E14C6" w:rsidP="007E14C6">
      <w:pPr>
        <w:suppressAutoHyphens/>
        <w:spacing w:before="240" w:after="480"/>
        <w:jc w:val="center"/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  <w:t>Költségvetési év évi bevételi kormányzati funkciók alakulása jogcímenként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"/>
        <w:gridCol w:w="6009"/>
        <w:gridCol w:w="3434"/>
        <w:gridCol w:w="2432"/>
        <w:gridCol w:w="2432"/>
      </w:tblGrid>
      <w:tr w:rsidR="007E14C6" w:rsidRPr="007E14C6" w14:paraId="2CE53E58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106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25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4E9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08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E7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7E14C6" w:rsidRPr="007E14C6" w14:paraId="6A5857B4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82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S.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C18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Kormányzati funkciók megnevezése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977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Előirányzat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4D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753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</w:tr>
      <w:tr w:rsidR="007E14C6" w:rsidRPr="007E14C6" w14:paraId="6D3094CF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92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37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7F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78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B7F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171B8972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C2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071C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011130 - Önkormányzatok és önkormányzati hivatalok jogalkotó és általános igazgatási tevékenysége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A9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14 450 808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74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17 592 415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57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29 370 448</w:t>
            </w:r>
          </w:p>
        </w:tc>
      </w:tr>
      <w:tr w:rsidR="007E14C6" w:rsidRPr="007E14C6" w14:paraId="0F0E377E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A6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2B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011220 - Adó-, vám- és jövedéki igazgatás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8B2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93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FB8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</w:tr>
      <w:tr w:rsidR="007E14C6" w:rsidRPr="007E14C6" w14:paraId="3DB4672B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960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F0E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013350 - Az önkormányzati vagyonnal való gazdálkodással kapcsolatos feladatok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E8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2 280 000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2C7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2 280 000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A8D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8 000 000</w:t>
            </w:r>
          </w:p>
        </w:tc>
      </w:tr>
      <w:tr w:rsidR="007E14C6" w:rsidRPr="007E14C6" w14:paraId="75CC869F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9F2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BDC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018010 - Önkormányzatok elszámolásai a központi költségvetéssel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C1D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140 665 762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894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150 751 333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498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163 725 186</w:t>
            </w:r>
          </w:p>
        </w:tc>
      </w:tr>
      <w:tr w:rsidR="007E14C6" w:rsidRPr="007E14C6" w14:paraId="6B0B9EFD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860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EB7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018030 - Támogatási célú finanszírozási műveletek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28C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12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88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</w:tr>
      <w:tr w:rsidR="007E14C6" w:rsidRPr="007E14C6" w14:paraId="6B119B9D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34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29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041233 - Hosszabb időtartamú közfoglalkoztatás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58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33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3 000 000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C8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5 991 720</w:t>
            </w:r>
          </w:p>
        </w:tc>
      </w:tr>
      <w:tr w:rsidR="007E14C6" w:rsidRPr="007E14C6" w14:paraId="58B48479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B5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0D0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062020 - Településfejlesztési projektek és támogatásuk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21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BD2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60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</w:tr>
      <w:tr w:rsidR="007E14C6" w:rsidRPr="007E14C6" w14:paraId="0157BE24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05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30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096015 - Gyermekétkeztetés köznevelési intézményben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75C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11 360 004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FB66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11 360 004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56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9 000 000</w:t>
            </w:r>
          </w:p>
        </w:tc>
      </w:tr>
      <w:tr w:rsidR="007E14C6" w:rsidRPr="007E14C6" w14:paraId="179B187B" w14:textId="77777777" w:rsidTr="00DB4E6A"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0A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61A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Végösszeg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64F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219 291 555 Ft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AA9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18B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263 622 335</w:t>
            </w:r>
          </w:p>
        </w:tc>
      </w:tr>
    </w:tbl>
    <w:p w14:paraId="3406DE22" w14:textId="77777777" w:rsidR="007E14C6" w:rsidRPr="007E14C6" w:rsidRDefault="007E14C6" w:rsidP="007E14C6">
      <w:pPr>
        <w:suppressAutoHyphens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”</w:t>
      </w:r>
    </w:p>
    <w:p w14:paraId="068481B7" w14:textId="77777777" w:rsidR="007E14C6" w:rsidRPr="007E14C6" w:rsidRDefault="007E14C6" w:rsidP="007E14C6">
      <w:pPr>
        <w:suppressAutoHyphens/>
        <w:spacing w:after="140" w:line="276" w:lineRule="auto"/>
        <w:rPr>
          <w:rFonts w:ascii="Liberation Serif" w:eastAsia="Noto Serif CJK SC" w:hAnsi="Liberation Serif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24710846" w14:textId="77777777" w:rsidR="007E14C6" w:rsidRPr="007E14C6" w:rsidRDefault="007E14C6" w:rsidP="007E14C6">
      <w:pPr>
        <w:suppressAutoHyphens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1F572126" w14:textId="77777777" w:rsidR="007E14C6" w:rsidRPr="007E14C6" w:rsidRDefault="007E14C6" w:rsidP="007E14C6">
      <w:pPr>
        <w:suppressAutoHyphens/>
        <w:spacing w:after="140"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10. melléklet az .../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C9F7FBA" w14:textId="77777777" w:rsidR="007E14C6" w:rsidRPr="007E14C6" w:rsidRDefault="007E14C6" w:rsidP="007E14C6">
      <w:pPr>
        <w:suppressAutoHyphens/>
        <w:spacing w:before="24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„19. melléklet az 1/2025. (II. 14.) önkormányzati rendelethez</w:t>
      </w:r>
    </w:p>
    <w:p w14:paraId="3DF3E301" w14:textId="77777777" w:rsidR="007E14C6" w:rsidRPr="007E14C6" w:rsidRDefault="007E14C6" w:rsidP="007E14C6">
      <w:pPr>
        <w:suppressAutoHyphens/>
        <w:spacing w:before="240" w:after="480"/>
        <w:jc w:val="center"/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  <w:t>2025. évi kiadási kormányzati funkciók alakulása jogcímenként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7193"/>
        <w:gridCol w:w="2301"/>
        <w:gridCol w:w="2014"/>
        <w:gridCol w:w="2014"/>
      </w:tblGrid>
      <w:tr w:rsidR="007E14C6" w:rsidRPr="007E14C6" w14:paraId="101498E4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6E8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66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8D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D8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D5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7E14C6" w:rsidRPr="007E14C6" w14:paraId="6301350A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2A9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S.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7C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Kormányzati funkciók megnevezése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BE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Előirányzat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8D9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1F8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</w:tr>
      <w:tr w:rsidR="007E14C6" w:rsidRPr="007E14C6" w14:paraId="1E15357F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A6E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C102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D4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C9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C1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14C6" w:rsidRPr="007E14C6" w14:paraId="26C13666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07B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51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011130 - Önkormányzatok és önkormányzati hivatalok jogalkotó és általános igazgatási tevékenysége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04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60 554 632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30C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73 781 810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185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112 900 730</w:t>
            </w:r>
          </w:p>
        </w:tc>
      </w:tr>
      <w:tr w:rsidR="007E14C6" w:rsidRPr="007E14C6" w14:paraId="50C915CC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AA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F294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013320 - Köztemető-fenntartás és -működtetés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38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60 348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DBD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60 348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10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283 429</w:t>
            </w:r>
          </w:p>
        </w:tc>
      </w:tr>
      <w:tr w:rsidR="007E14C6" w:rsidRPr="007E14C6" w14:paraId="6B22A000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00B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0D0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018030 - Támogatási célú finanszírozási műveletek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B27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43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44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796 034</w:t>
            </w:r>
          </w:p>
        </w:tc>
      </w:tr>
      <w:tr w:rsidR="007E14C6" w:rsidRPr="007E14C6" w14:paraId="11ADD05B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033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CE9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041233 - Hosszabb időtartamú közfoglalkoztatás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26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3 943 248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3E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3 943 248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F15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4 942 688</w:t>
            </w:r>
          </w:p>
        </w:tc>
      </w:tr>
      <w:tr w:rsidR="007E14C6" w:rsidRPr="007E14C6" w14:paraId="7C1A693B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F1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74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064010 - Közvilágítás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815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5 753 100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D21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5 753 100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4E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4 215 531</w:t>
            </w:r>
          </w:p>
        </w:tc>
      </w:tr>
      <w:tr w:rsidR="007E14C6" w:rsidRPr="007E14C6" w14:paraId="5ADFA04E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F2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5D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066010 - Zöldterület-kezelés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370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3 568 700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10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3 568 700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6D0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4 691 355</w:t>
            </w:r>
          </w:p>
        </w:tc>
      </w:tr>
      <w:tr w:rsidR="007E14C6" w:rsidRPr="007E14C6" w14:paraId="01856C8E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B19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E5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066020 - Város-, községgazdálkodási egyéb szolgáltatások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566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26 142 890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BA8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26 142 890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A1F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10 943 694</w:t>
            </w:r>
          </w:p>
        </w:tc>
      </w:tr>
      <w:tr w:rsidR="007E14C6" w:rsidRPr="007E14C6" w14:paraId="73F23500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45A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B9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072111 - Háziorvosi alapellátás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4CB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1 097 696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726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1 097 696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DCC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840 960</w:t>
            </w:r>
          </w:p>
        </w:tc>
      </w:tr>
      <w:tr w:rsidR="007E14C6" w:rsidRPr="007E14C6" w14:paraId="2E2D4E97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2D1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DC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081030 - Sportlétesítmények, edzőtáborok működtetése és fejlesztése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27E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502 628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952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502 628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4F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1 867 151</w:t>
            </w:r>
          </w:p>
        </w:tc>
      </w:tr>
      <w:tr w:rsidR="007E14C6" w:rsidRPr="007E14C6" w14:paraId="583713D8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BFD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4B7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082044 - Könyvtári szolgáltatások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C1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2 318 188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E1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2 318 188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03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2 305 488</w:t>
            </w:r>
          </w:p>
        </w:tc>
      </w:tr>
      <w:tr w:rsidR="007E14C6" w:rsidRPr="007E14C6" w14:paraId="5C6E5AB1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26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3E4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082091 - Közművelődés – közösségi és társadalmi részvétel fejlesztése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3B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790 836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34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790 836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9F7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2 931 480</w:t>
            </w:r>
          </w:p>
        </w:tc>
      </w:tr>
      <w:tr w:rsidR="007E14C6" w:rsidRPr="007E14C6" w14:paraId="0CCD1430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169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59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082092 - Közművelődés – hagyományos közösségi kulturális értékek gondozása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C6B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1 245 096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324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1 245 096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53D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943 749</w:t>
            </w:r>
          </w:p>
        </w:tc>
      </w:tr>
      <w:tr w:rsidR="007E14C6" w:rsidRPr="007E14C6" w14:paraId="0EEF7BD3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332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38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091110 - Óvodai nevelés, ellátás szakmai feladatai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19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58 370 490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C3F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58 370 490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1D4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55 743 411</w:t>
            </w:r>
          </w:p>
        </w:tc>
      </w:tr>
      <w:tr w:rsidR="007E14C6" w:rsidRPr="007E14C6" w14:paraId="537E3FA3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FC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491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091140 - Óvodai nevelés, ellátás működtetési feladatai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E9E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5 431 640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AC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5 431 640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D2A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11 432 202</w:t>
            </w:r>
          </w:p>
        </w:tc>
      </w:tr>
      <w:tr w:rsidR="007E14C6" w:rsidRPr="007E14C6" w14:paraId="18147A80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2A6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8C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096015 - Gyermekétkeztetés köznevelési intézményben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F95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33 948 860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8EE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33 948 860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7AF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34 052 805</w:t>
            </w:r>
          </w:p>
        </w:tc>
      </w:tr>
      <w:tr w:rsidR="007E14C6" w:rsidRPr="007E14C6" w14:paraId="0CC12ADF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447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330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107055 - Falugondnoki, tanyagondnoki szolgáltatás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EE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4 845 584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7C1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4 845 584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68F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6 936 449</w:t>
            </w:r>
          </w:p>
        </w:tc>
      </w:tr>
      <w:tr w:rsidR="007E14C6" w:rsidRPr="007E14C6" w14:paraId="1F372649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5D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31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107060 - Egyéb szociális pénzbeli és természetbeni ellátások, támogatások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E02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5 800 000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DE5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5 800 000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67B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7 795 179</w:t>
            </w:r>
          </w:p>
        </w:tc>
      </w:tr>
      <w:tr w:rsidR="007E14C6" w:rsidRPr="007E14C6" w14:paraId="215EAA5D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7E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FF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Végösszeg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CEB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219 291 555 Ft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4F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232 518 733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4E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263 622 335</w:t>
            </w:r>
          </w:p>
        </w:tc>
      </w:tr>
    </w:tbl>
    <w:p w14:paraId="47BA7419" w14:textId="77777777" w:rsidR="007E14C6" w:rsidRPr="007E14C6" w:rsidRDefault="007E14C6" w:rsidP="007E14C6">
      <w:pPr>
        <w:suppressAutoHyphens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”</w:t>
      </w:r>
    </w:p>
    <w:p w14:paraId="5704B367" w14:textId="77777777" w:rsidR="007E14C6" w:rsidRPr="007E14C6" w:rsidRDefault="007E14C6" w:rsidP="007E14C6">
      <w:pPr>
        <w:suppressAutoHyphens/>
        <w:spacing w:after="140" w:line="276" w:lineRule="auto"/>
        <w:rPr>
          <w:rFonts w:ascii="Liberation Serif" w:eastAsia="Noto Serif CJK SC" w:hAnsi="Liberation Serif" w:cs="Lohit Devanagari"/>
          <w:iCs/>
          <w:kern w:val="2"/>
          <w:sz w:val="2"/>
          <w:szCs w:val="2"/>
          <w:lang w:eastAsia="zh-CN" w:bidi="hi-IN"/>
        </w:rPr>
        <w:sectPr w:rsidR="007E14C6" w:rsidRPr="007E14C6" w:rsidSect="007E14C6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6A636BD4" w14:textId="77777777" w:rsidR="007E14C6" w:rsidRPr="007E14C6" w:rsidRDefault="007E14C6" w:rsidP="007E14C6">
      <w:pPr>
        <w:suppressAutoHyphens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lastRenderedPageBreak/>
        <w:t> </w:t>
      </w:r>
    </w:p>
    <w:p w14:paraId="032C960F" w14:textId="77777777" w:rsidR="007E14C6" w:rsidRPr="007E14C6" w:rsidRDefault="007E14C6" w:rsidP="007E14C6">
      <w:pPr>
        <w:suppressAutoHyphens/>
        <w:spacing w:after="140"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11. melléklet az .../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0858275" w14:textId="77777777" w:rsidR="007E14C6" w:rsidRPr="007E14C6" w:rsidRDefault="007E14C6" w:rsidP="007E14C6">
      <w:pPr>
        <w:suppressAutoHyphens/>
        <w:spacing w:before="24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„20. melléklet az 1/2025. (II. 14.) önkormányzati rendelethez</w:t>
      </w:r>
    </w:p>
    <w:p w14:paraId="7CEAA782" w14:textId="77777777" w:rsidR="007E14C6" w:rsidRPr="007E14C6" w:rsidRDefault="007E14C6" w:rsidP="007E14C6">
      <w:pPr>
        <w:suppressAutoHyphens/>
        <w:spacing w:before="240" w:after="480"/>
        <w:jc w:val="center"/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b/>
          <w:bCs/>
          <w:iCs/>
          <w:kern w:val="2"/>
          <w:sz w:val="24"/>
          <w:szCs w:val="24"/>
          <w:lang w:eastAsia="zh-CN" w:bidi="hi-IN"/>
        </w:rPr>
        <w:t>Kimutatás 2025. évben céljelleggel tervezett támogatásokról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"/>
        <w:gridCol w:w="576"/>
        <w:gridCol w:w="3597"/>
        <w:gridCol w:w="4602"/>
        <w:gridCol w:w="1582"/>
        <w:gridCol w:w="1582"/>
        <w:gridCol w:w="1582"/>
      </w:tblGrid>
      <w:tr w:rsidR="007E14C6" w:rsidRPr="007E14C6" w14:paraId="1C20F759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116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60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73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B68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2A3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D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8ED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C3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</w:t>
            </w:r>
          </w:p>
        </w:tc>
      </w:tr>
      <w:tr w:rsidR="007E14C6" w:rsidRPr="007E14C6" w14:paraId="50E7ABD2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DC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C26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Sor-</w:t>
            </w: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br/>
              <w:t>szám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5E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Támogatott szervezet neve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DB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Támogatás célja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973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Támogatási igény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FA5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60C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</w:tr>
      <w:tr w:rsidR="007E14C6" w:rsidRPr="007E14C6" w14:paraId="47903E5C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659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249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099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Bicske Kertvárosi Polgárőrség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FA0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Polgárőrség támogatása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62F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6CB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207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120 000</w:t>
            </w:r>
          </w:p>
        </w:tc>
      </w:tr>
      <w:tr w:rsidR="007E14C6" w:rsidRPr="007E14C6" w14:paraId="131FEBB9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340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AE6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F9B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Csabdi Sportegyesület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7F1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Sportegyesület támogatása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188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FEA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75E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7E14C6" w:rsidRPr="007E14C6" w14:paraId="5957B59C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D2A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1E3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24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Csabdi </w:t>
            </w:r>
            <w:proofErr w:type="spellStart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Vasztély</w:t>
            </w:r>
            <w:proofErr w:type="spellEnd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 Jövőjéért Egyesület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10E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Egyesület támogatása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3EE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5851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EA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7E14C6" w:rsidRPr="007E14C6" w14:paraId="5791D7D8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00A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F95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482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Felcsút Község Önkormányzat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1B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Esély Alapítvány támogatása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66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2 233 922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09D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2 233 922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D2B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2 233 922</w:t>
            </w:r>
          </w:p>
        </w:tc>
      </w:tr>
      <w:tr w:rsidR="007E14C6" w:rsidRPr="007E14C6" w14:paraId="7814B5E3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69D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087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C9F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Felcsút Község Önkormányzat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E12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Közös Hivatal támogatása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554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16 624 764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C3F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16 624 764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497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16 624 764</w:t>
            </w:r>
          </w:p>
        </w:tc>
      </w:tr>
      <w:tr w:rsidR="007E14C6" w:rsidRPr="007E14C6" w14:paraId="52A390A9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C1F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294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7A3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Óbarok Község Önkormányzat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29C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post partnerségi megállapodás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E3A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3 573 060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68A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893 265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043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1 075 886</w:t>
            </w:r>
          </w:p>
        </w:tc>
      </w:tr>
      <w:tr w:rsidR="007E14C6" w:rsidRPr="007E14C6" w14:paraId="1230A619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7A89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BD2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48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Mány Község Önkormányzat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467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főépítészi feladatellátás hozzájárulás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676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8CE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378 746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FD8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347 452</w:t>
            </w:r>
          </w:p>
        </w:tc>
      </w:tr>
      <w:tr w:rsidR="007E14C6" w:rsidRPr="007E14C6" w14:paraId="3F670511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D66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59D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185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Tabajdi Református Egyházközség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F16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Egyházközösség támogatása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67EB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783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9C2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</w:tr>
      <w:tr w:rsidR="007E14C6" w:rsidRPr="007E14C6" w14:paraId="0C1F977A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3DE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DA3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C11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Csabdi. </w:t>
            </w:r>
            <w:proofErr w:type="spellStart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Vasztély</w:t>
            </w:r>
            <w:proofErr w:type="spellEnd"/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 xml:space="preserve"> Jövőjéért Egyesület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011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Támogatás rendezvényszervezés, lebonyolítás céljából, támogatás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0EB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7F8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6495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900 000</w:t>
            </w:r>
          </w:p>
        </w:tc>
      </w:tr>
      <w:tr w:rsidR="007E14C6" w:rsidRPr="007E14C6" w14:paraId="2AE2615F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D3A6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6737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6FA4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Bicske Kertvárosi Polgárőrség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A51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Civil szervezetek támogatása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69BF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A5C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3BAE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120 000</w:t>
            </w:r>
          </w:p>
        </w:tc>
      </w:tr>
      <w:tr w:rsidR="007E14C6" w:rsidRPr="007E14C6" w14:paraId="4F79B617" w14:textId="77777777" w:rsidTr="00DB4E6A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475D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8A10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4208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Összesen: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0BEA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F622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664C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22 250 697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3353" w14:textId="77777777" w:rsidR="007E14C6" w:rsidRPr="007E14C6" w:rsidRDefault="007E14C6" w:rsidP="007E14C6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</w:pPr>
            <w:r w:rsidRPr="007E14C6">
              <w:rPr>
                <w:rFonts w:ascii="Liberation Serif" w:eastAsia="Noto Serif CJK SC" w:hAnsi="Liberation Serif" w:cs="Lohit Devanagari"/>
                <w:iCs/>
                <w:kern w:val="2"/>
                <w:sz w:val="24"/>
                <w:szCs w:val="24"/>
                <w:lang w:eastAsia="zh-CN" w:bidi="hi-IN"/>
              </w:rPr>
              <w:t>22 782 024</w:t>
            </w:r>
          </w:p>
        </w:tc>
      </w:tr>
    </w:tbl>
    <w:p w14:paraId="0B4B8060" w14:textId="77777777" w:rsidR="007E14C6" w:rsidRPr="007E14C6" w:rsidRDefault="007E14C6" w:rsidP="007E14C6">
      <w:pPr>
        <w:suppressAutoHyphens/>
        <w:jc w:val="right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sectPr w:rsidR="007E14C6" w:rsidRPr="007E14C6" w:rsidSect="007E14C6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”</w:t>
      </w:r>
    </w:p>
    <w:p w14:paraId="6A88AB8E" w14:textId="77777777" w:rsidR="007E14C6" w:rsidRPr="007E14C6" w:rsidRDefault="007E14C6" w:rsidP="007E14C6">
      <w:pPr>
        <w:suppressAutoHyphens/>
        <w:spacing w:line="276" w:lineRule="auto"/>
        <w:jc w:val="center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</w:p>
    <w:p w14:paraId="182A47C5" w14:textId="77777777" w:rsidR="007E14C6" w:rsidRPr="007E14C6" w:rsidRDefault="007E14C6" w:rsidP="007E14C6">
      <w:pPr>
        <w:suppressAutoHyphens/>
        <w:spacing w:after="150"/>
        <w:ind w:left="150" w:right="150"/>
        <w:jc w:val="center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Végső előterjesztői indokolás</w:t>
      </w:r>
    </w:p>
    <w:p w14:paraId="29101A99" w14:textId="77777777" w:rsidR="007E14C6" w:rsidRPr="007E14C6" w:rsidRDefault="007E14C6" w:rsidP="007E14C6">
      <w:pPr>
        <w:suppressAutoHyphens/>
        <w:spacing w:before="150" w:after="150"/>
        <w:ind w:left="150" w:right="150"/>
        <w:jc w:val="both"/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</w:pPr>
      <w:r w:rsidRPr="007E14C6">
        <w:rPr>
          <w:rFonts w:ascii="Liberation Serif" w:eastAsia="Noto Serif CJK SC" w:hAnsi="Liberation Serif" w:cs="Lohit Devanagari"/>
          <w:iCs/>
          <w:kern w:val="2"/>
          <w:sz w:val="24"/>
          <w:szCs w:val="24"/>
          <w:lang w:eastAsia="zh-CN" w:bidi="hi-IN"/>
        </w:rPr>
        <w:t>Csabdi Község Önkormányzat Képviselő-testülete 1/2025. (II. 14.) önkormányzati rendeletével megalkotta a Csabdi Község Önkormányzat 2025. évi költségvetéséről szóló önkormányzati rendeletét. A költségvetési rendelet elfogadása óta bekövetkezett változások és testületi döntések eredményei, szükségessé teszik az előirányzat-átcsoportosítások, előirányzat módosítások költségvetési rendeletben történő átvezetését.</w:t>
      </w:r>
    </w:p>
    <w:p w14:paraId="44F6827E" w14:textId="77777777" w:rsidR="0028533F" w:rsidRPr="007E14C6" w:rsidRDefault="0028533F" w:rsidP="0028533F">
      <w:pPr>
        <w:rPr>
          <w:iCs/>
        </w:rPr>
      </w:pPr>
    </w:p>
    <w:sectPr w:rsidR="0028533F" w:rsidRPr="007E14C6">
      <w:footerReference w:type="default" r:id="rId8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6634" w14:textId="77777777" w:rsidR="00E54FB6" w:rsidRDefault="00E54FB6">
      <w:r>
        <w:separator/>
      </w:r>
    </w:p>
  </w:endnote>
  <w:endnote w:type="continuationSeparator" w:id="0">
    <w:p w14:paraId="73DF5E6D" w14:textId="77777777" w:rsidR="00E54FB6" w:rsidRDefault="00E5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1909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8F12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22A3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E461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2944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72F7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F89B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EB9F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501A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7220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8B1D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915A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1E1C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473E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1F28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0CE3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6834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1413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ADC2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5ADC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6EC2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9608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04EC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26AE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13C6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B13E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517E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9989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1323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D5EE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DA52" w14:textId="24F8D8AF" w:rsidR="00106DE2" w:rsidRDefault="007E14C6">
    <w:pPr>
      <w:pStyle w:val="llb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C5E784" wp14:editId="4D85E6E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9225"/>
              <wp:effectExtent l="0" t="635" r="5080" b="2540"/>
              <wp:wrapSquare wrapText="largest"/>
              <wp:docPr id="1377710850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F6037" w14:textId="77777777" w:rsidR="00106DE2" w:rsidRDefault="00106DE2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5E784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0;margin-top:.05pt;width:1.1pt;height:11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" stroked="f">
              <v:fill opacity="0"/>
              <v:textbox inset="0,0,0,0">
                <w:txbxContent>
                  <w:p w14:paraId="074F6037" w14:textId="77777777" w:rsidR="00106DE2" w:rsidRDefault="00106DE2">
                    <w:pPr>
                      <w:pStyle w:val="llb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06DE2">
      <w:rPr>
        <w:rStyle w:val="Oldalszm"/>
      </w:rPr>
      <w:fldChar w:fldCharType="begin"/>
    </w:r>
    <w:r w:rsidR="00106DE2">
      <w:rPr>
        <w:rStyle w:val="Oldalszm"/>
      </w:rPr>
      <w:instrText xml:space="preserve"> PAGE </w:instrText>
    </w:r>
    <w:r w:rsidR="00106DE2">
      <w:rPr>
        <w:rStyle w:val="Oldalszm"/>
      </w:rPr>
      <w:fldChar w:fldCharType="separate"/>
    </w:r>
    <w:r w:rsidR="00106DE2">
      <w:rPr>
        <w:rStyle w:val="Oldalszm"/>
        <w:noProof/>
      </w:rPr>
      <w:t>7</w:t>
    </w:r>
    <w:r w:rsidR="00106DE2">
      <w:rPr>
        <w:rStyle w:val="Oldalszm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B972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CBC0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D228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6F8F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52A0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42F0" w14:textId="77777777" w:rsidR="007E14C6" w:rsidRDefault="007E14C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4501" w14:textId="77777777" w:rsidR="00E54FB6" w:rsidRDefault="00E54FB6">
      <w:r>
        <w:separator/>
      </w:r>
    </w:p>
  </w:footnote>
  <w:footnote w:type="continuationSeparator" w:id="0">
    <w:p w14:paraId="35078F75" w14:textId="77777777" w:rsidR="00E54FB6" w:rsidRDefault="00E5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34D9" w14:textId="77777777" w:rsidR="007E14C6" w:rsidRDefault="007E14C6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39AA" w14:textId="77777777" w:rsidR="007E14C6" w:rsidRDefault="007E14C6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BE21" w14:textId="77777777" w:rsidR="007E14C6" w:rsidRDefault="007E14C6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86E9" w14:textId="77777777" w:rsidR="007E14C6" w:rsidRDefault="007E14C6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B933" w14:textId="77777777" w:rsidR="007E14C6" w:rsidRDefault="007E14C6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4807" w14:textId="77777777" w:rsidR="007E14C6" w:rsidRDefault="007E14C6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4ACB" w14:textId="77777777" w:rsidR="007E14C6" w:rsidRDefault="007E14C6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AAEF" w14:textId="77777777" w:rsidR="007E14C6" w:rsidRDefault="007E14C6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8437" w14:textId="77777777" w:rsidR="007E14C6" w:rsidRDefault="007E14C6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B3E5" w14:textId="77777777" w:rsidR="007E14C6" w:rsidRDefault="007E14C6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7EB2" w14:textId="77777777" w:rsidR="007E14C6" w:rsidRDefault="007E14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7207" w14:textId="77777777" w:rsidR="007E14C6" w:rsidRDefault="007E14C6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21C7" w14:textId="77777777" w:rsidR="007E14C6" w:rsidRDefault="007E14C6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8A09" w14:textId="77777777" w:rsidR="007E14C6" w:rsidRDefault="007E14C6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6F37" w14:textId="77777777" w:rsidR="007E14C6" w:rsidRDefault="007E14C6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CAD0" w14:textId="77777777" w:rsidR="007E14C6" w:rsidRDefault="007E14C6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7613" w14:textId="77777777" w:rsidR="007E14C6" w:rsidRDefault="007E14C6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488" w14:textId="77777777" w:rsidR="007E14C6" w:rsidRDefault="007E14C6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7D0F" w14:textId="77777777" w:rsidR="007E14C6" w:rsidRDefault="007E14C6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3109" w14:textId="77777777" w:rsidR="007E14C6" w:rsidRDefault="007E14C6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5822" w14:textId="77777777" w:rsidR="007E14C6" w:rsidRDefault="007E14C6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8378" w14:textId="77777777" w:rsidR="007E14C6" w:rsidRDefault="007E14C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888E" w14:textId="77777777" w:rsidR="007E14C6" w:rsidRDefault="007E14C6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DA82" w14:textId="77777777" w:rsidR="007E14C6" w:rsidRDefault="007E14C6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CF71" w14:textId="77777777" w:rsidR="007E14C6" w:rsidRDefault="007E14C6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2339" w14:textId="77777777" w:rsidR="007E14C6" w:rsidRDefault="007E14C6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5426" w14:textId="77777777" w:rsidR="007E14C6" w:rsidRDefault="007E14C6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B44B" w14:textId="77777777" w:rsidR="007E14C6" w:rsidRDefault="007E14C6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DE50" w14:textId="77777777" w:rsidR="007E14C6" w:rsidRDefault="007E14C6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DE75" w14:textId="77777777" w:rsidR="007E14C6" w:rsidRDefault="007E14C6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CFAC" w14:textId="77777777" w:rsidR="007E14C6" w:rsidRDefault="007E14C6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E1A7" w14:textId="77777777" w:rsidR="007E14C6" w:rsidRDefault="007E14C6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BDC6" w14:textId="77777777" w:rsidR="007E14C6" w:rsidRDefault="007E14C6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25BE" w14:textId="77777777" w:rsidR="007E14C6" w:rsidRDefault="007E14C6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3B20" w14:textId="77777777" w:rsidR="007E14C6" w:rsidRDefault="007E14C6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E28B" w14:textId="77777777" w:rsidR="007E14C6" w:rsidRDefault="007E14C6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66674"/>
    <w:multiLevelType w:val="hybridMultilevel"/>
    <w:tmpl w:val="3642C8F8"/>
    <w:lvl w:ilvl="0" w:tplc="BDF02D9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196B"/>
    <w:multiLevelType w:val="hybridMultilevel"/>
    <w:tmpl w:val="E5D01620"/>
    <w:lvl w:ilvl="0" w:tplc="5D0C018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i/>
        <w:color w:val="000000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7950836"/>
    <w:multiLevelType w:val="hybridMultilevel"/>
    <w:tmpl w:val="D82CCECE"/>
    <w:lvl w:ilvl="0" w:tplc="E1842E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2607E"/>
    <w:multiLevelType w:val="multilevel"/>
    <w:tmpl w:val="2BD6FAC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DE48F9"/>
    <w:multiLevelType w:val="hybridMultilevel"/>
    <w:tmpl w:val="125CD808"/>
    <w:lvl w:ilvl="0" w:tplc="EEC48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D05EC"/>
    <w:multiLevelType w:val="hybridMultilevel"/>
    <w:tmpl w:val="EAF8F35E"/>
    <w:lvl w:ilvl="0" w:tplc="73ECC144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435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534186">
    <w:abstractNumId w:val="4"/>
  </w:num>
  <w:num w:numId="3" w16cid:durableId="1800492999">
    <w:abstractNumId w:val="1"/>
  </w:num>
  <w:num w:numId="4" w16cid:durableId="683173819">
    <w:abstractNumId w:val="5"/>
  </w:num>
  <w:num w:numId="5" w16cid:durableId="826288256">
    <w:abstractNumId w:val="2"/>
  </w:num>
  <w:num w:numId="6" w16cid:durableId="2055538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80"/>
    <w:rsid w:val="00001FE2"/>
    <w:rsid w:val="0000396D"/>
    <w:rsid w:val="0000603E"/>
    <w:rsid w:val="00007ADF"/>
    <w:rsid w:val="00010A8D"/>
    <w:rsid w:val="00016685"/>
    <w:rsid w:val="00017D3E"/>
    <w:rsid w:val="00021CD4"/>
    <w:rsid w:val="00024F62"/>
    <w:rsid w:val="00025E0F"/>
    <w:rsid w:val="00032707"/>
    <w:rsid w:val="00032AC1"/>
    <w:rsid w:val="000344F4"/>
    <w:rsid w:val="00035C93"/>
    <w:rsid w:val="00036951"/>
    <w:rsid w:val="0003739D"/>
    <w:rsid w:val="000377B9"/>
    <w:rsid w:val="0004195E"/>
    <w:rsid w:val="00045B86"/>
    <w:rsid w:val="0004739A"/>
    <w:rsid w:val="000473B3"/>
    <w:rsid w:val="00050685"/>
    <w:rsid w:val="000509E2"/>
    <w:rsid w:val="00051D8C"/>
    <w:rsid w:val="000526F9"/>
    <w:rsid w:val="00064079"/>
    <w:rsid w:val="000666DD"/>
    <w:rsid w:val="000672D0"/>
    <w:rsid w:val="000675E1"/>
    <w:rsid w:val="00072232"/>
    <w:rsid w:val="0007273E"/>
    <w:rsid w:val="000743E6"/>
    <w:rsid w:val="0007479B"/>
    <w:rsid w:val="0008087A"/>
    <w:rsid w:val="00081511"/>
    <w:rsid w:val="00082DBD"/>
    <w:rsid w:val="0008300F"/>
    <w:rsid w:val="0008397B"/>
    <w:rsid w:val="0008409F"/>
    <w:rsid w:val="00084D7F"/>
    <w:rsid w:val="00085F1B"/>
    <w:rsid w:val="00090103"/>
    <w:rsid w:val="00090A5E"/>
    <w:rsid w:val="00091FCA"/>
    <w:rsid w:val="000A2C03"/>
    <w:rsid w:val="000A3E12"/>
    <w:rsid w:val="000A48D3"/>
    <w:rsid w:val="000A749F"/>
    <w:rsid w:val="000B284D"/>
    <w:rsid w:val="000B4529"/>
    <w:rsid w:val="000B57FF"/>
    <w:rsid w:val="000C1EDE"/>
    <w:rsid w:val="000C4549"/>
    <w:rsid w:val="000C586A"/>
    <w:rsid w:val="000D51D1"/>
    <w:rsid w:val="000D6129"/>
    <w:rsid w:val="000E040E"/>
    <w:rsid w:val="000E3CBF"/>
    <w:rsid w:val="000E4674"/>
    <w:rsid w:val="000F13AF"/>
    <w:rsid w:val="000F6E8D"/>
    <w:rsid w:val="001004EB"/>
    <w:rsid w:val="0010057E"/>
    <w:rsid w:val="00100F80"/>
    <w:rsid w:val="00100FD5"/>
    <w:rsid w:val="0010208B"/>
    <w:rsid w:val="001047AA"/>
    <w:rsid w:val="001052C0"/>
    <w:rsid w:val="001063E1"/>
    <w:rsid w:val="00106DE2"/>
    <w:rsid w:val="001125BD"/>
    <w:rsid w:val="00113336"/>
    <w:rsid w:val="00113E2C"/>
    <w:rsid w:val="00115AEC"/>
    <w:rsid w:val="00117969"/>
    <w:rsid w:val="00122DB7"/>
    <w:rsid w:val="0012374D"/>
    <w:rsid w:val="00124322"/>
    <w:rsid w:val="001259F8"/>
    <w:rsid w:val="00125D4D"/>
    <w:rsid w:val="00127D4B"/>
    <w:rsid w:val="001316CA"/>
    <w:rsid w:val="00134AE3"/>
    <w:rsid w:val="00137626"/>
    <w:rsid w:val="00142045"/>
    <w:rsid w:val="0014328F"/>
    <w:rsid w:val="00146AE5"/>
    <w:rsid w:val="00150F65"/>
    <w:rsid w:val="00154501"/>
    <w:rsid w:val="0015486B"/>
    <w:rsid w:val="00156A42"/>
    <w:rsid w:val="00157C0F"/>
    <w:rsid w:val="001613EB"/>
    <w:rsid w:val="00163080"/>
    <w:rsid w:val="00167F9A"/>
    <w:rsid w:val="00170265"/>
    <w:rsid w:val="001719DF"/>
    <w:rsid w:val="00172E02"/>
    <w:rsid w:val="00174411"/>
    <w:rsid w:val="001767E8"/>
    <w:rsid w:val="0017736D"/>
    <w:rsid w:val="0018250D"/>
    <w:rsid w:val="00182F4A"/>
    <w:rsid w:val="00185034"/>
    <w:rsid w:val="00192B66"/>
    <w:rsid w:val="00192FBA"/>
    <w:rsid w:val="0019362B"/>
    <w:rsid w:val="00195BD5"/>
    <w:rsid w:val="0019682A"/>
    <w:rsid w:val="001A5C22"/>
    <w:rsid w:val="001B1C24"/>
    <w:rsid w:val="001B49A5"/>
    <w:rsid w:val="001B66A2"/>
    <w:rsid w:val="001B6C83"/>
    <w:rsid w:val="001C009F"/>
    <w:rsid w:val="001C1CDD"/>
    <w:rsid w:val="001C22A6"/>
    <w:rsid w:val="001C409E"/>
    <w:rsid w:val="001C4682"/>
    <w:rsid w:val="001D6904"/>
    <w:rsid w:val="001E079C"/>
    <w:rsid w:val="001E4111"/>
    <w:rsid w:val="001E53BA"/>
    <w:rsid w:val="001F177B"/>
    <w:rsid w:val="001F5B65"/>
    <w:rsid w:val="001F608A"/>
    <w:rsid w:val="001F6AEC"/>
    <w:rsid w:val="00202756"/>
    <w:rsid w:val="002114EE"/>
    <w:rsid w:val="002127B1"/>
    <w:rsid w:val="002137B8"/>
    <w:rsid w:val="00215186"/>
    <w:rsid w:val="002151F4"/>
    <w:rsid w:val="00215EEA"/>
    <w:rsid w:val="00220F50"/>
    <w:rsid w:val="00222044"/>
    <w:rsid w:val="0022567F"/>
    <w:rsid w:val="00225B49"/>
    <w:rsid w:val="00226065"/>
    <w:rsid w:val="00230070"/>
    <w:rsid w:val="00230474"/>
    <w:rsid w:val="00232C62"/>
    <w:rsid w:val="00233006"/>
    <w:rsid w:val="00233B73"/>
    <w:rsid w:val="00234152"/>
    <w:rsid w:val="00234FB9"/>
    <w:rsid w:val="00237AC6"/>
    <w:rsid w:val="00241C48"/>
    <w:rsid w:val="0024552F"/>
    <w:rsid w:val="0024771E"/>
    <w:rsid w:val="00247D1E"/>
    <w:rsid w:val="00252CDF"/>
    <w:rsid w:val="00255FAB"/>
    <w:rsid w:val="00256B07"/>
    <w:rsid w:val="002577F9"/>
    <w:rsid w:val="00262512"/>
    <w:rsid w:val="002625A1"/>
    <w:rsid w:val="00262F10"/>
    <w:rsid w:val="0026320C"/>
    <w:rsid w:val="002723AA"/>
    <w:rsid w:val="0027245D"/>
    <w:rsid w:val="002822E7"/>
    <w:rsid w:val="0028251A"/>
    <w:rsid w:val="00282C2F"/>
    <w:rsid w:val="00284319"/>
    <w:rsid w:val="0028533F"/>
    <w:rsid w:val="002859E8"/>
    <w:rsid w:val="002866A8"/>
    <w:rsid w:val="00293EA9"/>
    <w:rsid w:val="00294403"/>
    <w:rsid w:val="002959F8"/>
    <w:rsid w:val="002A062B"/>
    <w:rsid w:val="002A1BC9"/>
    <w:rsid w:val="002B1562"/>
    <w:rsid w:val="002B3BBC"/>
    <w:rsid w:val="002B54CF"/>
    <w:rsid w:val="002B741D"/>
    <w:rsid w:val="002C3072"/>
    <w:rsid w:val="002C5656"/>
    <w:rsid w:val="002C6C50"/>
    <w:rsid w:val="002D0064"/>
    <w:rsid w:val="002D2835"/>
    <w:rsid w:val="002D37ED"/>
    <w:rsid w:val="002D57AF"/>
    <w:rsid w:val="002E53C0"/>
    <w:rsid w:val="002E5835"/>
    <w:rsid w:val="002E5C5F"/>
    <w:rsid w:val="002E761A"/>
    <w:rsid w:val="002F0297"/>
    <w:rsid w:val="002F238F"/>
    <w:rsid w:val="002F268B"/>
    <w:rsid w:val="002F7BC5"/>
    <w:rsid w:val="00304397"/>
    <w:rsid w:val="003043BF"/>
    <w:rsid w:val="00311D54"/>
    <w:rsid w:val="00320D3C"/>
    <w:rsid w:val="003214B9"/>
    <w:rsid w:val="003229B4"/>
    <w:rsid w:val="003242AC"/>
    <w:rsid w:val="00325264"/>
    <w:rsid w:val="0032531F"/>
    <w:rsid w:val="00325878"/>
    <w:rsid w:val="0032644A"/>
    <w:rsid w:val="00326F36"/>
    <w:rsid w:val="00327157"/>
    <w:rsid w:val="00327629"/>
    <w:rsid w:val="003302B7"/>
    <w:rsid w:val="00330987"/>
    <w:rsid w:val="0033182C"/>
    <w:rsid w:val="00332BD8"/>
    <w:rsid w:val="00332D91"/>
    <w:rsid w:val="00334628"/>
    <w:rsid w:val="00334AD3"/>
    <w:rsid w:val="0033693C"/>
    <w:rsid w:val="003472D6"/>
    <w:rsid w:val="00347351"/>
    <w:rsid w:val="00350DE8"/>
    <w:rsid w:val="00351A80"/>
    <w:rsid w:val="003521D4"/>
    <w:rsid w:val="00352A3B"/>
    <w:rsid w:val="00355C79"/>
    <w:rsid w:val="00357B0C"/>
    <w:rsid w:val="003715AA"/>
    <w:rsid w:val="00375E42"/>
    <w:rsid w:val="003773E7"/>
    <w:rsid w:val="003802C7"/>
    <w:rsid w:val="00384459"/>
    <w:rsid w:val="0038719A"/>
    <w:rsid w:val="00391B91"/>
    <w:rsid w:val="003920B5"/>
    <w:rsid w:val="00394482"/>
    <w:rsid w:val="003959E0"/>
    <w:rsid w:val="003965D7"/>
    <w:rsid w:val="00396E40"/>
    <w:rsid w:val="003973B8"/>
    <w:rsid w:val="003A2D77"/>
    <w:rsid w:val="003A4B00"/>
    <w:rsid w:val="003A7AC8"/>
    <w:rsid w:val="003A7C7A"/>
    <w:rsid w:val="003B4501"/>
    <w:rsid w:val="003B5D84"/>
    <w:rsid w:val="003B6A9A"/>
    <w:rsid w:val="003C11D6"/>
    <w:rsid w:val="003C2E70"/>
    <w:rsid w:val="003C56F1"/>
    <w:rsid w:val="003D1FDF"/>
    <w:rsid w:val="003D54D9"/>
    <w:rsid w:val="003D7BDF"/>
    <w:rsid w:val="003E0CDE"/>
    <w:rsid w:val="003E240F"/>
    <w:rsid w:val="003E2B64"/>
    <w:rsid w:val="003E6C39"/>
    <w:rsid w:val="003F19D9"/>
    <w:rsid w:val="003F26E4"/>
    <w:rsid w:val="003F4229"/>
    <w:rsid w:val="003F516A"/>
    <w:rsid w:val="003F63E1"/>
    <w:rsid w:val="003F7E06"/>
    <w:rsid w:val="004053CE"/>
    <w:rsid w:val="00406223"/>
    <w:rsid w:val="0040729E"/>
    <w:rsid w:val="004077D1"/>
    <w:rsid w:val="00410F39"/>
    <w:rsid w:val="00412CFA"/>
    <w:rsid w:val="00413108"/>
    <w:rsid w:val="004131F0"/>
    <w:rsid w:val="00414D1C"/>
    <w:rsid w:val="00417658"/>
    <w:rsid w:val="0042366A"/>
    <w:rsid w:val="00425844"/>
    <w:rsid w:val="00431004"/>
    <w:rsid w:val="00431ABA"/>
    <w:rsid w:val="004328E0"/>
    <w:rsid w:val="004335F5"/>
    <w:rsid w:val="004346B1"/>
    <w:rsid w:val="00436DE4"/>
    <w:rsid w:val="00437073"/>
    <w:rsid w:val="00441C17"/>
    <w:rsid w:val="00442C79"/>
    <w:rsid w:val="00442CE9"/>
    <w:rsid w:val="00443B38"/>
    <w:rsid w:val="00444BD3"/>
    <w:rsid w:val="004458AA"/>
    <w:rsid w:val="004468EF"/>
    <w:rsid w:val="004472A8"/>
    <w:rsid w:val="00454296"/>
    <w:rsid w:val="00454756"/>
    <w:rsid w:val="00456CC5"/>
    <w:rsid w:val="00456F74"/>
    <w:rsid w:val="00457830"/>
    <w:rsid w:val="00457A0F"/>
    <w:rsid w:val="00460401"/>
    <w:rsid w:val="00461368"/>
    <w:rsid w:val="00463CFC"/>
    <w:rsid w:val="00464688"/>
    <w:rsid w:val="0046533F"/>
    <w:rsid w:val="004664AA"/>
    <w:rsid w:val="00466A0C"/>
    <w:rsid w:val="00467D01"/>
    <w:rsid w:val="00471BC6"/>
    <w:rsid w:val="0047223F"/>
    <w:rsid w:val="004738ED"/>
    <w:rsid w:val="00473B43"/>
    <w:rsid w:val="00473F2A"/>
    <w:rsid w:val="004802CC"/>
    <w:rsid w:val="00480971"/>
    <w:rsid w:val="00483346"/>
    <w:rsid w:val="004878D7"/>
    <w:rsid w:val="00491BED"/>
    <w:rsid w:val="004928BF"/>
    <w:rsid w:val="00493CAB"/>
    <w:rsid w:val="00495B4E"/>
    <w:rsid w:val="0049637D"/>
    <w:rsid w:val="004973D4"/>
    <w:rsid w:val="0049791A"/>
    <w:rsid w:val="004A1DF4"/>
    <w:rsid w:val="004A2346"/>
    <w:rsid w:val="004A2A84"/>
    <w:rsid w:val="004A4FF8"/>
    <w:rsid w:val="004A51EF"/>
    <w:rsid w:val="004B22A7"/>
    <w:rsid w:val="004B4B7A"/>
    <w:rsid w:val="004B60F0"/>
    <w:rsid w:val="004B67B3"/>
    <w:rsid w:val="004B6CA3"/>
    <w:rsid w:val="004B7430"/>
    <w:rsid w:val="004C2673"/>
    <w:rsid w:val="004C2F1A"/>
    <w:rsid w:val="004D49F0"/>
    <w:rsid w:val="004D61A9"/>
    <w:rsid w:val="004E2B1A"/>
    <w:rsid w:val="004E3441"/>
    <w:rsid w:val="004E508E"/>
    <w:rsid w:val="004E5930"/>
    <w:rsid w:val="004E6DF7"/>
    <w:rsid w:val="004F1E49"/>
    <w:rsid w:val="004F469C"/>
    <w:rsid w:val="004F50D1"/>
    <w:rsid w:val="004F5E44"/>
    <w:rsid w:val="004F6F36"/>
    <w:rsid w:val="004F745B"/>
    <w:rsid w:val="00500E59"/>
    <w:rsid w:val="0050250D"/>
    <w:rsid w:val="00502ABC"/>
    <w:rsid w:val="0050300C"/>
    <w:rsid w:val="00503EF1"/>
    <w:rsid w:val="00507B11"/>
    <w:rsid w:val="005115F1"/>
    <w:rsid w:val="00514510"/>
    <w:rsid w:val="00514CBC"/>
    <w:rsid w:val="00514D59"/>
    <w:rsid w:val="005161B9"/>
    <w:rsid w:val="005167DC"/>
    <w:rsid w:val="0051766B"/>
    <w:rsid w:val="0052015F"/>
    <w:rsid w:val="005216EF"/>
    <w:rsid w:val="00523E7C"/>
    <w:rsid w:val="00530B50"/>
    <w:rsid w:val="005328C1"/>
    <w:rsid w:val="005373B0"/>
    <w:rsid w:val="00537E35"/>
    <w:rsid w:val="00541CE6"/>
    <w:rsid w:val="00543B3D"/>
    <w:rsid w:val="00543D3E"/>
    <w:rsid w:val="00543EFF"/>
    <w:rsid w:val="00544C60"/>
    <w:rsid w:val="00545335"/>
    <w:rsid w:val="00545C16"/>
    <w:rsid w:val="005478B3"/>
    <w:rsid w:val="00547BE5"/>
    <w:rsid w:val="00547CC4"/>
    <w:rsid w:val="00550F4D"/>
    <w:rsid w:val="00552387"/>
    <w:rsid w:val="005557AC"/>
    <w:rsid w:val="005568D9"/>
    <w:rsid w:val="00556C16"/>
    <w:rsid w:val="00561017"/>
    <w:rsid w:val="00561AB5"/>
    <w:rsid w:val="005640F2"/>
    <w:rsid w:val="00566354"/>
    <w:rsid w:val="005666EA"/>
    <w:rsid w:val="005706C9"/>
    <w:rsid w:val="00570DB8"/>
    <w:rsid w:val="0057119E"/>
    <w:rsid w:val="00572400"/>
    <w:rsid w:val="005768CD"/>
    <w:rsid w:val="0057768E"/>
    <w:rsid w:val="00577859"/>
    <w:rsid w:val="00581DE4"/>
    <w:rsid w:val="00581E37"/>
    <w:rsid w:val="00583CB2"/>
    <w:rsid w:val="005905A6"/>
    <w:rsid w:val="00591BF6"/>
    <w:rsid w:val="00591F79"/>
    <w:rsid w:val="00594828"/>
    <w:rsid w:val="005976F2"/>
    <w:rsid w:val="005A2DE0"/>
    <w:rsid w:val="005A38B5"/>
    <w:rsid w:val="005A4077"/>
    <w:rsid w:val="005A5054"/>
    <w:rsid w:val="005A53E2"/>
    <w:rsid w:val="005A55F8"/>
    <w:rsid w:val="005A575E"/>
    <w:rsid w:val="005A64FD"/>
    <w:rsid w:val="005B195C"/>
    <w:rsid w:val="005B2595"/>
    <w:rsid w:val="005B3E5B"/>
    <w:rsid w:val="005B5419"/>
    <w:rsid w:val="005C2E24"/>
    <w:rsid w:val="005C393E"/>
    <w:rsid w:val="005C3AE6"/>
    <w:rsid w:val="005C48D3"/>
    <w:rsid w:val="005C60A3"/>
    <w:rsid w:val="005D41A5"/>
    <w:rsid w:val="005D62F0"/>
    <w:rsid w:val="005F099C"/>
    <w:rsid w:val="005F3CF7"/>
    <w:rsid w:val="005F75E0"/>
    <w:rsid w:val="006017E3"/>
    <w:rsid w:val="0060293F"/>
    <w:rsid w:val="00602A93"/>
    <w:rsid w:val="00607680"/>
    <w:rsid w:val="006103C7"/>
    <w:rsid w:val="00610727"/>
    <w:rsid w:val="00612DE7"/>
    <w:rsid w:val="0061756F"/>
    <w:rsid w:val="0062076B"/>
    <w:rsid w:val="00623901"/>
    <w:rsid w:val="00623947"/>
    <w:rsid w:val="00624952"/>
    <w:rsid w:val="00631490"/>
    <w:rsid w:val="0063629B"/>
    <w:rsid w:val="00642A40"/>
    <w:rsid w:val="00654765"/>
    <w:rsid w:val="0065653E"/>
    <w:rsid w:val="00657FE2"/>
    <w:rsid w:val="00665AC3"/>
    <w:rsid w:val="006669CF"/>
    <w:rsid w:val="0067477E"/>
    <w:rsid w:val="00674BBD"/>
    <w:rsid w:val="00676329"/>
    <w:rsid w:val="00677058"/>
    <w:rsid w:val="0068027A"/>
    <w:rsid w:val="006818CA"/>
    <w:rsid w:val="00683F50"/>
    <w:rsid w:val="0068447B"/>
    <w:rsid w:val="00684EE0"/>
    <w:rsid w:val="00686CA4"/>
    <w:rsid w:val="00690A8A"/>
    <w:rsid w:val="0069424E"/>
    <w:rsid w:val="00695654"/>
    <w:rsid w:val="00697030"/>
    <w:rsid w:val="00697D7F"/>
    <w:rsid w:val="006A0445"/>
    <w:rsid w:val="006A48B3"/>
    <w:rsid w:val="006A5494"/>
    <w:rsid w:val="006A6105"/>
    <w:rsid w:val="006B052F"/>
    <w:rsid w:val="006B32E6"/>
    <w:rsid w:val="006B335C"/>
    <w:rsid w:val="006B4435"/>
    <w:rsid w:val="006B463A"/>
    <w:rsid w:val="006C11BC"/>
    <w:rsid w:val="006C24C1"/>
    <w:rsid w:val="006D441F"/>
    <w:rsid w:val="006D63BE"/>
    <w:rsid w:val="006E4152"/>
    <w:rsid w:val="006E46B7"/>
    <w:rsid w:val="006E4722"/>
    <w:rsid w:val="006E7439"/>
    <w:rsid w:val="006F26DE"/>
    <w:rsid w:val="006F4AEB"/>
    <w:rsid w:val="006F75A6"/>
    <w:rsid w:val="006F7C08"/>
    <w:rsid w:val="00704537"/>
    <w:rsid w:val="00710869"/>
    <w:rsid w:val="00710A10"/>
    <w:rsid w:val="00716A39"/>
    <w:rsid w:val="00717360"/>
    <w:rsid w:val="007177E6"/>
    <w:rsid w:val="00720F44"/>
    <w:rsid w:val="00722201"/>
    <w:rsid w:val="00725BCB"/>
    <w:rsid w:val="00727346"/>
    <w:rsid w:val="00735709"/>
    <w:rsid w:val="007358E4"/>
    <w:rsid w:val="007360E0"/>
    <w:rsid w:val="00736732"/>
    <w:rsid w:val="00741B8D"/>
    <w:rsid w:val="00744A13"/>
    <w:rsid w:val="0075173F"/>
    <w:rsid w:val="00751CB0"/>
    <w:rsid w:val="00753D27"/>
    <w:rsid w:val="00754B78"/>
    <w:rsid w:val="00754CAE"/>
    <w:rsid w:val="00756B43"/>
    <w:rsid w:val="007574E8"/>
    <w:rsid w:val="00757EDA"/>
    <w:rsid w:val="007607A2"/>
    <w:rsid w:val="00761690"/>
    <w:rsid w:val="0076224F"/>
    <w:rsid w:val="00767AD8"/>
    <w:rsid w:val="007702D3"/>
    <w:rsid w:val="00773476"/>
    <w:rsid w:val="007748BC"/>
    <w:rsid w:val="00775767"/>
    <w:rsid w:val="00775CB4"/>
    <w:rsid w:val="0077679C"/>
    <w:rsid w:val="007772BD"/>
    <w:rsid w:val="00785D40"/>
    <w:rsid w:val="00790014"/>
    <w:rsid w:val="0079030F"/>
    <w:rsid w:val="00791DC7"/>
    <w:rsid w:val="007A2FAA"/>
    <w:rsid w:val="007A3DE7"/>
    <w:rsid w:val="007A5339"/>
    <w:rsid w:val="007A571B"/>
    <w:rsid w:val="007A5F39"/>
    <w:rsid w:val="007A6621"/>
    <w:rsid w:val="007B1992"/>
    <w:rsid w:val="007B3D05"/>
    <w:rsid w:val="007B5200"/>
    <w:rsid w:val="007B5632"/>
    <w:rsid w:val="007B60D2"/>
    <w:rsid w:val="007B6245"/>
    <w:rsid w:val="007C0D10"/>
    <w:rsid w:val="007C63AF"/>
    <w:rsid w:val="007D4570"/>
    <w:rsid w:val="007D619D"/>
    <w:rsid w:val="007E13E6"/>
    <w:rsid w:val="007E14C6"/>
    <w:rsid w:val="007E2EF9"/>
    <w:rsid w:val="007E2F0D"/>
    <w:rsid w:val="007E33CD"/>
    <w:rsid w:val="007E5D36"/>
    <w:rsid w:val="007E6DC0"/>
    <w:rsid w:val="007F0E10"/>
    <w:rsid w:val="007F3EE9"/>
    <w:rsid w:val="007F53CF"/>
    <w:rsid w:val="007F6CA3"/>
    <w:rsid w:val="008024A3"/>
    <w:rsid w:val="008026A0"/>
    <w:rsid w:val="0080387A"/>
    <w:rsid w:val="00806B3E"/>
    <w:rsid w:val="0080704D"/>
    <w:rsid w:val="0080729A"/>
    <w:rsid w:val="008157DF"/>
    <w:rsid w:val="008158D2"/>
    <w:rsid w:val="00816D2A"/>
    <w:rsid w:val="00820BB5"/>
    <w:rsid w:val="0082639F"/>
    <w:rsid w:val="00830470"/>
    <w:rsid w:val="008305E8"/>
    <w:rsid w:val="00831128"/>
    <w:rsid w:val="00832587"/>
    <w:rsid w:val="00833E28"/>
    <w:rsid w:val="008356EA"/>
    <w:rsid w:val="0083631B"/>
    <w:rsid w:val="00845D4D"/>
    <w:rsid w:val="00851F60"/>
    <w:rsid w:val="008553D1"/>
    <w:rsid w:val="00860090"/>
    <w:rsid w:val="00860681"/>
    <w:rsid w:val="0086138E"/>
    <w:rsid w:val="00861EA3"/>
    <w:rsid w:val="0086265F"/>
    <w:rsid w:val="00865565"/>
    <w:rsid w:val="008672BE"/>
    <w:rsid w:val="0087116B"/>
    <w:rsid w:val="008711EA"/>
    <w:rsid w:val="0087479F"/>
    <w:rsid w:val="00875277"/>
    <w:rsid w:val="0087698E"/>
    <w:rsid w:val="00884ADE"/>
    <w:rsid w:val="00884BCD"/>
    <w:rsid w:val="0088512F"/>
    <w:rsid w:val="008871AA"/>
    <w:rsid w:val="008910D4"/>
    <w:rsid w:val="00892640"/>
    <w:rsid w:val="00894F61"/>
    <w:rsid w:val="008A0EDD"/>
    <w:rsid w:val="008A3775"/>
    <w:rsid w:val="008A3959"/>
    <w:rsid w:val="008A57AA"/>
    <w:rsid w:val="008A7C2E"/>
    <w:rsid w:val="008B2698"/>
    <w:rsid w:val="008B78FF"/>
    <w:rsid w:val="008B7FC1"/>
    <w:rsid w:val="008C0B81"/>
    <w:rsid w:val="008C361D"/>
    <w:rsid w:val="008D18ED"/>
    <w:rsid w:val="008D2B5D"/>
    <w:rsid w:val="008D5F19"/>
    <w:rsid w:val="008E23DC"/>
    <w:rsid w:val="008E4B8D"/>
    <w:rsid w:val="008E6A47"/>
    <w:rsid w:val="008F141B"/>
    <w:rsid w:val="008F1E1E"/>
    <w:rsid w:val="008F415F"/>
    <w:rsid w:val="009079B1"/>
    <w:rsid w:val="00907CBD"/>
    <w:rsid w:val="0091357F"/>
    <w:rsid w:val="00913F34"/>
    <w:rsid w:val="009150EC"/>
    <w:rsid w:val="00915670"/>
    <w:rsid w:val="00916708"/>
    <w:rsid w:val="009241BD"/>
    <w:rsid w:val="00924C61"/>
    <w:rsid w:val="00930425"/>
    <w:rsid w:val="009307DB"/>
    <w:rsid w:val="00935219"/>
    <w:rsid w:val="00937756"/>
    <w:rsid w:val="00945327"/>
    <w:rsid w:val="009460F1"/>
    <w:rsid w:val="00947880"/>
    <w:rsid w:val="00947E5F"/>
    <w:rsid w:val="009604A4"/>
    <w:rsid w:val="009643B9"/>
    <w:rsid w:val="00964B84"/>
    <w:rsid w:val="00970B34"/>
    <w:rsid w:val="00982FEB"/>
    <w:rsid w:val="00984AA1"/>
    <w:rsid w:val="009858FF"/>
    <w:rsid w:val="00987417"/>
    <w:rsid w:val="009965ED"/>
    <w:rsid w:val="00996829"/>
    <w:rsid w:val="00997573"/>
    <w:rsid w:val="009A3273"/>
    <w:rsid w:val="009A4437"/>
    <w:rsid w:val="009A7302"/>
    <w:rsid w:val="009B00B5"/>
    <w:rsid w:val="009B03D2"/>
    <w:rsid w:val="009B08C0"/>
    <w:rsid w:val="009B4F23"/>
    <w:rsid w:val="009B5F5F"/>
    <w:rsid w:val="009B62BF"/>
    <w:rsid w:val="009C2FFF"/>
    <w:rsid w:val="009C60B1"/>
    <w:rsid w:val="009D1324"/>
    <w:rsid w:val="009D2598"/>
    <w:rsid w:val="009D2D13"/>
    <w:rsid w:val="009D315B"/>
    <w:rsid w:val="009E0857"/>
    <w:rsid w:val="009E1C14"/>
    <w:rsid w:val="009E3E38"/>
    <w:rsid w:val="009E6E08"/>
    <w:rsid w:val="009F19F5"/>
    <w:rsid w:val="009F2438"/>
    <w:rsid w:val="009F4785"/>
    <w:rsid w:val="009F6999"/>
    <w:rsid w:val="00A07E05"/>
    <w:rsid w:val="00A11194"/>
    <w:rsid w:val="00A115CC"/>
    <w:rsid w:val="00A12D97"/>
    <w:rsid w:val="00A13AB0"/>
    <w:rsid w:val="00A15F97"/>
    <w:rsid w:val="00A16B75"/>
    <w:rsid w:val="00A171B2"/>
    <w:rsid w:val="00A21FFC"/>
    <w:rsid w:val="00A22F1A"/>
    <w:rsid w:val="00A344EC"/>
    <w:rsid w:val="00A35A1E"/>
    <w:rsid w:val="00A37F8E"/>
    <w:rsid w:val="00A43B3D"/>
    <w:rsid w:val="00A43C99"/>
    <w:rsid w:val="00A44A33"/>
    <w:rsid w:val="00A44D3F"/>
    <w:rsid w:val="00A523BE"/>
    <w:rsid w:val="00A546C8"/>
    <w:rsid w:val="00A54EA9"/>
    <w:rsid w:val="00A550BE"/>
    <w:rsid w:val="00A56298"/>
    <w:rsid w:val="00A61475"/>
    <w:rsid w:val="00A61A2B"/>
    <w:rsid w:val="00A6243F"/>
    <w:rsid w:val="00A71858"/>
    <w:rsid w:val="00A73FC0"/>
    <w:rsid w:val="00A75100"/>
    <w:rsid w:val="00A81351"/>
    <w:rsid w:val="00A8541D"/>
    <w:rsid w:val="00A86F86"/>
    <w:rsid w:val="00A87620"/>
    <w:rsid w:val="00A87EBC"/>
    <w:rsid w:val="00A93571"/>
    <w:rsid w:val="00A938F9"/>
    <w:rsid w:val="00AA047C"/>
    <w:rsid w:val="00AA2466"/>
    <w:rsid w:val="00AA5F3D"/>
    <w:rsid w:val="00AA7ABD"/>
    <w:rsid w:val="00AA7FC7"/>
    <w:rsid w:val="00AB2236"/>
    <w:rsid w:val="00AB46B9"/>
    <w:rsid w:val="00AB6C83"/>
    <w:rsid w:val="00AB6FCE"/>
    <w:rsid w:val="00AC0F84"/>
    <w:rsid w:val="00AC406B"/>
    <w:rsid w:val="00AC44F7"/>
    <w:rsid w:val="00AC5A10"/>
    <w:rsid w:val="00AD0791"/>
    <w:rsid w:val="00AD0E0F"/>
    <w:rsid w:val="00AD2351"/>
    <w:rsid w:val="00AD4D09"/>
    <w:rsid w:val="00AD56DB"/>
    <w:rsid w:val="00AE0151"/>
    <w:rsid w:val="00AE3676"/>
    <w:rsid w:val="00AE4314"/>
    <w:rsid w:val="00AE6574"/>
    <w:rsid w:val="00AE78C2"/>
    <w:rsid w:val="00AE7A5F"/>
    <w:rsid w:val="00AF2CA3"/>
    <w:rsid w:val="00AF3B47"/>
    <w:rsid w:val="00AF6C29"/>
    <w:rsid w:val="00B03204"/>
    <w:rsid w:val="00B047D1"/>
    <w:rsid w:val="00B11FA9"/>
    <w:rsid w:val="00B12BBE"/>
    <w:rsid w:val="00B13A64"/>
    <w:rsid w:val="00B151C9"/>
    <w:rsid w:val="00B15596"/>
    <w:rsid w:val="00B168C3"/>
    <w:rsid w:val="00B225F2"/>
    <w:rsid w:val="00B23A6B"/>
    <w:rsid w:val="00B246C1"/>
    <w:rsid w:val="00B25159"/>
    <w:rsid w:val="00B25A9F"/>
    <w:rsid w:val="00B25F16"/>
    <w:rsid w:val="00B2731E"/>
    <w:rsid w:val="00B30690"/>
    <w:rsid w:val="00B30A2D"/>
    <w:rsid w:val="00B36900"/>
    <w:rsid w:val="00B43B73"/>
    <w:rsid w:val="00B44FDC"/>
    <w:rsid w:val="00B45648"/>
    <w:rsid w:val="00B55E41"/>
    <w:rsid w:val="00B64F7F"/>
    <w:rsid w:val="00B651C4"/>
    <w:rsid w:val="00B658CC"/>
    <w:rsid w:val="00B66F48"/>
    <w:rsid w:val="00B672C4"/>
    <w:rsid w:val="00B67A10"/>
    <w:rsid w:val="00B75303"/>
    <w:rsid w:val="00B84844"/>
    <w:rsid w:val="00B849C8"/>
    <w:rsid w:val="00B85D94"/>
    <w:rsid w:val="00B921AA"/>
    <w:rsid w:val="00B945D2"/>
    <w:rsid w:val="00B960DB"/>
    <w:rsid w:val="00B973C1"/>
    <w:rsid w:val="00BA4E08"/>
    <w:rsid w:val="00BA7B11"/>
    <w:rsid w:val="00BB0A7B"/>
    <w:rsid w:val="00BB5E6F"/>
    <w:rsid w:val="00BC06C2"/>
    <w:rsid w:val="00BC26D9"/>
    <w:rsid w:val="00BC4BCA"/>
    <w:rsid w:val="00BC4E3B"/>
    <w:rsid w:val="00BC7A56"/>
    <w:rsid w:val="00BD17E8"/>
    <w:rsid w:val="00BD1AE6"/>
    <w:rsid w:val="00BD1F75"/>
    <w:rsid w:val="00BE15A6"/>
    <w:rsid w:val="00BE1EDD"/>
    <w:rsid w:val="00BE20A4"/>
    <w:rsid w:val="00BE5A49"/>
    <w:rsid w:val="00BE66FB"/>
    <w:rsid w:val="00BF2063"/>
    <w:rsid w:val="00BF6775"/>
    <w:rsid w:val="00C01F21"/>
    <w:rsid w:val="00C054DE"/>
    <w:rsid w:val="00C05AF9"/>
    <w:rsid w:val="00C063F3"/>
    <w:rsid w:val="00C10A1D"/>
    <w:rsid w:val="00C12286"/>
    <w:rsid w:val="00C124BD"/>
    <w:rsid w:val="00C1365D"/>
    <w:rsid w:val="00C168DE"/>
    <w:rsid w:val="00C208A4"/>
    <w:rsid w:val="00C25C98"/>
    <w:rsid w:val="00C31C93"/>
    <w:rsid w:val="00C33088"/>
    <w:rsid w:val="00C34308"/>
    <w:rsid w:val="00C37243"/>
    <w:rsid w:val="00C402DE"/>
    <w:rsid w:val="00C47B2D"/>
    <w:rsid w:val="00C51420"/>
    <w:rsid w:val="00C53149"/>
    <w:rsid w:val="00C56E97"/>
    <w:rsid w:val="00C62844"/>
    <w:rsid w:val="00C62BA0"/>
    <w:rsid w:val="00C64EE5"/>
    <w:rsid w:val="00C674B2"/>
    <w:rsid w:val="00C7466E"/>
    <w:rsid w:val="00C74A64"/>
    <w:rsid w:val="00C752D7"/>
    <w:rsid w:val="00C75684"/>
    <w:rsid w:val="00C77106"/>
    <w:rsid w:val="00C812B7"/>
    <w:rsid w:val="00C81CF3"/>
    <w:rsid w:val="00C82CB9"/>
    <w:rsid w:val="00C83224"/>
    <w:rsid w:val="00C83F60"/>
    <w:rsid w:val="00C84C2E"/>
    <w:rsid w:val="00C878A6"/>
    <w:rsid w:val="00C87D3D"/>
    <w:rsid w:val="00C905B2"/>
    <w:rsid w:val="00C90C56"/>
    <w:rsid w:val="00C92651"/>
    <w:rsid w:val="00C97C21"/>
    <w:rsid w:val="00C97D80"/>
    <w:rsid w:val="00CA1B94"/>
    <w:rsid w:val="00CB13C2"/>
    <w:rsid w:val="00CB2138"/>
    <w:rsid w:val="00CB46A9"/>
    <w:rsid w:val="00CC129B"/>
    <w:rsid w:val="00CC1548"/>
    <w:rsid w:val="00CC2666"/>
    <w:rsid w:val="00CC5741"/>
    <w:rsid w:val="00CC6798"/>
    <w:rsid w:val="00CC75CA"/>
    <w:rsid w:val="00CC77FE"/>
    <w:rsid w:val="00CD321B"/>
    <w:rsid w:val="00CD46C3"/>
    <w:rsid w:val="00CE17D8"/>
    <w:rsid w:val="00CE3572"/>
    <w:rsid w:val="00CE4FFD"/>
    <w:rsid w:val="00CE51D5"/>
    <w:rsid w:val="00CE558A"/>
    <w:rsid w:val="00CE7AD1"/>
    <w:rsid w:val="00CF0C9F"/>
    <w:rsid w:val="00CF2C25"/>
    <w:rsid w:val="00CF33A4"/>
    <w:rsid w:val="00CF3761"/>
    <w:rsid w:val="00CF4E5C"/>
    <w:rsid w:val="00CF52D3"/>
    <w:rsid w:val="00D01469"/>
    <w:rsid w:val="00D0374C"/>
    <w:rsid w:val="00D04FBC"/>
    <w:rsid w:val="00D06953"/>
    <w:rsid w:val="00D10C58"/>
    <w:rsid w:val="00D11CD9"/>
    <w:rsid w:val="00D17147"/>
    <w:rsid w:val="00D2027A"/>
    <w:rsid w:val="00D23627"/>
    <w:rsid w:val="00D2430A"/>
    <w:rsid w:val="00D250E4"/>
    <w:rsid w:val="00D27525"/>
    <w:rsid w:val="00D3088D"/>
    <w:rsid w:val="00D34BD5"/>
    <w:rsid w:val="00D35220"/>
    <w:rsid w:val="00D35C1D"/>
    <w:rsid w:val="00D41D12"/>
    <w:rsid w:val="00D424BA"/>
    <w:rsid w:val="00D43E44"/>
    <w:rsid w:val="00D45BDA"/>
    <w:rsid w:val="00D5287C"/>
    <w:rsid w:val="00D53F9B"/>
    <w:rsid w:val="00D64C58"/>
    <w:rsid w:val="00D666BB"/>
    <w:rsid w:val="00D71E94"/>
    <w:rsid w:val="00D727C3"/>
    <w:rsid w:val="00D7456D"/>
    <w:rsid w:val="00D756CC"/>
    <w:rsid w:val="00D76E05"/>
    <w:rsid w:val="00D82A82"/>
    <w:rsid w:val="00D8543D"/>
    <w:rsid w:val="00D922EC"/>
    <w:rsid w:val="00D93244"/>
    <w:rsid w:val="00D944B3"/>
    <w:rsid w:val="00D94D49"/>
    <w:rsid w:val="00D95B60"/>
    <w:rsid w:val="00D9757E"/>
    <w:rsid w:val="00D9787A"/>
    <w:rsid w:val="00D97A30"/>
    <w:rsid w:val="00DA0271"/>
    <w:rsid w:val="00DA0663"/>
    <w:rsid w:val="00DA268A"/>
    <w:rsid w:val="00DA31B4"/>
    <w:rsid w:val="00DA379D"/>
    <w:rsid w:val="00DB31AD"/>
    <w:rsid w:val="00DB5F17"/>
    <w:rsid w:val="00DB62D4"/>
    <w:rsid w:val="00DB641B"/>
    <w:rsid w:val="00DB6BC2"/>
    <w:rsid w:val="00DC037D"/>
    <w:rsid w:val="00DC2224"/>
    <w:rsid w:val="00DC4336"/>
    <w:rsid w:val="00DC45EF"/>
    <w:rsid w:val="00DD0BBF"/>
    <w:rsid w:val="00DD182E"/>
    <w:rsid w:val="00DD1C71"/>
    <w:rsid w:val="00DD6901"/>
    <w:rsid w:val="00DE0AEC"/>
    <w:rsid w:val="00DE2847"/>
    <w:rsid w:val="00DE30F2"/>
    <w:rsid w:val="00DE783D"/>
    <w:rsid w:val="00DF3AB3"/>
    <w:rsid w:val="00DF7670"/>
    <w:rsid w:val="00E00D2B"/>
    <w:rsid w:val="00E173A3"/>
    <w:rsid w:val="00E2329A"/>
    <w:rsid w:val="00E23DD0"/>
    <w:rsid w:val="00E24850"/>
    <w:rsid w:val="00E24D34"/>
    <w:rsid w:val="00E2514F"/>
    <w:rsid w:val="00E26353"/>
    <w:rsid w:val="00E33107"/>
    <w:rsid w:val="00E35022"/>
    <w:rsid w:val="00E35907"/>
    <w:rsid w:val="00E35AB7"/>
    <w:rsid w:val="00E3646B"/>
    <w:rsid w:val="00E3782F"/>
    <w:rsid w:val="00E41CD1"/>
    <w:rsid w:val="00E435C8"/>
    <w:rsid w:val="00E43ACF"/>
    <w:rsid w:val="00E4691B"/>
    <w:rsid w:val="00E4718F"/>
    <w:rsid w:val="00E4762A"/>
    <w:rsid w:val="00E54FB6"/>
    <w:rsid w:val="00E551F4"/>
    <w:rsid w:val="00E57C09"/>
    <w:rsid w:val="00E6265B"/>
    <w:rsid w:val="00E630EA"/>
    <w:rsid w:val="00E64D7E"/>
    <w:rsid w:val="00E668F7"/>
    <w:rsid w:val="00E7715D"/>
    <w:rsid w:val="00E771E7"/>
    <w:rsid w:val="00E8085B"/>
    <w:rsid w:val="00E81B61"/>
    <w:rsid w:val="00E9181B"/>
    <w:rsid w:val="00E92174"/>
    <w:rsid w:val="00E950AC"/>
    <w:rsid w:val="00E95972"/>
    <w:rsid w:val="00E95A91"/>
    <w:rsid w:val="00E95A9A"/>
    <w:rsid w:val="00E973C9"/>
    <w:rsid w:val="00EA0250"/>
    <w:rsid w:val="00EA2686"/>
    <w:rsid w:val="00EA523E"/>
    <w:rsid w:val="00EA6976"/>
    <w:rsid w:val="00EB002B"/>
    <w:rsid w:val="00EB0EBD"/>
    <w:rsid w:val="00EB0F76"/>
    <w:rsid w:val="00EB1CAF"/>
    <w:rsid w:val="00EB2555"/>
    <w:rsid w:val="00EB4FB4"/>
    <w:rsid w:val="00EC0962"/>
    <w:rsid w:val="00EC4998"/>
    <w:rsid w:val="00EC59D1"/>
    <w:rsid w:val="00EC70F8"/>
    <w:rsid w:val="00ED039C"/>
    <w:rsid w:val="00ED04AF"/>
    <w:rsid w:val="00ED338D"/>
    <w:rsid w:val="00ED49AA"/>
    <w:rsid w:val="00ED50F2"/>
    <w:rsid w:val="00ED51C8"/>
    <w:rsid w:val="00ED6796"/>
    <w:rsid w:val="00EE323A"/>
    <w:rsid w:val="00EE36B7"/>
    <w:rsid w:val="00EF229A"/>
    <w:rsid w:val="00EF4343"/>
    <w:rsid w:val="00EF5487"/>
    <w:rsid w:val="00EF5E89"/>
    <w:rsid w:val="00F03015"/>
    <w:rsid w:val="00F0474B"/>
    <w:rsid w:val="00F06A0F"/>
    <w:rsid w:val="00F0771E"/>
    <w:rsid w:val="00F109F5"/>
    <w:rsid w:val="00F11498"/>
    <w:rsid w:val="00F129B1"/>
    <w:rsid w:val="00F17742"/>
    <w:rsid w:val="00F178FA"/>
    <w:rsid w:val="00F21E03"/>
    <w:rsid w:val="00F21EA6"/>
    <w:rsid w:val="00F24CDC"/>
    <w:rsid w:val="00F2680F"/>
    <w:rsid w:val="00F30BB4"/>
    <w:rsid w:val="00F32473"/>
    <w:rsid w:val="00F33ACF"/>
    <w:rsid w:val="00F3646E"/>
    <w:rsid w:val="00F4013F"/>
    <w:rsid w:val="00F40FC2"/>
    <w:rsid w:val="00F41DAA"/>
    <w:rsid w:val="00F45EDF"/>
    <w:rsid w:val="00F50140"/>
    <w:rsid w:val="00F513F4"/>
    <w:rsid w:val="00F53935"/>
    <w:rsid w:val="00F54336"/>
    <w:rsid w:val="00F60917"/>
    <w:rsid w:val="00F73483"/>
    <w:rsid w:val="00F74709"/>
    <w:rsid w:val="00F75318"/>
    <w:rsid w:val="00F75363"/>
    <w:rsid w:val="00F75857"/>
    <w:rsid w:val="00F75BB4"/>
    <w:rsid w:val="00F77FA9"/>
    <w:rsid w:val="00F816AB"/>
    <w:rsid w:val="00F81D38"/>
    <w:rsid w:val="00F83D20"/>
    <w:rsid w:val="00F86655"/>
    <w:rsid w:val="00F96D04"/>
    <w:rsid w:val="00FA05F3"/>
    <w:rsid w:val="00FA6BC7"/>
    <w:rsid w:val="00FB1BF9"/>
    <w:rsid w:val="00FB1E68"/>
    <w:rsid w:val="00FB5673"/>
    <w:rsid w:val="00FC2151"/>
    <w:rsid w:val="00FC3A6A"/>
    <w:rsid w:val="00FC5754"/>
    <w:rsid w:val="00FC5959"/>
    <w:rsid w:val="00FD0D47"/>
    <w:rsid w:val="00FD1700"/>
    <w:rsid w:val="00FD2D30"/>
    <w:rsid w:val="00FD37A5"/>
    <w:rsid w:val="00FD3A35"/>
    <w:rsid w:val="00FD6569"/>
    <w:rsid w:val="00FE12D2"/>
    <w:rsid w:val="00FE1777"/>
    <w:rsid w:val="00FE17EA"/>
    <w:rsid w:val="00FE384E"/>
    <w:rsid w:val="00FE3ED4"/>
    <w:rsid w:val="00FF087D"/>
    <w:rsid w:val="00FF1ABF"/>
    <w:rsid w:val="00FF1C49"/>
    <w:rsid w:val="00FF474F"/>
    <w:rsid w:val="00FF564B"/>
    <w:rsid w:val="00FF69C4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E4F9C"/>
  <w15:chartTrackingRefBased/>
  <w15:docId w15:val="{772CB2C8-5935-463A-B354-41D6C435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7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1">
    <w:name w:val="heading 1"/>
    <w:basedOn w:val="Heading"/>
    <w:next w:val="Szvegtrzs"/>
    <w:link w:val="Cmsor1Char"/>
    <w:uiPriority w:val="9"/>
    <w:qFormat/>
    <w:rsid w:val="007E14C6"/>
    <w:pPr>
      <w:numPr>
        <w:numId w:val="6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7E14C6"/>
    <w:pPr>
      <w:numPr>
        <w:ilvl w:val="1"/>
        <w:numId w:val="6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7E14C6"/>
    <w:pPr>
      <w:numPr>
        <w:ilvl w:val="2"/>
        <w:numId w:val="6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7E14C6"/>
    <w:pPr>
      <w:numPr>
        <w:ilvl w:val="3"/>
        <w:numId w:val="6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7E14C6"/>
    <w:pPr>
      <w:numPr>
        <w:ilvl w:val="4"/>
        <w:numId w:val="6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7E14C6"/>
    <w:pPr>
      <w:numPr>
        <w:ilvl w:val="5"/>
        <w:numId w:val="6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A047C"/>
    <w:pPr>
      <w:keepNext/>
      <w:outlineLvl w:val="8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947880"/>
    <w:pPr>
      <w:spacing w:before="100" w:beforeAutospacing="1" w:after="119"/>
    </w:pPr>
    <w:rPr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AA04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Oldalszm">
    <w:name w:val="page number"/>
    <w:basedOn w:val="Bekezdsalapbettpusa"/>
    <w:rsid w:val="00AA047C"/>
  </w:style>
  <w:style w:type="paragraph" w:styleId="Szvegtrzs">
    <w:name w:val="Body Text"/>
    <w:basedOn w:val="Norml"/>
    <w:link w:val="SzvegtrzsChar"/>
    <w:rsid w:val="00AA047C"/>
    <w:pPr>
      <w:jc w:val="both"/>
    </w:pPr>
    <w:rPr>
      <w:sz w:val="28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AA047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llb">
    <w:name w:val="footer"/>
    <w:basedOn w:val="Norml"/>
    <w:link w:val="llbChar"/>
    <w:rsid w:val="00AA04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04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rsid w:val="00AA047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A047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4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475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7607A2"/>
    <w:pPr>
      <w:ind w:left="720"/>
      <w:contextualSpacing/>
    </w:pPr>
  </w:style>
  <w:style w:type="character" w:styleId="Hiperhivatkozs">
    <w:name w:val="Hyperlink"/>
    <w:rsid w:val="004878D7"/>
    <w:rPr>
      <w:color w:val="0000FF"/>
      <w:u w:val="single"/>
    </w:rPr>
  </w:style>
  <w:style w:type="table" w:styleId="Rcsostblzat">
    <w:name w:val="Table Grid"/>
    <w:basedOn w:val="Normltblzat"/>
    <w:uiPriority w:val="39"/>
    <w:rsid w:val="00C5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el">
    <w:name w:val="jel"/>
    <w:basedOn w:val="Bekezdsalapbettpusa"/>
    <w:rsid w:val="00E3646B"/>
  </w:style>
  <w:style w:type="character" w:customStyle="1" w:styleId="Cmsor1Char">
    <w:name w:val="Címsor 1 Char"/>
    <w:basedOn w:val="Bekezdsalapbettpusa"/>
    <w:link w:val="Cmsor1"/>
    <w:uiPriority w:val="9"/>
    <w:rsid w:val="007E14C6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14C6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14C6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14C6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14C6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14C6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7E14C6"/>
  </w:style>
  <w:style w:type="character" w:styleId="Mrltotthiperhivatkozs">
    <w:name w:val="FollowedHyperlink"/>
    <w:rsid w:val="007E14C6"/>
    <w:rPr>
      <w:color w:val="800000"/>
      <w:u w:val="single"/>
    </w:rPr>
  </w:style>
  <w:style w:type="character" w:customStyle="1" w:styleId="NumberingSymbols">
    <w:name w:val="Numbering Symbols"/>
    <w:qFormat/>
    <w:rsid w:val="007E14C6"/>
  </w:style>
  <w:style w:type="character" w:customStyle="1" w:styleId="Bullets">
    <w:name w:val="Bullets"/>
    <w:qFormat/>
    <w:rsid w:val="007E14C6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7E14C6"/>
    <w:pPr>
      <w:keepNext/>
      <w:suppressAutoHyphens/>
      <w:spacing w:before="240" w:after="120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7E14C6"/>
    <w:pPr>
      <w:suppressAutoHyphens/>
      <w:spacing w:after="140" w:line="276" w:lineRule="auto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hu-HU" w:eastAsia="zh-CN" w:bidi="hi-IN"/>
    </w:rPr>
  </w:style>
  <w:style w:type="paragraph" w:styleId="Kpalrs">
    <w:name w:val="caption"/>
    <w:basedOn w:val="Norml"/>
    <w:qFormat/>
    <w:rsid w:val="007E14C6"/>
    <w:pPr>
      <w:suppressLineNumbers/>
      <w:suppressAutoHyphens/>
      <w:spacing w:before="120" w:after="120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7E14C6"/>
    <w:pPr>
      <w:suppressLineNumbers/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7E14C6"/>
    <w:pPr>
      <w:suppressLineNumbers/>
      <w:tabs>
        <w:tab w:val="center" w:pos="4819"/>
        <w:tab w:val="right" w:pos="9638"/>
      </w:tabs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HeaderandFooter"/>
    <w:link w:val="lfejChar"/>
    <w:rsid w:val="007E14C6"/>
  </w:style>
  <w:style w:type="character" w:customStyle="1" w:styleId="lfejChar">
    <w:name w:val="Élőfej Char"/>
    <w:basedOn w:val="Bekezdsalapbettpusa"/>
    <w:link w:val="lfej"/>
    <w:rsid w:val="007E14C6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7E14C6"/>
    <w:pPr>
      <w:suppressLineNumbers/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lfej"/>
    <w:qFormat/>
    <w:rsid w:val="007E14C6"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rsid w:val="007E14C6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7E14C6"/>
    <w:pPr>
      <w:suppressLineNumbers/>
      <w:pBdr>
        <w:bottom w:val="double" w:sz="2" w:space="0" w:color="808080"/>
      </w:pBdr>
      <w:suppressAutoHyphens/>
      <w:spacing w:after="283"/>
    </w:pPr>
    <w:rPr>
      <w:rFonts w:ascii="Liberation Serif" w:eastAsia="Noto Serif CJK SC" w:hAnsi="Liberation Serif" w:cs="Lohit Devanagari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16" Type="http://schemas.openxmlformats.org/officeDocument/2006/relationships/footer" Target="footer4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82" Type="http://schemas.openxmlformats.org/officeDocument/2006/relationships/theme" Target="theme/theme1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77" Type="http://schemas.openxmlformats.org/officeDocument/2006/relationships/footer" Target="footer35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80" Type="http://schemas.openxmlformats.org/officeDocument/2006/relationships/footer" Target="footer37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header" Target="header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66" Type="http://schemas.openxmlformats.org/officeDocument/2006/relationships/header" Target="header30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EC4A-992D-4868-BE31-6D6E3790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5317</Words>
  <Characters>36691</Characters>
  <Application>Microsoft Office Word</Application>
  <DocSecurity>0</DocSecurity>
  <Lines>305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support felcsut</cp:lastModifiedBy>
  <cp:revision>3</cp:revision>
  <cp:lastPrinted>2022-02-22T08:34:00Z</cp:lastPrinted>
  <dcterms:created xsi:type="dcterms:W3CDTF">2026-05-06T14:14:00Z</dcterms:created>
  <dcterms:modified xsi:type="dcterms:W3CDTF">2026-05-07T11:41:00Z</dcterms:modified>
</cp:coreProperties>
</file>