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C86D1" w14:textId="13E10557" w:rsidR="006F5129" w:rsidRPr="00C30218" w:rsidRDefault="006628A9" w:rsidP="006F5129">
      <w:pPr>
        <w:suppressAutoHyphens/>
        <w:autoSpaceDN w:val="0"/>
        <w:spacing w:after="0" w:line="240" w:lineRule="auto"/>
        <w:jc w:val="center"/>
        <w:rPr>
          <w:rFonts w:ascii="Times New Roman" w:eastAsia="Andale Sans UI" w:hAnsi="Times New Roman"/>
          <w:b/>
          <w:i/>
          <w:spacing w:val="100"/>
          <w:kern w:val="3"/>
          <w:sz w:val="32"/>
          <w:szCs w:val="32"/>
          <w:lang w:eastAsia="zh-CN" w:bidi="hi-IN"/>
        </w:rPr>
      </w:pPr>
      <w:r>
        <w:rPr>
          <w:rFonts w:ascii="Times New Roman" w:eastAsia="Andale Sans UI" w:hAnsi="Times New Roman"/>
          <w:b/>
          <w:i/>
          <w:spacing w:val="100"/>
          <w:kern w:val="3"/>
          <w:sz w:val="32"/>
          <w:szCs w:val="32"/>
          <w:lang w:eastAsia="zh-CN" w:bidi="hi-IN"/>
        </w:rPr>
        <w:t>1</w:t>
      </w:r>
      <w:r w:rsidR="006F5129" w:rsidRPr="00C30218">
        <w:rPr>
          <w:rFonts w:ascii="Times New Roman" w:eastAsia="Andale Sans UI" w:hAnsi="Times New Roman"/>
          <w:b/>
          <w:i/>
          <w:spacing w:val="100"/>
          <w:kern w:val="3"/>
          <w:sz w:val="32"/>
          <w:szCs w:val="32"/>
          <w:lang w:eastAsia="zh-CN" w:bidi="hi-IN"/>
        </w:rPr>
        <w:t>. Napirendi pont</w:t>
      </w:r>
    </w:p>
    <w:p w14:paraId="13ACF378"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6D04F984"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72E51C42"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5A7A11FA" w14:textId="77777777" w:rsidR="006F5129"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784AF08B" w14:textId="77777777" w:rsidR="00E70A4B" w:rsidRDefault="00E70A4B"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6DFAFF4D" w14:textId="77777777" w:rsidR="00E70A4B" w:rsidRDefault="00E70A4B"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51212216" w14:textId="77777777" w:rsidR="00E70A4B" w:rsidRDefault="00E70A4B"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7F257C3B" w14:textId="77777777" w:rsidR="00E70A4B" w:rsidRDefault="00E70A4B"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5C1BE642" w14:textId="77777777" w:rsidR="00E70A4B" w:rsidRDefault="00E70A4B"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355D5183" w14:textId="77777777" w:rsidR="00E70A4B" w:rsidRPr="00C30218" w:rsidRDefault="00E70A4B"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1810835B"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4C8C043D"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328B6B42"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299E8750"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41B9D4B7"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1122435B"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6A7EA97C"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r w:rsidRPr="00C30218">
        <w:rPr>
          <w:rFonts w:ascii="Times New Roman" w:eastAsia="Andale Sans UI" w:hAnsi="Times New Roman"/>
          <w:b/>
          <w:i/>
          <w:spacing w:val="100"/>
          <w:kern w:val="3"/>
          <w:sz w:val="24"/>
          <w:szCs w:val="24"/>
          <w:lang w:eastAsia="zh-CN" w:bidi="hi-IN"/>
        </w:rPr>
        <w:t>ELŐTERJESZTÉS</w:t>
      </w:r>
    </w:p>
    <w:p w14:paraId="1838F96D"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5CC59C58" w14:textId="77777777" w:rsidR="006F5129" w:rsidRPr="00C30218" w:rsidRDefault="001B0322" w:rsidP="006F5129">
      <w:pPr>
        <w:suppressAutoHyphens/>
        <w:autoSpaceDN w:val="0"/>
        <w:spacing w:after="0" w:line="240" w:lineRule="auto"/>
        <w:jc w:val="center"/>
        <w:rPr>
          <w:rFonts w:ascii="Times New Roman" w:eastAsia="Andale Sans UI" w:hAnsi="Times New Roman"/>
          <w:b/>
          <w:i/>
          <w:kern w:val="3"/>
          <w:sz w:val="24"/>
          <w:szCs w:val="24"/>
          <w:lang w:eastAsia="zh-CN" w:bidi="hi-IN"/>
        </w:rPr>
      </w:pPr>
      <w:r>
        <w:rPr>
          <w:rFonts w:ascii="Times New Roman" w:eastAsia="Andale Sans UI" w:hAnsi="Times New Roman"/>
          <w:b/>
          <w:i/>
          <w:kern w:val="3"/>
          <w:sz w:val="24"/>
          <w:szCs w:val="24"/>
          <w:lang w:eastAsia="zh-CN" w:bidi="hi-IN"/>
        </w:rPr>
        <w:t>Óbarok Község Önkormányzat</w:t>
      </w:r>
      <w:r w:rsidR="006F5129" w:rsidRPr="00C30218">
        <w:rPr>
          <w:rFonts w:ascii="Times New Roman" w:eastAsia="Andale Sans UI" w:hAnsi="Times New Roman"/>
          <w:b/>
          <w:i/>
          <w:kern w:val="3"/>
          <w:sz w:val="24"/>
          <w:szCs w:val="24"/>
          <w:lang w:eastAsia="zh-CN" w:bidi="hi-IN"/>
        </w:rPr>
        <w:t xml:space="preserve"> Képviselő-testületének</w:t>
      </w:r>
    </w:p>
    <w:p w14:paraId="240BBC54" w14:textId="3903889F" w:rsidR="001B0322" w:rsidRDefault="00D5265F" w:rsidP="00B86C37">
      <w:pPr>
        <w:suppressAutoHyphens/>
        <w:spacing w:after="0" w:line="240" w:lineRule="auto"/>
        <w:jc w:val="center"/>
        <w:rPr>
          <w:rFonts w:ascii="Times New Roman" w:eastAsia="Andale Sans UI" w:hAnsi="Times New Roman"/>
          <w:b/>
          <w:i/>
          <w:kern w:val="3"/>
          <w:sz w:val="24"/>
          <w:szCs w:val="24"/>
          <w:lang w:eastAsia="zh-CN" w:bidi="hi-IN"/>
        </w:rPr>
      </w:pPr>
      <w:r>
        <w:rPr>
          <w:rFonts w:ascii="Times New Roman" w:eastAsia="Andale Sans UI" w:hAnsi="Times New Roman"/>
          <w:b/>
          <w:i/>
          <w:kern w:val="3"/>
          <w:sz w:val="24"/>
          <w:szCs w:val="24"/>
          <w:lang w:eastAsia="zh-CN" w:bidi="hi-IN"/>
        </w:rPr>
        <w:t>202</w:t>
      </w:r>
      <w:r w:rsidR="00CC1AE2">
        <w:rPr>
          <w:rFonts w:ascii="Times New Roman" w:eastAsia="Andale Sans UI" w:hAnsi="Times New Roman"/>
          <w:b/>
          <w:i/>
          <w:kern w:val="3"/>
          <w:sz w:val="24"/>
          <w:szCs w:val="24"/>
          <w:lang w:eastAsia="zh-CN" w:bidi="hi-IN"/>
        </w:rPr>
        <w:t>5</w:t>
      </w:r>
      <w:r>
        <w:rPr>
          <w:rFonts w:ascii="Times New Roman" w:eastAsia="Andale Sans UI" w:hAnsi="Times New Roman"/>
          <w:b/>
          <w:i/>
          <w:kern w:val="3"/>
          <w:sz w:val="24"/>
          <w:szCs w:val="24"/>
          <w:lang w:eastAsia="zh-CN" w:bidi="hi-IN"/>
        </w:rPr>
        <w:t>.</w:t>
      </w:r>
      <w:r w:rsidR="00CC1AE2">
        <w:rPr>
          <w:rFonts w:ascii="Times New Roman" w:eastAsia="Andale Sans UI" w:hAnsi="Times New Roman"/>
          <w:b/>
          <w:i/>
          <w:kern w:val="3"/>
          <w:sz w:val="24"/>
          <w:szCs w:val="24"/>
          <w:lang w:eastAsia="zh-CN" w:bidi="hi-IN"/>
        </w:rPr>
        <w:t xml:space="preserve"> </w:t>
      </w:r>
      <w:r w:rsidR="0018077B">
        <w:rPr>
          <w:rFonts w:ascii="Times New Roman" w:eastAsia="Andale Sans UI" w:hAnsi="Times New Roman"/>
          <w:b/>
          <w:i/>
          <w:kern w:val="3"/>
          <w:sz w:val="24"/>
          <w:szCs w:val="24"/>
          <w:lang w:eastAsia="zh-CN" w:bidi="hi-IN"/>
        </w:rPr>
        <w:t>november</w:t>
      </w:r>
      <w:r w:rsidR="000819C6">
        <w:rPr>
          <w:rFonts w:ascii="Times New Roman" w:eastAsia="Andale Sans UI" w:hAnsi="Times New Roman"/>
          <w:b/>
          <w:i/>
          <w:kern w:val="3"/>
          <w:sz w:val="24"/>
          <w:szCs w:val="24"/>
          <w:lang w:eastAsia="zh-CN" w:bidi="hi-IN"/>
        </w:rPr>
        <w:t xml:space="preserve"> 2</w:t>
      </w:r>
      <w:r w:rsidR="001D751B">
        <w:rPr>
          <w:rFonts w:ascii="Times New Roman" w:eastAsia="Andale Sans UI" w:hAnsi="Times New Roman"/>
          <w:b/>
          <w:i/>
          <w:kern w:val="3"/>
          <w:sz w:val="24"/>
          <w:szCs w:val="24"/>
          <w:lang w:eastAsia="zh-CN" w:bidi="hi-IN"/>
        </w:rPr>
        <w:t>4</w:t>
      </w:r>
      <w:r w:rsidR="00C9287F">
        <w:rPr>
          <w:rFonts w:ascii="Times New Roman" w:eastAsia="Andale Sans UI" w:hAnsi="Times New Roman"/>
          <w:b/>
          <w:i/>
          <w:kern w:val="3"/>
          <w:sz w:val="24"/>
          <w:szCs w:val="24"/>
          <w:lang w:eastAsia="zh-CN" w:bidi="hi-IN"/>
        </w:rPr>
        <w:t>.</w:t>
      </w:r>
      <w:r w:rsidR="00B86C37" w:rsidRPr="00B86C37">
        <w:rPr>
          <w:rFonts w:ascii="Times New Roman" w:eastAsia="Andale Sans UI" w:hAnsi="Times New Roman"/>
          <w:b/>
          <w:i/>
          <w:kern w:val="3"/>
          <w:sz w:val="24"/>
          <w:szCs w:val="24"/>
          <w:lang w:eastAsia="zh-CN" w:bidi="hi-IN"/>
        </w:rPr>
        <w:t xml:space="preserve"> napjára összehívott </w:t>
      </w:r>
    </w:p>
    <w:p w14:paraId="7144AC9E" w14:textId="104ED20B" w:rsidR="006F5129" w:rsidRPr="00C30218" w:rsidRDefault="006628A9" w:rsidP="00B86C37">
      <w:pPr>
        <w:suppressAutoHyphens/>
        <w:spacing w:after="0" w:line="240" w:lineRule="auto"/>
        <w:jc w:val="center"/>
        <w:rPr>
          <w:rFonts w:ascii="Times New Roman" w:eastAsia="Times New Roman" w:hAnsi="Times New Roman"/>
          <w:i/>
          <w:sz w:val="24"/>
          <w:szCs w:val="24"/>
          <w:lang w:eastAsia="ar-SA"/>
        </w:rPr>
      </w:pPr>
      <w:proofErr w:type="gramStart"/>
      <w:r>
        <w:rPr>
          <w:rFonts w:ascii="Times New Roman" w:eastAsia="Andale Sans UI" w:hAnsi="Times New Roman"/>
          <w:b/>
          <w:i/>
          <w:kern w:val="3"/>
          <w:sz w:val="24"/>
          <w:szCs w:val="24"/>
          <w:lang w:eastAsia="zh-CN" w:bidi="hi-IN"/>
        </w:rPr>
        <w:t>rendes</w:t>
      </w:r>
      <w:proofErr w:type="gramEnd"/>
      <w:r w:rsidR="00C75002">
        <w:rPr>
          <w:rFonts w:ascii="Times New Roman" w:eastAsia="Andale Sans UI" w:hAnsi="Times New Roman"/>
          <w:b/>
          <w:i/>
          <w:kern w:val="3"/>
          <w:sz w:val="24"/>
          <w:szCs w:val="24"/>
          <w:lang w:eastAsia="zh-CN" w:bidi="hi-IN"/>
        </w:rPr>
        <w:t>,</w:t>
      </w:r>
      <w:r w:rsidR="001B0322">
        <w:rPr>
          <w:rFonts w:ascii="Times New Roman" w:eastAsia="Andale Sans UI" w:hAnsi="Times New Roman"/>
          <w:b/>
          <w:i/>
          <w:kern w:val="3"/>
          <w:sz w:val="24"/>
          <w:szCs w:val="24"/>
          <w:lang w:eastAsia="zh-CN" w:bidi="hi-IN"/>
        </w:rPr>
        <w:t xml:space="preserve"> </w:t>
      </w:r>
      <w:r w:rsidR="00B86C37" w:rsidRPr="00B86C37">
        <w:rPr>
          <w:rFonts w:ascii="Times New Roman" w:eastAsia="Andale Sans UI" w:hAnsi="Times New Roman"/>
          <w:b/>
          <w:i/>
          <w:kern w:val="3"/>
          <w:sz w:val="24"/>
          <w:szCs w:val="24"/>
          <w:lang w:eastAsia="zh-CN" w:bidi="hi-IN"/>
        </w:rPr>
        <w:t>nyílt ülésére</w:t>
      </w:r>
    </w:p>
    <w:p w14:paraId="729F1BE3"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5CFDC248"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0E1336E0"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122CE660"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15DDCCCF" w14:textId="77777777" w:rsidR="001A6A68" w:rsidRDefault="006F5129" w:rsidP="00B768EA">
      <w:pPr>
        <w:suppressAutoHyphens/>
        <w:spacing w:after="0" w:line="240" w:lineRule="auto"/>
        <w:ind w:left="3119" w:hanging="3119"/>
        <w:jc w:val="both"/>
        <w:rPr>
          <w:rFonts w:ascii="Times New Roman" w:eastAsia="Times New Roman" w:hAnsi="Times New Roman"/>
          <w:b/>
          <w:i/>
          <w:sz w:val="24"/>
          <w:szCs w:val="24"/>
          <w:lang w:eastAsia="ar-SA"/>
        </w:rPr>
      </w:pPr>
      <w:r w:rsidRPr="00C30218">
        <w:rPr>
          <w:rFonts w:ascii="Times New Roman" w:eastAsia="Times New Roman" w:hAnsi="Times New Roman"/>
          <w:b/>
          <w:i/>
          <w:sz w:val="24"/>
          <w:szCs w:val="24"/>
          <w:u w:val="single"/>
          <w:lang w:eastAsia="ar-SA"/>
        </w:rPr>
        <w:t>Az előterjesztés címe és tárgya:</w:t>
      </w:r>
      <w:r w:rsidRPr="00C30218">
        <w:rPr>
          <w:rFonts w:ascii="Times New Roman" w:eastAsia="Times New Roman" w:hAnsi="Times New Roman"/>
          <w:b/>
          <w:i/>
          <w:sz w:val="24"/>
          <w:szCs w:val="24"/>
          <w:lang w:eastAsia="ar-SA"/>
        </w:rPr>
        <w:t xml:space="preserve"> </w:t>
      </w:r>
    </w:p>
    <w:p w14:paraId="5F8EB0CA" w14:textId="7906D9FE" w:rsidR="006F5129" w:rsidRPr="00C30218" w:rsidRDefault="00B768EA" w:rsidP="001A6A68">
      <w:pPr>
        <w:suppressAutoHyphens/>
        <w:spacing w:after="0" w:line="240" w:lineRule="auto"/>
        <w:ind w:left="709"/>
        <w:jc w:val="both"/>
        <w:rPr>
          <w:rFonts w:ascii="Times New Roman" w:eastAsia="Times New Roman" w:hAnsi="Times New Roman"/>
          <w:i/>
          <w:sz w:val="24"/>
          <w:szCs w:val="24"/>
          <w:lang w:eastAsia="ar-SA"/>
        </w:rPr>
      </w:pPr>
      <w:r w:rsidRPr="00C30218">
        <w:rPr>
          <w:rFonts w:ascii="Times New Roman" w:eastAsia="Times New Roman" w:hAnsi="Times New Roman"/>
          <w:i/>
          <w:sz w:val="24"/>
          <w:szCs w:val="24"/>
          <w:lang w:eastAsia="ar-SA"/>
        </w:rPr>
        <w:t>Polgármester beszámolója, tájékoztató a két ülés között eltelt időszak fontosabb eseményeiről, a lejárt határidejű határozat teljesüléséről, valamint az átruházott hatáskörben hozott határozatokról</w:t>
      </w:r>
    </w:p>
    <w:p w14:paraId="00210CE7"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0EF8B364" w14:textId="77777777" w:rsidR="006F5129" w:rsidRPr="00C30218" w:rsidRDefault="006F5129" w:rsidP="006F5129">
      <w:pPr>
        <w:suppressAutoHyphens/>
        <w:spacing w:after="0" w:line="240" w:lineRule="auto"/>
        <w:rPr>
          <w:rFonts w:ascii="Times New Roman" w:eastAsia="Times New Roman" w:hAnsi="Times New Roman"/>
          <w:i/>
          <w:sz w:val="24"/>
          <w:szCs w:val="24"/>
          <w:u w:val="single"/>
          <w:lang w:eastAsia="ar-SA"/>
        </w:rPr>
      </w:pPr>
    </w:p>
    <w:p w14:paraId="7606C304" w14:textId="77777777" w:rsidR="006F5129" w:rsidRPr="00C30218" w:rsidRDefault="006F5129" w:rsidP="006F5129">
      <w:pPr>
        <w:suppressAutoHyphens/>
        <w:spacing w:after="0" w:line="240" w:lineRule="auto"/>
        <w:rPr>
          <w:rFonts w:ascii="Times New Roman" w:eastAsia="Times New Roman" w:hAnsi="Times New Roman"/>
          <w:i/>
          <w:sz w:val="24"/>
          <w:szCs w:val="24"/>
          <w:u w:val="single"/>
          <w:lang w:eastAsia="ar-SA"/>
        </w:rPr>
      </w:pPr>
    </w:p>
    <w:p w14:paraId="7C7467CB"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18BEC604"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69BF5740" w14:textId="77777777" w:rsidR="00607640" w:rsidRDefault="006F5129" w:rsidP="00607640">
      <w:pPr>
        <w:suppressAutoHyphens/>
        <w:autoSpaceDE w:val="0"/>
        <w:spacing w:after="0" w:line="240" w:lineRule="auto"/>
        <w:ind w:left="3261" w:hanging="3261"/>
        <w:rPr>
          <w:rFonts w:ascii="Times New Roman" w:eastAsia="Times New Roman" w:hAnsi="Times New Roman"/>
          <w:b/>
          <w:i/>
          <w:color w:val="000000"/>
          <w:sz w:val="24"/>
          <w:szCs w:val="24"/>
          <w:lang w:eastAsia="ar-SA"/>
        </w:rPr>
      </w:pPr>
      <w:r w:rsidRPr="00C30218">
        <w:rPr>
          <w:rFonts w:ascii="Times New Roman" w:eastAsia="Times New Roman" w:hAnsi="Times New Roman"/>
          <w:b/>
          <w:i/>
          <w:color w:val="000000"/>
          <w:sz w:val="24"/>
          <w:szCs w:val="24"/>
          <w:u w:val="single"/>
          <w:lang w:eastAsia="ar-SA"/>
        </w:rPr>
        <w:t>A tárgykört rendező jogszabály:</w:t>
      </w:r>
      <w:r w:rsidR="00607640" w:rsidRPr="00607640">
        <w:rPr>
          <w:rFonts w:ascii="Times New Roman" w:eastAsia="Times New Roman" w:hAnsi="Times New Roman"/>
          <w:b/>
          <w:i/>
          <w:color w:val="000000"/>
          <w:sz w:val="24"/>
          <w:szCs w:val="24"/>
          <w:lang w:eastAsia="ar-SA"/>
        </w:rPr>
        <w:t xml:space="preserve">  </w:t>
      </w:r>
    </w:p>
    <w:p w14:paraId="6C831D3F" w14:textId="77777777" w:rsidR="00607640" w:rsidRDefault="00607640" w:rsidP="00607640">
      <w:pPr>
        <w:suppressAutoHyphens/>
        <w:autoSpaceDE w:val="0"/>
        <w:spacing w:after="0" w:line="240" w:lineRule="auto"/>
        <w:ind w:left="3261" w:hanging="3261"/>
        <w:rPr>
          <w:rFonts w:ascii="Times New Roman" w:eastAsia="Times New Roman" w:hAnsi="Times New Roman"/>
          <w:b/>
          <w:i/>
          <w:color w:val="000000"/>
          <w:sz w:val="24"/>
          <w:szCs w:val="24"/>
          <w:lang w:eastAsia="ar-SA"/>
        </w:rPr>
      </w:pPr>
    </w:p>
    <w:p w14:paraId="7D05E269" w14:textId="616A97F1" w:rsidR="006F5129" w:rsidRPr="00607640" w:rsidRDefault="003C2CDF" w:rsidP="006628A9">
      <w:pPr>
        <w:pStyle w:val="Listaszerbekezds"/>
        <w:numPr>
          <w:ilvl w:val="0"/>
          <w:numId w:val="4"/>
        </w:numPr>
        <w:suppressAutoHyphens/>
        <w:autoSpaceDE w:val="0"/>
        <w:spacing w:after="0" w:line="240" w:lineRule="auto"/>
        <w:rPr>
          <w:rFonts w:ascii="Times New Roman" w:eastAsia="Times New Roman" w:hAnsi="Times New Roman"/>
          <w:i/>
          <w:color w:val="000000"/>
          <w:sz w:val="24"/>
          <w:szCs w:val="24"/>
          <w:lang w:eastAsia="ar-SA"/>
        </w:rPr>
      </w:pPr>
      <w:r w:rsidRPr="00607640">
        <w:rPr>
          <w:rFonts w:ascii="Times New Roman" w:eastAsia="Times New Roman" w:hAnsi="Times New Roman"/>
          <w:i/>
          <w:color w:val="000000"/>
          <w:sz w:val="24"/>
          <w:szCs w:val="24"/>
          <w:lang w:eastAsia="ar-SA"/>
        </w:rPr>
        <w:t>Óbarok Község Önkormányzat Képviselő-testületének</w:t>
      </w:r>
      <w:r w:rsidR="00607640" w:rsidRPr="00607640">
        <w:rPr>
          <w:rFonts w:ascii="Times New Roman" w:eastAsia="Times New Roman" w:hAnsi="Times New Roman"/>
          <w:i/>
          <w:color w:val="000000"/>
          <w:sz w:val="24"/>
          <w:szCs w:val="24"/>
          <w:lang w:eastAsia="ar-SA"/>
        </w:rPr>
        <w:t xml:space="preserve"> </w:t>
      </w:r>
      <w:r w:rsidR="006628A9" w:rsidRPr="006628A9">
        <w:rPr>
          <w:rFonts w:ascii="Times New Roman" w:eastAsia="Times New Roman" w:hAnsi="Times New Roman"/>
          <w:i/>
          <w:color w:val="000000"/>
          <w:sz w:val="24"/>
          <w:szCs w:val="24"/>
          <w:lang w:eastAsia="ar-SA"/>
        </w:rPr>
        <w:t xml:space="preserve">8/2025. (IX. 16.) </w:t>
      </w:r>
      <w:r w:rsidRPr="00607640">
        <w:rPr>
          <w:rFonts w:ascii="Times New Roman" w:eastAsia="Times New Roman" w:hAnsi="Times New Roman"/>
          <w:i/>
          <w:color w:val="000000"/>
          <w:sz w:val="24"/>
          <w:szCs w:val="24"/>
          <w:lang w:eastAsia="ar-SA"/>
        </w:rPr>
        <w:t>önkormányzati rendelete</w:t>
      </w:r>
      <w:r w:rsidR="00607640" w:rsidRPr="00607640">
        <w:rPr>
          <w:rFonts w:ascii="Times New Roman" w:eastAsia="Times New Roman" w:hAnsi="Times New Roman"/>
          <w:i/>
          <w:color w:val="000000"/>
          <w:sz w:val="24"/>
          <w:szCs w:val="24"/>
          <w:lang w:eastAsia="ar-SA"/>
        </w:rPr>
        <w:t xml:space="preserve"> </w:t>
      </w:r>
      <w:r w:rsidRPr="00607640">
        <w:rPr>
          <w:rFonts w:ascii="Times New Roman" w:eastAsia="Times New Roman" w:hAnsi="Times New Roman"/>
          <w:i/>
          <w:color w:val="000000"/>
          <w:sz w:val="24"/>
          <w:szCs w:val="24"/>
          <w:lang w:eastAsia="ar-SA"/>
        </w:rPr>
        <w:t>az Önkormányzat Szervezeti és Működési Szabályzatáról</w:t>
      </w:r>
    </w:p>
    <w:p w14:paraId="65CBBEF8" w14:textId="77777777" w:rsidR="006F5129" w:rsidRPr="00C30218" w:rsidRDefault="006F5129" w:rsidP="006F5129">
      <w:pPr>
        <w:suppressAutoHyphens/>
        <w:autoSpaceDE w:val="0"/>
        <w:spacing w:after="0" w:line="240" w:lineRule="auto"/>
        <w:rPr>
          <w:rFonts w:ascii="Times New Roman" w:eastAsia="Times New Roman" w:hAnsi="Times New Roman"/>
          <w:i/>
          <w:color w:val="000000"/>
          <w:sz w:val="24"/>
          <w:szCs w:val="24"/>
          <w:lang w:eastAsia="ar-SA"/>
        </w:rPr>
      </w:pPr>
    </w:p>
    <w:p w14:paraId="546A0E6D" w14:textId="77777777" w:rsidR="006F5129" w:rsidRPr="00C30218" w:rsidRDefault="006F5129" w:rsidP="006F5129">
      <w:pPr>
        <w:suppressAutoHyphens/>
        <w:autoSpaceDE w:val="0"/>
        <w:spacing w:after="0" w:line="240" w:lineRule="auto"/>
        <w:rPr>
          <w:rFonts w:ascii="Times New Roman" w:eastAsia="Times New Roman" w:hAnsi="Times New Roman"/>
          <w:i/>
          <w:color w:val="000000"/>
          <w:sz w:val="24"/>
          <w:szCs w:val="24"/>
          <w:lang w:eastAsia="ar-SA"/>
        </w:rPr>
      </w:pPr>
    </w:p>
    <w:p w14:paraId="03B85FBE" w14:textId="77777777" w:rsidR="006F5129" w:rsidRPr="00C30218" w:rsidRDefault="006F5129" w:rsidP="006F5129">
      <w:pPr>
        <w:suppressAutoHyphens/>
        <w:autoSpaceDE w:val="0"/>
        <w:spacing w:after="0" w:line="240" w:lineRule="auto"/>
        <w:rPr>
          <w:rFonts w:ascii="Times New Roman" w:eastAsia="Times New Roman" w:hAnsi="Times New Roman"/>
          <w:i/>
          <w:color w:val="000000"/>
          <w:sz w:val="24"/>
          <w:szCs w:val="24"/>
          <w:lang w:eastAsia="ar-SA"/>
        </w:rPr>
      </w:pPr>
    </w:p>
    <w:p w14:paraId="4A3C59BA" w14:textId="77777777" w:rsidR="00D5265F" w:rsidRDefault="00D5265F" w:rsidP="006F5129">
      <w:pPr>
        <w:suppressAutoHyphens/>
        <w:autoSpaceDE w:val="0"/>
        <w:spacing w:after="0" w:line="240" w:lineRule="auto"/>
        <w:rPr>
          <w:rFonts w:ascii="Times New Roman" w:eastAsia="Times New Roman" w:hAnsi="Times New Roman"/>
          <w:b/>
          <w:bCs/>
          <w:i/>
          <w:color w:val="000000"/>
          <w:sz w:val="24"/>
          <w:szCs w:val="24"/>
          <w:lang w:eastAsia="ar-SA"/>
        </w:rPr>
      </w:pPr>
    </w:p>
    <w:p w14:paraId="084B19BA" w14:textId="77777777" w:rsidR="00D5265F" w:rsidRDefault="00D5265F" w:rsidP="006F5129">
      <w:pPr>
        <w:suppressAutoHyphens/>
        <w:autoSpaceDE w:val="0"/>
        <w:spacing w:after="0" w:line="240" w:lineRule="auto"/>
        <w:rPr>
          <w:rFonts w:ascii="Times New Roman" w:eastAsia="Times New Roman" w:hAnsi="Times New Roman"/>
          <w:b/>
          <w:bCs/>
          <w:i/>
          <w:color w:val="000000"/>
          <w:sz w:val="24"/>
          <w:szCs w:val="24"/>
          <w:lang w:eastAsia="ar-SA"/>
        </w:rPr>
      </w:pPr>
    </w:p>
    <w:p w14:paraId="4426B04A" w14:textId="77777777" w:rsidR="00D5265F" w:rsidRDefault="00D5265F" w:rsidP="006F5129">
      <w:pPr>
        <w:suppressAutoHyphens/>
        <w:autoSpaceDE w:val="0"/>
        <w:spacing w:after="0" w:line="240" w:lineRule="auto"/>
        <w:rPr>
          <w:rFonts w:ascii="Times New Roman" w:eastAsia="Times New Roman" w:hAnsi="Times New Roman"/>
          <w:b/>
          <w:bCs/>
          <w:i/>
          <w:color w:val="000000"/>
          <w:sz w:val="24"/>
          <w:szCs w:val="24"/>
          <w:lang w:eastAsia="ar-SA"/>
        </w:rPr>
      </w:pPr>
    </w:p>
    <w:p w14:paraId="1B45D7CF" w14:textId="77777777" w:rsidR="00D5265F" w:rsidRDefault="00D5265F" w:rsidP="006F5129">
      <w:pPr>
        <w:suppressAutoHyphens/>
        <w:autoSpaceDE w:val="0"/>
        <w:spacing w:after="0" w:line="240" w:lineRule="auto"/>
        <w:rPr>
          <w:rFonts w:ascii="Times New Roman" w:eastAsia="Times New Roman" w:hAnsi="Times New Roman"/>
          <w:b/>
          <w:bCs/>
          <w:i/>
          <w:color w:val="000000"/>
          <w:sz w:val="24"/>
          <w:szCs w:val="24"/>
          <w:lang w:eastAsia="ar-SA"/>
        </w:rPr>
      </w:pPr>
    </w:p>
    <w:p w14:paraId="6174DA44" w14:textId="77777777" w:rsidR="00D5265F" w:rsidRPr="00C30218" w:rsidRDefault="00D5265F" w:rsidP="006F5129">
      <w:pPr>
        <w:suppressAutoHyphens/>
        <w:autoSpaceDE w:val="0"/>
        <w:spacing w:after="0" w:line="240" w:lineRule="auto"/>
        <w:rPr>
          <w:rFonts w:ascii="Times New Roman" w:eastAsia="Times New Roman" w:hAnsi="Times New Roman"/>
          <w:b/>
          <w:bCs/>
          <w:i/>
          <w:color w:val="000000"/>
          <w:sz w:val="24"/>
          <w:szCs w:val="24"/>
          <w:lang w:eastAsia="ar-SA"/>
        </w:rPr>
      </w:pPr>
    </w:p>
    <w:p w14:paraId="5AE65A23" w14:textId="77777777" w:rsidR="006F5129" w:rsidRPr="00C30218" w:rsidRDefault="006F5129" w:rsidP="006F5129">
      <w:pPr>
        <w:suppressAutoHyphens/>
        <w:autoSpaceDE w:val="0"/>
        <w:spacing w:after="0" w:line="240" w:lineRule="auto"/>
        <w:rPr>
          <w:rFonts w:ascii="Times New Roman" w:eastAsia="Times New Roman" w:hAnsi="Times New Roman"/>
          <w:b/>
          <w:bCs/>
          <w:i/>
          <w:color w:val="000000"/>
          <w:sz w:val="24"/>
          <w:szCs w:val="24"/>
          <w:lang w:eastAsia="ar-SA"/>
        </w:rPr>
      </w:pPr>
      <w:r w:rsidRPr="00C30218">
        <w:rPr>
          <w:rFonts w:ascii="Times New Roman" w:eastAsia="Times New Roman" w:hAnsi="Times New Roman"/>
          <w:b/>
          <w:bCs/>
          <w:i/>
          <w:color w:val="000000"/>
          <w:sz w:val="24"/>
          <w:szCs w:val="24"/>
          <w:lang w:eastAsia="ar-SA"/>
        </w:rPr>
        <w:t xml:space="preserve"> </w:t>
      </w:r>
    </w:p>
    <w:p w14:paraId="521CDF15" w14:textId="77777777" w:rsidR="006F5129" w:rsidRPr="00C30218" w:rsidRDefault="006F5129" w:rsidP="006F5129">
      <w:pPr>
        <w:suppressAutoHyphens/>
        <w:autoSpaceDE w:val="0"/>
        <w:spacing w:after="0" w:line="240" w:lineRule="auto"/>
        <w:rPr>
          <w:rFonts w:ascii="Times New Roman" w:eastAsia="Times New Roman" w:hAnsi="Times New Roman"/>
          <w:i/>
          <w:color w:val="000000"/>
          <w:sz w:val="24"/>
          <w:szCs w:val="24"/>
          <w:lang w:eastAsia="ar-SA"/>
        </w:rPr>
      </w:pPr>
      <w:r w:rsidRPr="00C30218">
        <w:rPr>
          <w:rFonts w:ascii="Times New Roman" w:eastAsia="Times New Roman" w:hAnsi="Times New Roman"/>
          <w:b/>
          <w:bCs/>
          <w:i/>
          <w:color w:val="000000"/>
          <w:sz w:val="24"/>
          <w:szCs w:val="24"/>
          <w:u w:val="single"/>
          <w:lang w:eastAsia="ar-SA"/>
        </w:rPr>
        <w:t>Előterjesztő</w:t>
      </w:r>
      <w:r w:rsidRPr="00C30218">
        <w:rPr>
          <w:rFonts w:ascii="Times New Roman" w:eastAsia="Times New Roman" w:hAnsi="Times New Roman"/>
          <w:b/>
          <w:bCs/>
          <w:i/>
          <w:color w:val="000000"/>
          <w:sz w:val="24"/>
          <w:szCs w:val="24"/>
          <w:lang w:eastAsia="ar-SA"/>
        </w:rPr>
        <w:t xml:space="preserve">: </w:t>
      </w:r>
      <w:r w:rsidRPr="00C30218">
        <w:rPr>
          <w:rFonts w:ascii="Times New Roman" w:eastAsia="Times New Roman" w:hAnsi="Times New Roman"/>
          <w:b/>
          <w:bCs/>
          <w:i/>
          <w:color w:val="000000"/>
          <w:sz w:val="24"/>
          <w:szCs w:val="24"/>
          <w:lang w:eastAsia="ar-SA"/>
        </w:rPr>
        <w:tab/>
      </w:r>
      <w:r w:rsidRPr="00C30218">
        <w:rPr>
          <w:rFonts w:ascii="Times New Roman" w:eastAsia="Times New Roman" w:hAnsi="Times New Roman"/>
          <w:b/>
          <w:bCs/>
          <w:i/>
          <w:color w:val="000000"/>
          <w:sz w:val="24"/>
          <w:szCs w:val="24"/>
          <w:lang w:eastAsia="ar-SA"/>
        </w:rPr>
        <w:tab/>
      </w:r>
      <w:r w:rsidRPr="00C30218">
        <w:rPr>
          <w:rFonts w:ascii="Times New Roman" w:eastAsia="Times New Roman" w:hAnsi="Times New Roman"/>
          <w:b/>
          <w:bCs/>
          <w:i/>
          <w:color w:val="000000"/>
          <w:sz w:val="24"/>
          <w:szCs w:val="24"/>
          <w:lang w:eastAsia="ar-SA"/>
        </w:rPr>
        <w:tab/>
      </w:r>
      <w:r w:rsidR="00B768EA" w:rsidRPr="00C30218">
        <w:rPr>
          <w:rFonts w:ascii="Times New Roman" w:eastAsia="Times New Roman" w:hAnsi="Times New Roman"/>
          <w:bCs/>
          <w:i/>
          <w:color w:val="000000"/>
          <w:sz w:val="24"/>
          <w:szCs w:val="24"/>
          <w:lang w:eastAsia="ar-SA"/>
        </w:rPr>
        <w:t>Mészáros Kartal</w:t>
      </w:r>
      <w:r w:rsidRPr="00C30218">
        <w:rPr>
          <w:rFonts w:ascii="Times New Roman" w:eastAsia="Times New Roman" w:hAnsi="Times New Roman"/>
          <w:bCs/>
          <w:i/>
          <w:color w:val="000000"/>
          <w:sz w:val="24"/>
          <w:szCs w:val="24"/>
          <w:lang w:eastAsia="ar-SA"/>
        </w:rPr>
        <w:t xml:space="preserve"> polgármester </w:t>
      </w:r>
    </w:p>
    <w:p w14:paraId="38A717D3" w14:textId="77777777" w:rsidR="00907E59" w:rsidRPr="00C30218" w:rsidRDefault="006F5129" w:rsidP="006F5129">
      <w:pPr>
        <w:suppressAutoHyphens/>
        <w:autoSpaceDE w:val="0"/>
        <w:spacing w:after="0" w:line="240" w:lineRule="auto"/>
        <w:jc w:val="both"/>
        <w:rPr>
          <w:rFonts w:ascii="Times New Roman" w:eastAsia="Times New Roman" w:hAnsi="Times New Roman"/>
          <w:bCs/>
          <w:i/>
          <w:color w:val="000000"/>
          <w:sz w:val="24"/>
          <w:szCs w:val="24"/>
          <w:lang w:eastAsia="ar-SA"/>
        </w:rPr>
      </w:pPr>
      <w:r w:rsidRPr="00C30218">
        <w:rPr>
          <w:rFonts w:ascii="Times New Roman" w:eastAsia="Times New Roman" w:hAnsi="Times New Roman"/>
          <w:b/>
          <w:bCs/>
          <w:i/>
          <w:color w:val="000000"/>
          <w:sz w:val="24"/>
          <w:szCs w:val="24"/>
          <w:u w:val="single"/>
          <w:lang w:eastAsia="ar-SA"/>
        </w:rPr>
        <w:t>Az előterjesztést készítette</w:t>
      </w:r>
      <w:r w:rsidRPr="00C30218">
        <w:rPr>
          <w:rFonts w:ascii="Times New Roman" w:eastAsia="Times New Roman" w:hAnsi="Times New Roman"/>
          <w:b/>
          <w:bCs/>
          <w:i/>
          <w:color w:val="000000"/>
          <w:sz w:val="24"/>
          <w:szCs w:val="24"/>
          <w:lang w:eastAsia="ar-SA"/>
        </w:rPr>
        <w:t xml:space="preserve">: </w:t>
      </w:r>
      <w:r w:rsidRPr="00C30218">
        <w:rPr>
          <w:rFonts w:ascii="Times New Roman" w:eastAsia="Times New Roman" w:hAnsi="Times New Roman"/>
          <w:b/>
          <w:bCs/>
          <w:i/>
          <w:color w:val="000000"/>
          <w:sz w:val="24"/>
          <w:szCs w:val="24"/>
          <w:lang w:eastAsia="ar-SA"/>
        </w:rPr>
        <w:tab/>
      </w:r>
      <w:r w:rsidR="00907E59" w:rsidRPr="00C30218">
        <w:rPr>
          <w:rFonts w:ascii="Times New Roman" w:eastAsia="Times New Roman" w:hAnsi="Times New Roman"/>
          <w:bCs/>
          <w:i/>
          <w:color w:val="000000"/>
          <w:sz w:val="24"/>
          <w:szCs w:val="24"/>
          <w:lang w:eastAsia="ar-SA"/>
        </w:rPr>
        <w:t xml:space="preserve">Dr. </w:t>
      </w:r>
      <w:r w:rsidR="00B768EA" w:rsidRPr="00C30218">
        <w:rPr>
          <w:rFonts w:ascii="Times New Roman" w:eastAsia="Times New Roman" w:hAnsi="Times New Roman"/>
          <w:bCs/>
          <w:i/>
          <w:color w:val="000000"/>
          <w:sz w:val="24"/>
          <w:szCs w:val="24"/>
          <w:lang w:eastAsia="ar-SA"/>
        </w:rPr>
        <w:t>Fehér Diána</w:t>
      </w:r>
      <w:r w:rsidR="001B0322">
        <w:rPr>
          <w:rFonts w:ascii="Times New Roman" w:eastAsia="Times New Roman" w:hAnsi="Times New Roman"/>
          <w:bCs/>
          <w:i/>
          <w:color w:val="000000"/>
          <w:sz w:val="24"/>
          <w:szCs w:val="24"/>
          <w:lang w:eastAsia="ar-SA"/>
        </w:rPr>
        <w:t xml:space="preserve"> al</w:t>
      </w:r>
      <w:r w:rsidR="00907E59" w:rsidRPr="00C30218">
        <w:rPr>
          <w:rFonts w:ascii="Times New Roman" w:eastAsia="Times New Roman" w:hAnsi="Times New Roman"/>
          <w:bCs/>
          <w:i/>
          <w:color w:val="000000"/>
          <w:sz w:val="24"/>
          <w:szCs w:val="24"/>
          <w:lang w:eastAsia="ar-SA"/>
        </w:rPr>
        <w:t>jegyző</w:t>
      </w:r>
    </w:p>
    <w:p w14:paraId="7D49C268" w14:textId="5F3B61A9" w:rsidR="00B768EA" w:rsidRPr="00C30218" w:rsidRDefault="00B768EA" w:rsidP="006F5129">
      <w:pPr>
        <w:suppressAutoHyphens/>
        <w:autoSpaceDE w:val="0"/>
        <w:spacing w:after="0" w:line="240" w:lineRule="auto"/>
        <w:jc w:val="both"/>
        <w:rPr>
          <w:rFonts w:ascii="Times New Roman" w:eastAsia="Times New Roman" w:hAnsi="Times New Roman"/>
          <w:b/>
          <w:bCs/>
          <w:i/>
          <w:color w:val="000000"/>
          <w:sz w:val="24"/>
          <w:szCs w:val="24"/>
          <w:lang w:eastAsia="ar-SA"/>
        </w:rPr>
      </w:pPr>
      <w:r w:rsidRPr="00C30218">
        <w:rPr>
          <w:rFonts w:ascii="Times New Roman" w:eastAsia="Times New Roman" w:hAnsi="Times New Roman"/>
          <w:bCs/>
          <w:i/>
          <w:color w:val="000000"/>
          <w:sz w:val="24"/>
          <w:szCs w:val="24"/>
          <w:lang w:eastAsia="ar-SA"/>
        </w:rPr>
        <w:tab/>
      </w:r>
      <w:r w:rsidRPr="00C30218">
        <w:rPr>
          <w:rFonts w:ascii="Times New Roman" w:eastAsia="Times New Roman" w:hAnsi="Times New Roman"/>
          <w:bCs/>
          <w:i/>
          <w:color w:val="000000"/>
          <w:sz w:val="24"/>
          <w:szCs w:val="24"/>
          <w:lang w:eastAsia="ar-SA"/>
        </w:rPr>
        <w:tab/>
      </w:r>
      <w:r w:rsidRPr="00C30218">
        <w:rPr>
          <w:rFonts w:ascii="Times New Roman" w:eastAsia="Times New Roman" w:hAnsi="Times New Roman"/>
          <w:bCs/>
          <w:i/>
          <w:color w:val="000000"/>
          <w:sz w:val="24"/>
          <w:szCs w:val="24"/>
          <w:lang w:eastAsia="ar-SA"/>
        </w:rPr>
        <w:tab/>
      </w:r>
      <w:r w:rsidRPr="00C30218">
        <w:rPr>
          <w:rFonts w:ascii="Times New Roman" w:eastAsia="Times New Roman" w:hAnsi="Times New Roman"/>
          <w:bCs/>
          <w:i/>
          <w:color w:val="000000"/>
          <w:sz w:val="24"/>
          <w:szCs w:val="24"/>
          <w:lang w:eastAsia="ar-SA"/>
        </w:rPr>
        <w:tab/>
      </w:r>
      <w:r w:rsidR="00200E95">
        <w:rPr>
          <w:rFonts w:ascii="Times New Roman" w:eastAsia="Times New Roman" w:hAnsi="Times New Roman"/>
          <w:bCs/>
          <w:i/>
          <w:color w:val="000000"/>
          <w:sz w:val="24"/>
          <w:szCs w:val="24"/>
          <w:lang w:eastAsia="ar-SA"/>
        </w:rPr>
        <w:t xml:space="preserve">Nagyné Tóth Eszter kiemelt </w:t>
      </w:r>
      <w:r w:rsidR="00607640">
        <w:rPr>
          <w:rFonts w:ascii="Times New Roman" w:eastAsia="Times New Roman" w:hAnsi="Times New Roman"/>
          <w:bCs/>
          <w:i/>
          <w:color w:val="000000"/>
          <w:sz w:val="24"/>
          <w:szCs w:val="24"/>
          <w:lang w:eastAsia="ar-SA"/>
        </w:rPr>
        <w:t>igazgatási ügyintéző</w:t>
      </w:r>
    </w:p>
    <w:p w14:paraId="11B3F7EF" w14:textId="77777777" w:rsidR="006F5129" w:rsidRPr="00C30218" w:rsidRDefault="006F5129" w:rsidP="00907E59">
      <w:pPr>
        <w:suppressAutoHyphens/>
        <w:autoSpaceDE w:val="0"/>
        <w:spacing w:after="0" w:line="240" w:lineRule="auto"/>
        <w:ind w:left="2124" w:firstLine="708"/>
        <w:jc w:val="both"/>
        <w:rPr>
          <w:rFonts w:ascii="Times New Roman" w:eastAsia="Times New Roman" w:hAnsi="Times New Roman"/>
          <w:bCs/>
          <w:i/>
          <w:color w:val="000000"/>
          <w:sz w:val="24"/>
          <w:szCs w:val="24"/>
          <w:lang w:eastAsia="ar-SA"/>
        </w:rPr>
      </w:pPr>
      <w:r w:rsidRPr="00C30218">
        <w:rPr>
          <w:rFonts w:ascii="Times New Roman" w:eastAsia="Times New Roman" w:hAnsi="Times New Roman"/>
          <w:bCs/>
          <w:i/>
          <w:color w:val="000000"/>
          <w:sz w:val="24"/>
          <w:szCs w:val="24"/>
          <w:lang w:eastAsia="ar-SA"/>
        </w:rPr>
        <w:t xml:space="preserve">Freész Józsefné </w:t>
      </w:r>
      <w:r w:rsidR="00B768EA" w:rsidRPr="00C30218">
        <w:rPr>
          <w:rFonts w:ascii="Times New Roman" w:eastAsia="Times New Roman" w:hAnsi="Times New Roman"/>
          <w:bCs/>
          <w:i/>
          <w:color w:val="000000"/>
          <w:sz w:val="24"/>
          <w:szCs w:val="24"/>
          <w:lang w:eastAsia="ar-SA"/>
        </w:rPr>
        <w:t>jegyzőkönyvvezető</w:t>
      </w:r>
      <w:r w:rsidRPr="00C30218">
        <w:rPr>
          <w:rFonts w:ascii="Times New Roman" w:eastAsia="Times New Roman" w:hAnsi="Times New Roman"/>
          <w:bCs/>
          <w:i/>
          <w:color w:val="000000"/>
          <w:sz w:val="24"/>
          <w:szCs w:val="24"/>
          <w:lang w:eastAsia="ar-SA"/>
        </w:rPr>
        <w:t xml:space="preserve"> </w:t>
      </w:r>
    </w:p>
    <w:p w14:paraId="403B51E2" w14:textId="77777777" w:rsidR="006F5129" w:rsidRPr="00C30218" w:rsidRDefault="006F5129" w:rsidP="006F5129">
      <w:pPr>
        <w:suppressAutoHyphens/>
        <w:autoSpaceDE w:val="0"/>
        <w:spacing w:after="0" w:line="240" w:lineRule="auto"/>
        <w:jc w:val="both"/>
        <w:rPr>
          <w:rFonts w:ascii="Times New Roman" w:eastAsia="Times New Roman" w:hAnsi="Times New Roman"/>
          <w:b/>
          <w:bCs/>
          <w:i/>
          <w:color w:val="000000"/>
          <w:sz w:val="24"/>
          <w:szCs w:val="24"/>
          <w:lang w:eastAsia="ar-SA"/>
        </w:rPr>
      </w:pPr>
    </w:p>
    <w:p w14:paraId="1A6049B1" w14:textId="48AD3F8D" w:rsidR="001B1602" w:rsidRDefault="006F5129" w:rsidP="001B0322">
      <w:pPr>
        <w:spacing w:before="240" w:after="240" w:line="240" w:lineRule="auto"/>
        <w:jc w:val="center"/>
        <w:rPr>
          <w:rFonts w:ascii="Times New Roman" w:hAnsi="Times New Roman"/>
          <w:b/>
          <w:i/>
          <w:sz w:val="24"/>
          <w:szCs w:val="24"/>
        </w:rPr>
      </w:pPr>
      <w:r w:rsidRPr="00C30218">
        <w:rPr>
          <w:rFonts w:ascii="Times New Roman" w:hAnsi="Times New Roman"/>
          <w:b/>
          <w:i/>
          <w:sz w:val="24"/>
          <w:szCs w:val="24"/>
        </w:rPr>
        <w:lastRenderedPageBreak/>
        <w:t>Tisztelt Képviselő-testület!</w:t>
      </w:r>
    </w:p>
    <w:p w14:paraId="220BB94D" w14:textId="77777777" w:rsidR="00200E95" w:rsidRDefault="00200E95" w:rsidP="001B0322">
      <w:pPr>
        <w:spacing w:before="240" w:after="240" w:line="240" w:lineRule="auto"/>
        <w:jc w:val="center"/>
        <w:rPr>
          <w:rFonts w:ascii="Times New Roman" w:hAnsi="Times New Roman"/>
          <w:b/>
          <w:i/>
          <w:sz w:val="24"/>
          <w:szCs w:val="24"/>
        </w:rPr>
      </w:pPr>
    </w:p>
    <w:p w14:paraId="1A04A6A8" w14:textId="77777777" w:rsidR="00C30218" w:rsidRDefault="00C30218" w:rsidP="006F5129">
      <w:pPr>
        <w:spacing w:after="0" w:line="240" w:lineRule="auto"/>
        <w:jc w:val="both"/>
        <w:rPr>
          <w:rFonts w:ascii="Times New Roman" w:hAnsi="Times New Roman"/>
          <w:i/>
          <w:sz w:val="24"/>
          <w:szCs w:val="24"/>
        </w:rPr>
      </w:pPr>
      <w:r w:rsidRPr="0089620A">
        <w:rPr>
          <w:rFonts w:ascii="Times New Roman" w:hAnsi="Times New Roman"/>
          <w:i/>
          <w:sz w:val="24"/>
          <w:szCs w:val="24"/>
        </w:rPr>
        <w:t>Polgármester beszámolója, tájékoztató a két ülés között eltelt időszak fontosabb eseményeiről:</w:t>
      </w:r>
    </w:p>
    <w:p w14:paraId="4AE25B1D" w14:textId="77777777" w:rsidR="0013589B" w:rsidRPr="0089620A" w:rsidRDefault="0013589B" w:rsidP="006F5129">
      <w:pPr>
        <w:spacing w:after="0" w:line="240" w:lineRule="auto"/>
        <w:jc w:val="both"/>
        <w:rPr>
          <w:rFonts w:ascii="Times New Roman" w:hAnsi="Times New Roman"/>
          <w:i/>
          <w:sz w:val="24"/>
          <w:szCs w:val="24"/>
        </w:rPr>
      </w:pPr>
    </w:p>
    <w:p w14:paraId="2083211F" w14:textId="633181AD" w:rsidR="005F4CA6" w:rsidRPr="005F4CA6" w:rsidRDefault="009B7B57" w:rsidP="005F4CA6">
      <w:pPr>
        <w:spacing w:after="160" w:line="278" w:lineRule="auto"/>
        <w:jc w:val="both"/>
        <w:rPr>
          <w:rFonts w:ascii="Times New Roman" w:eastAsia="Aptos" w:hAnsi="Times New Roman"/>
          <w:i/>
          <w:kern w:val="2"/>
          <w:sz w:val="24"/>
          <w:szCs w:val="24"/>
          <w14:ligatures w14:val="standardContextual"/>
        </w:rPr>
      </w:pPr>
      <w:r>
        <w:rPr>
          <w:rFonts w:ascii="Times New Roman" w:eastAsia="Aptos" w:hAnsi="Times New Roman"/>
          <w:i/>
          <w:kern w:val="2"/>
          <w:sz w:val="24"/>
          <w:szCs w:val="24"/>
          <w14:ligatures w14:val="standardContextual"/>
        </w:rPr>
        <w:t>A</w:t>
      </w:r>
      <w:r w:rsidR="005F4CA6" w:rsidRPr="005F4CA6">
        <w:rPr>
          <w:rFonts w:ascii="Times New Roman" w:eastAsia="Aptos" w:hAnsi="Times New Roman"/>
          <w:i/>
          <w:kern w:val="2"/>
          <w:sz w:val="24"/>
          <w:szCs w:val="24"/>
          <w14:ligatures w14:val="standardContextual"/>
        </w:rPr>
        <w:t xml:space="preserve"> 2025. </w:t>
      </w:r>
      <w:r w:rsidR="0018077B">
        <w:rPr>
          <w:rFonts w:ascii="Times New Roman" w:eastAsia="Aptos" w:hAnsi="Times New Roman"/>
          <w:i/>
          <w:kern w:val="2"/>
          <w:sz w:val="24"/>
          <w:szCs w:val="24"/>
          <w14:ligatures w14:val="standardContextual"/>
        </w:rPr>
        <w:t>szeptember 26</w:t>
      </w:r>
      <w:r w:rsidR="005F4CA6" w:rsidRPr="005F4CA6">
        <w:rPr>
          <w:rFonts w:ascii="Times New Roman" w:eastAsia="Aptos" w:hAnsi="Times New Roman"/>
          <w:i/>
          <w:kern w:val="2"/>
          <w:sz w:val="24"/>
          <w:szCs w:val="24"/>
          <w14:ligatures w14:val="standardContextual"/>
        </w:rPr>
        <w:t>-i képviselő-testületi ülés óta az alábbiakról kívánok beszámolni:</w:t>
      </w:r>
    </w:p>
    <w:p w14:paraId="31720070"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Ezúton tájékoztatjuk Óbarok lakosságát, hogy a Szőlőhegy utca végén egy kisebb autóforduló került kialakításra a közösség érdekében. Szeretném megköszönni Geiger Zsoltnak az elvégzett munkát és a közösségi hozzájárulást, amelyet saját gépeivel végzett el. Külön köszönet jár az utcában élők nevében Farkas Koppánynak, aki biztosította a területet a forduló megépítéséhez.</w:t>
      </w:r>
    </w:p>
    <w:p w14:paraId="7D8786F3"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Szeretném felhívni a lakosság figyelmét arra, hogy ez a fordulópont kizárólag az autók megfordulását szolgálja a szűk utcában, nem parkolási céllal készült. A helyszínen tábla is figyelmeztet erre. Kérem mindenki megértését és együttműködését e tekintetben.</w:t>
      </w:r>
    </w:p>
    <w:p w14:paraId="5351164E"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Szívből köszönöm, ha az utcában élők a lehető legkevesebb építési anyagot, tüzelőanyagot, használaton kívüli gépjárművet tárolnak a közterületen. Ezek elhelyezéséhez egyébként is a tulajdonos, vagyis az Önkormányzat hozzájárulása volna szükséges.</w:t>
      </w:r>
    </w:p>
    <w:p w14:paraId="68D19C41"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„Jó szóval is lehet kaput nyitni.” – Kérek mindenkit, hogy egymás kölcsönös tisztelete és a közterületek rendje érdekében tartsa be a fentieket.</w:t>
      </w:r>
    </w:p>
    <w:p w14:paraId="4C64555C"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Köszönöm együttműködésüket!</w:t>
      </w:r>
    </w:p>
    <w:p w14:paraId="61A302D2"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Ahogyan már korábban beszámoltunk róla, közösségünk jelentős lépést tett a nagyegyházi buszforduló megvalósítása érdekében: pályázatot nyújtottunk be a Bethlen Gábor Alapkezelőhöz. Jelenleg még nem hirdették ki a pályázat eredményét, így egyelőre nem tudjuk, sikerrel jártunk-e, de minden reményünk ebben a projektben van.</w:t>
      </w:r>
    </w:p>
    <w:p w14:paraId="45B00D54"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 xml:space="preserve">A buszforduló és a kapcsolódó csomópont átépítése a Kopp </w:t>
      </w:r>
      <w:proofErr w:type="spellStart"/>
      <w:r w:rsidRPr="00D93CC6">
        <w:rPr>
          <w:rFonts w:ascii="Times New Roman" w:eastAsia="Aptos" w:hAnsi="Times New Roman"/>
          <w:i/>
          <w:kern w:val="2"/>
          <w:sz w:val="24"/>
          <w:szCs w:val="24"/>
          <w14:ligatures w14:val="standardContextual"/>
        </w:rPr>
        <w:t>Kft.-nél</w:t>
      </w:r>
      <w:proofErr w:type="spellEnd"/>
      <w:r w:rsidRPr="00D93CC6">
        <w:rPr>
          <w:rFonts w:ascii="Times New Roman" w:eastAsia="Aptos" w:hAnsi="Times New Roman"/>
          <w:i/>
          <w:kern w:val="2"/>
          <w:sz w:val="24"/>
          <w:szCs w:val="24"/>
          <w14:ligatures w14:val="standardContextual"/>
        </w:rPr>
        <w:t xml:space="preserve"> lévő kereszteződésben jelentős előrelépést jelentene a helyi közlekedés szempontjából. Amennyiben pályázatunk sikerrel jár, már a következő évben megvalósíthatjuk ezt a fejlesztést, amely lehetővé tenné a Volánbusz számára a fordulást a településen belül.</w:t>
      </w:r>
    </w:p>
    <w:p w14:paraId="0DFC1D98"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A beruházásnak köszönhetően a jövőben lehetőség nyílna új buszmegállók kialakítására is. Ez különösen nagy könnyebbséget jelentene azoknak a lakosoknak, akik a falu központjától távolabb élnek, hiszen így ők is egyszerűbben és kényelmesebben vehetnék igénybe a buszközlekedést. Minden fejlesztés közelebb visz minket a közösségi életminőség javításához.</w:t>
      </w:r>
    </w:p>
    <w:p w14:paraId="1C080E0A"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A csomópont átépítésének megvalósítása nem csupán a mindennapi közlekedést könnyítené meg, de újabb példája lehet annak, hogyan tudunk összefogással, közös célokért dolgozni. Bízunk benne, hogy a pályázat pozitív elbírálása révén hamarosan konkrét lépéseket tehetünk a projekt megvalósítása felé.</w:t>
      </w:r>
    </w:p>
    <w:p w14:paraId="7C0F437C"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Kérjük a lakosokat, hogy továbbra is kísérjék figyelemmel a fejleményeket, és bízzunk együtt abban, hogy a következő időszakban jó hírekkel szolgálhatunk majd a nagyegyházi buszforduló ügyében!</w:t>
      </w:r>
    </w:p>
    <w:p w14:paraId="709CF28A" w14:textId="77777777" w:rsidR="00D93CC6" w:rsidRDefault="00D93CC6" w:rsidP="00D93CC6">
      <w:pPr>
        <w:spacing w:after="160" w:line="278" w:lineRule="auto"/>
        <w:jc w:val="both"/>
        <w:rPr>
          <w:rFonts w:ascii="Times New Roman" w:eastAsia="Aptos" w:hAnsi="Times New Roman"/>
          <w:i/>
          <w:kern w:val="2"/>
          <w:sz w:val="24"/>
          <w:szCs w:val="24"/>
          <w14:ligatures w14:val="standardContextual"/>
        </w:rPr>
      </w:pPr>
    </w:p>
    <w:p w14:paraId="04204B5C"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p>
    <w:p w14:paraId="50119A22"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lastRenderedPageBreak/>
        <w:t xml:space="preserve">Tisztelt </w:t>
      </w:r>
      <w:proofErr w:type="spellStart"/>
      <w:r w:rsidRPr="00D93CC6">
        <w:rPr>
          <w:rFonts w:ascii="Times New Roman" w:eastAsia="Aptos" w:hAnsi="Times New Roman"/>
          <w:i/>
          <w:kern w:val="2"/>
          <w:sz w:val="24"/>
          <w:szCs w:val="24"/>
          <w14:ligatures w14:val="standardContextual"/>
        </w:rPr>
        <w:t>Óbaroki-Nagyegyházi</w:t>
      </w:r>
      <w:proofErr w:type="spellEnd"/>
      <w:r w:rsidRPr="00D93CC6">
        <w:rPr>
          <w:rFonts w:ascii="Times New Roman" w:eastAsia="Aptos" w:hAnsi="Times New Roman"/>
          <w:i/>
          <w:kern w:val="2"/>
          <w:sz w:val="24"/>
          <w:szCs w:val="24"/>
          <w14:ligatures w14:val="standardContextual"/>
        </w:rPr>
        <w:t xml:space="preserve"> Lakosok!</w:t>
      </w:r>
    </w:p>
    <w:p w14:paraId="4E52E9E2"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Örömmel értesítjük Önöket, hogy Óbarok Község Önkormányzat a 2025-ös évben is lehetőséget biztosított a szociálisan rászoruló lakosok számára szociális tűzifa igénylésére. A pályázati forrásból önkormányzatunk összesen 34 m3 tűzifát vásárolt, melyet a rászorulók között, várhatóan még Karácsony előtt kiosztunk.</w:t>
      </w:r>
    </w:p>
    <w:p w14:paraId="5DE373A4"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Kik pályázhattak?</w:t>
      </w:r>
    </w:p>
    <w:p w14:paraId="79D85409"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w:t>
      </w:r>
      <w:r w:rsidRPr="00D93CC6">
        <w:rPr>
          <w:rFonts w:ascii="Times New Roman" w:eastAsia="Aptos" w:hAnsi="Times New Roman"/>
          <w:i/>
          <w:kern w:val="2"/>
          <w:sz w:val="24"/>
          <w:szCs w:val="24"/>
          <w14:ligatures w14:val="standardContextual"/>
        </w:rPr>
        <w:tab/>
        <w:t>Azok a lakosok, akik életvitelszerűen Óbarok községben élnek.</w:t>
      </w:r>
    </w:p>
    <w:p w14:paraId="7B1CC7F7"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w:t>
      </w:r>
      <w:r w:rsidRPr="00D93CC6">
        <w:rPr>
          <w:rFonts w:ascii="Times New Roman" w:eastAsia="Aptos" w:hAnsi="Times New Roman"/>
          <w:i/>
          <w:kern w:val="2"/>
          <w:sz w:val="24"/>
          <w:szCs w:val="24"/>
          <w14:ligatures w14:val="standardContextual"/>
        </w:rPr>
        <w:tab/>
        <w:t>Azok, akik szociálisan rászorultnak minősülnek (pl. alacsony jövedelműek, nagycsaládosok, egyedül élő idősek). Az egy főre jutó jövedelem nem haladja meg a mindenkori szociális vetítési alap (nyugdíj minimum) 400%-át.</w:t>
      </w:r>
    </w:p>
    <w:p w14:paraId="1A3041BF"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w:t>
      </w:r>
      <w:r w:rsidRPr="00D93CC6">
        <w:rPr>
          <w:rFonts w:ascii="Times New Roman" w:eastAsia="Aptos" w:hAnsi="Times New Roman"/>
          <w:i/>
          <w:kern w:val="2"/>
          <w:sz w:val="24"/>
          <w:szCs w:val="24"/>
          <w14:ligatures w14:val="standardContextual"/>
        </w:rPr>
        <w:tab/>
        <w:t xml:space="preserve">A pályázati adatlap letölthető volt az önkormányzat hivatalos honlapjáról, vagy átvehető volt személyesen a Polgármesteri Hivatalban és a nagyegyházi, valamint az </w:t>
      </w:r>
      <w:proofErr w:type="spellStart"/>
      <w:r w:rsidRPr="00D93CC6">
        <w:rPr>
          <w:rFonts w:ascii="Times New Roman" w:eastAsia="Aptos" w:hAnsi="Times New Roman"/>
          <w:i/>
          <w:kern w:val="2"/>
          <w:sz w:val="24"/>
          <w:szCs w:val="24"/>
          <w14:ligatures w14:val="standardContextual"/>
        </w:rPr>
        <w:t>óbarki</w:t>
      </w:r>
      <w:proofErr w:type="spellEnd"/>
      <w:r w:rsidRPr="00D93CC6">
        <w:rPr>
          <w:rFonts w:ascii="Times New Roman" w:eastAsia="Aptos" w:hAnsi="Times New Roman"/>
          <w:i/>
          <w:kern w:val="2"/>
          <w:sz w:val="24"/>
          <w:szCs w:val="24"/>
          <w14:ligatures w14:val="standardContextual"/>
        </w:rPr>
        <w:t xml:space="preserve"> boltokban.</w:t>
      </w:r>
    </w:p>
    <w:p w14:paraId="48570F55"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A beérkezett pályázatokat az Önkormányzat bírálta el, figyelembe véve a rászorultság mértékét és a rendelkezésre álló tűzifa mennyiségét. Az elbírálásban előnyt élveztek a nagycsaládosok, egyedül élő idősek, valamint a legkisebb jövedelmű háztartások.</w:t>
      </w:r>
    </w:p>
    <w:p w14:paraId="4EF40CA4"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Településünk sikeresen pályázott a Versenyképes Járások programban, melynek keretében 10 millió forint támogatást nyertünk el. A támogatás célja a jelenlegi közvilágítási rendszerünk karbantartása és felújítása, hogy lakóink mindennapjai még biztonságosabbak és kényelmesebbek legyenek.</w:t>
      </w:r>
    </w:p>
    <w:p w14:paraId="0395C47A"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 xml:space="preserve">A pályázat révén lehetőségünk nyílik az összes elavult világítótestünket korszerű, energiatakarékos </w:t>
      </w:r>
      <w:proofErr w:type="spellStart"/>
      <w:r w:rsidRPr="00D93CC6">
        <w:rPr>
          <w:rFonts w:ascii="Times New Roman" w:eastAsia="Aptos" w:hAnsi="Times New Roman"/>
          <w:i/>
          <w:kern w:val="2"/>
          <w:sz w:val="24"/>
          <w:szCs w:val="24"/>
          <w14:ligatures w14:val="standardContextual"/>
        </w:rPr>
        <w:t>LED-es</w:t>
      </w:r>
      <w:proofErr w:type="spellEnd"/>
      <w:r w:rsidRPr="00D93CC6">
        <w:rPr>
          <w:rFonts w:ascii="Times New Roman" w:eastAsia="Aptos" w:hAnsi="Times New Roman"/>
          <w:i/>
          <w:kern w:val="2"/>
          <w:sz w:val="24"/>
          <w:szCs w:val="24"/>
          <w14:ligatures w14:val="standardContextual"/>
        </w:rPr>
        <w:t xml:space="preserve"> rendszerre cserélni. Ennek eredményeként:</w:t>
      </w:r>
    </w:p>
    <w:p w14:paraId="239F2815"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w:t>
      </w:r>
      <w:r w:rsidRPr="00D93CC6">
        <w:rPr>
          <w:rFonts w:ascii="Times New Roman" w:eastAsia="Aptos" w:hAnsi="Times New Roman"/>
          <w:i/>
          <w:kern w:val="2"/>
          <w:sz w:val="24"/>
          <w:szCs w:val="24"/>
          <w14:ligatures w14:val="standardContextual"/>
        </w:rPr>
        <w:tab/>
        <w:t>Csökken a közvilágítás energiafogyasztása és költsége.</w:t>
      </w:r>
    </w:p>
    <w:p w14:paraId="2BD1641A"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w:t>
      </w:r>
      <w:r w:rsidRPr="00D93CC6">
        <w:rPr>
          <w:rFonts w:ascii="Times New Roman" w:eastAsia="Aptos" w:hAnsi="Times New Roman"/>
          <w:i/>
          <w:kern w:val="2"/>
          <w:sz w:val="24"/>
          <w:szCs w:val="24"/>
          <w14:ligatures w14:val="standardContextual"/>
        </w:rPr>
        <w:tab/>
        <w:t>Modernebb, hosszabb élettartamú lámpák kerülnek felszerelésre.</w:t>
      </w:r>
    </w:p>
    <w:p w14:paraId="1AFA154F"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w:t>
      </w:r>
      <w:r w:rsidRPr="00D93CC6">
        <w:rPr>
          <w:rFonts w:ascii="Times New Roman" w:eastAsia="Aptos" w:hAnsi="Times New Roman"/>
          <w:i/>
          <w:kern w:val="2"/>
          <w:sz w:val="24"/>
          <w:szCs w:val="24"/>
          <w14:ligatures w14:val="standardContextual"/>
        </w:rPr>
        <w:tab/>
        <w:t>A közterületek világítása egyenletesebb és erősebb lesz, növelve a közbiztonságot.</w:t>
      </w:r>
    </w:p>
    <w:p w14:paraId="071045B4"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Ahogy a magyar közmondás tartja: „A jó gazda gondoskodik a háza körül.” Mi is így teszünk, hiszen a közvilágítás fejlesztése nemcsak megtakarítást, hanem településünk szebb, élhetőbb arculatát is jelenti.</w:t>
      </w:r>
    </w:p>
    <w:p w14:paraId="164EC13E"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A program második ütemében, 2026-ban újabb jelentős előrelépésre nyílik lehetőségünk: teljesen új közvilágítási rendszer kiépítését tervezzük az alábbi területeken:</w:t>
      </w:r>
    </w:p>
    <w:p w14:paraId="66581980"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w:t>
      </w:r>
      <w:r w:rsidRPr="00D93CC6">
        <w:rPr>
          <w:rFonts w:ascii="Times New Roman" w:eastAsia="Aptos" w:hAnsi="Times New Roman"/>
          <w:i/>
          <w:kern w:val="2"/>
          <w:sz w:val="24"/>
          <w:szCs w:val="24"/>
          <w14:ligatures w14:val="standardContextual"/>
        </w:rPr>
        <w:tab/>
        <w:t>Szikla utca</w:t>
      </w:r>
    </w:p>
    <w:p w14:paraId="5CD72342"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w:t>
      </w:r>
      <w:r w:rsidRPr="00D93CC6">
        <w:rPr>
          <w:rFonts w:ascii="Times New Roman" w:eastAsia="Aptos" w:hAnsi="Times New Roman"/>
          <w:i/>
          <w:kern w:val="2"/>
          <w:sz w:val="24"/>
          <w:szCs w:val="24"/>
          <w14:ligatures w14:val="standardContextual"/>
        </w:rPr>
        <w:tab/>
        <w:t>Galagonya utca</w:t>
      </w:r>
    </w:p>
    <w:p w14:paraId="44707A10"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w:t>
      </w:r>
      <w:r w:rsidRPr="00D93CC6">
        <w:rPr>
          <w:rFonts w:ascii="Times New Roman" w:eastAsia="Aptos" w:hAnsi="Times New Roman"/>
          <w:i/>
          <w:kern w:val="2"/>
          <w:sz w:val="24"/>
          <w:szCs w:val="24"/>
          <w14:ligatures w14:val="standardContextual"/>
        </w:rPr>
        <w:tab/>
        <w:t>Szőlő utca</w:t>
      </w:r>
    </w:p>
    <w:p w14:paraId="2A077E8C"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w:t>
      </w:r>
      <w:r w:rsidRPr="00D93CC6">
        <w:rPr>
          <w:rFonts w:ascii="Times New Roman" w:eastAsia="Aptos" w:hAnsi="Times New Roman"/>
          <w:i/>
          <w:kern w:val="2"/>
          <w:sz w:val="24"/>
          <w:szCs w:val="24"/>
          <w14:ligatures w14:val="standardContextual"/>
        </w:rPr>
        <w:tab/>
        <w:t>Körte utca</w:t>
      </w:r>
    </w:p>
    <w:p w14:paraId="7C8E8651"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w:t>
      </w:r>
      <w:r w:rsidRPr="00D93CC6">
        <w:rPr>
          <w:rFonts w:ascii="Times New Roman" w:eastAsia="Aptos" w:hAnsi="Times New Roman"/>
          <w:i/>
          <w:kern w:val="2"/>
          <w:sz w:val="24"/>
          <w:szCs w:val="24"/>
          <w14:ligatures w14:val="standardContextual"/>
        </w:rPr>
        <w:tab/>
        <w:t>Hoffmann Ede park</w:t>
      </w:r>
    </w:p>
    <w:p w14:paraId="02C3B9E1"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w:t>
      </w:r>
      <w:r w:rsidRPr="00D93CC6">
        <w:rPr>
          <w:rFonts w:ascii="Times New Roman" w:eastAsia="Aptos" w:hAnsi="Times New Roman"/>
          <w:i/>
          <w:kern w:val="2"/>
          <w:sz w:val="24"/>
          <w:szCs w:val="24"/>
          <w14:ligatures w14:val="standardContextual"/>
        </w:rPr>
        <w:tab/>
      </w:r>
      <w:proofErr w:type="spellStart"/>
      <w:r w:rsidRPr="00D93CC6">
        <w:rPr>
          <w:rFonts w:ascii="Times New Roman" w:eastAsia="Aptos" w:hAnsi="Times New Roman"/>
          <w:i/>
          <w:kern w:val="2"/>
          <w:sz w:val="24"/>
          <w:szCs w:val="24"/>
          <w14:ligatures w14:val="standardContextual"/>
        </w:rPr>
        <w:t>Bobik</w:t>
      </w:r>
      <w:proofErr w:type="spellEnd"/>
      <w:r w:rsidRPr="00D93CC6">
        <w:rPr>
          <w:rFonts w:ascii="Times New Roman" w:eastAsia="Aptos" w:hAnsi="Times New Roman"/>
          <w:i/>
          <w:kern w:val="2"/>
          <w:sz w:val="24"/>
          <w:szCs w:val="24"/>
          <w14:ligatures w14:val="standardContextual"/>
        </w:rPr>
        <w:t xml:space="preserve"> domb</w:t>
      </w:r>
    </w:p>
    <w:p w14:paraId="29BEA84F"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lastRenderedPageBreak/>
        <w:t>Ez a beruházás nemcsak a helyiek kényelmét, hanem településünk vonzerejét is növeli majd. Ahogyan mondani szokás: „Világos úton könnyebb haladni.” Új lámpáinkkal mindenki számára biztonságosabbá és barátságosabbá válik a környezet.</w:t>
      </w:r>
    </w:p>
    <w:p w14:paraId="124BA1B1"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Településünk elkötelezett a folyamatos fejlődés és a lakosság komfortjának növelése mellett. A közvilágítás korszerűsítésével nemcsak energiát és pénzt takarítunk meg, hanem hozzájárulunk mindannyiunk biztonságához és jó közérzetéhez. Köszönjük a lakosság támogatását és türelmét a kivitelezési időszak alatt! Együtt, lépésről lépésre tehetjük szebbé és élhetőbbé községünket.</w:t>
      </w:r>
    </w:p>
    <w:p w14:paraId="7A86B640"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Ezúton tájékoztatjuk Önöket, hogy a Magyar Államtól ingyenesen átvett tűzifa kiosztását településünkön még nem kezdtük meg. Fontos kiemelni, hogy a kiosztásra való jelentkezésre eddig nem volt szükség, az eljárás hivatalosan még nem indult el.</w:t>
      </w:r>
    </w:p>
    <w:p w14:paraId="1D0AA2DF"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A tűzifa már megérkezett Óbarok településre, azonban annak kiosztását, illetve felhasználását hivatalosan még nem kezdhettük meg. Ennek oka, hogy a tűzifa jogilag még nem került a birtokunkba és nem vált az Önkormányzat tulajdonává. Kérjük, addig is türelmüket, amíg a szükséges hivatalos lépések megtörténnek.</w:t>
      </w:r>
    </w:p>
    <w:p w14:paraId="3C1714F6"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Fontos tudni, hogy ezt a tűzifát nem minden település kapta meg. Az igényt kizárólag azok az Önkormányzatok jelezhették, amelyek az M1-es autópálya 2x3 sávra történő bővítésével érintettek. Településünk közigazgatási területén, illetve a településhez közeli autópálya-szakasz mentén kitermelt tűzifát kaptuk meg, 2 méteres rönkökben.</w:t>
      </w:r>
    </w:p>
    <w:p w14:paraId="5C8BF3F0"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A tűzifa kiszállításának és kiosztásának részleteit Óbarok Község Önkormányzat Képviselő-testülete rendeletben határozta meg. Amint a hivatalos átvétel megtörténik, és birtokunkba kerül a tűzifa, azonnal megkezdjük a kiosztással kapcsolatos teendőket.</w:t>
      </w:r>
    </w:p>
    <w:p w14:paraId="001A1E79"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Kérjük, figyeljék az Önkormányzat hivatalos kommunikációs csatornáit, mert hamarosan részletes tájékoztatást adunk a pályázati lehetőségekről és arról, hogy mikor és milyen módon jelentkezhetnek a kiosztásra. Addig is „Türelem rózsát terem” – kérjük, legyenek megértőek és türelmesek!</w:t>
      </w:r>
    </w:p>
    <w:p w14:paraId="050FCB19"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Bármilyen kérdés esetén forduljanak bizalommal az Önkormányzat munkatársaihoz személyesen, telefonon vagy e-mailben.</w:t>
      </w:r>
    </w:p>
    <w:p w14:paraId="49EF27F8"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Köszönjük együttműködésüket!</w:t>
      </w:r>
    </w:p>
    <w:p w14:paraId="76DD2B8B"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 xml:space="preserve">Mint minden évben, 2025-ben is pályáztunk a </w:t>
      </w:r>
      <w:proofErr w:type="spellStart"/>
      <w:r w:rsidRPr="00D93CC6">
        <w:rPr>
          <w:rFonts w:ascii="Times New Roman" w:eastAsia="Aptos" w:hAnsi="Times New Roman"/>
          <w:i/>
          <w:kern w:val="2"/>
          <w:sz w:val="24"/>
          <w:szCs w:val="24"/>
          <w14:ligatures w14:val="standardContextual"/>
        </w:rPr>
        <w:t>testvértelepülési</w:t>
      </w:r>
      <w:proofErr w:type="spellEnd"/>
      <w:r w:rsidRPr="00D93CC6">
        <w:rPr>
          <w:rFonts w:ascii="Times New Roman" w:eastAsia="Aptos" w:hAnsi="Times New Roman"/>
          <w:i/>
          <w:kern w:val="2"/>
          <w:sz w:val="24"/>
          <w:szCs w:val="24"/>
          <w14:ligatures w14:val="standardContextual"/>
        </w:rPr>
        <w:t xml:space="preserve"> kapcsolataink támogatására. Az idei évben 1,7 millió forint támogatást nyertünk el, amelyből valamennyi </w:t>
      </w:r>
      <w:proofErr w:type="spellStart"/>
      <w:r w:rsidRPr="00D93CC6">
        <w:rPr>
          <w:rFonts w:ascii="Times New Roman" w:eastAsia="Aptos" w:hAnsi="Times New Roman"/>
          <w:i/>
          <w:kern w:val="2"/>
          <w:sz w:val="24"/>
          <w:szCs w:val="24"/>
          <w14:ligatures w14:val="standardContextual"/>
        </w:rPr>
        <w:t>testvértelepülési</w:t>
      </w:r>
      <w:proofErr w:type="spellEnd"/>
      <w:r w:rsidRPr="00D93CC6">
        <w:rPr>
          <w:rFonts w:ascii="Times New Roman" w:eastAsia="Aptos" w:hAnsi="Times New Roman"/>
          <w:i/>
          <w:kern w:val="2"/>
          <w:sz w:val="24"/>
          <w:szCs w:val="24"/>
          <w14:ligatures w14:val="standardContextual"/>
        </w:rPr>
        <w:t xml:space="preserve"> kapcsolat ápolását fedeztük. Fontos kiemelni, hogy külön a költségvetésből sosem áldozunk ilyen célokra, így a pályázati forrás nélkülözhetetlen e kapcsolatok fenntartásához.</w:t>
      </w:r>
    </w:p>
    <w:p w14:paraId="1DDC7460"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Ezúton is köszönetet mondok képviselőinknek és családjaiknak, valamint a civil szervezeteknek, nyugdíjas kluboknak és kórusunknak, akik saját anyagi támogatásukkal járultak hozzá egy-egy kiutazás megvalósításához. Ezek az összefogások teszik lehetővé, hogy szorosabbra fűzzük baráti és kulturális kapcsolatainkat testvértelepüléseinkkel.</w:t>
      </w:r>
    </w:p>
    <w:p w14:paraId="2D694A89"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w:t>
      </w:r>
      <w:r w:rsidRPr="00D93CC6">
        <w:rPr>
          <w:rFonts w:ascii="Times New Roman" w:eastAsia="Aptos" w:hAnsi="Times New Roman"/>
          <w:i/>
          <w:kern w:val="2"/>
          <w:sz w:val="24"/>
          <w:szCs w:val="24"/>
          <w14:ligatures w14:val="standardContextual"/>
        </w:rPr>
        <w:tab/>
        <w:t xml:space="preserve">Az év első </w:t>
      </w:r>
      <w:proofErr w:type="spellStart"/>
      <w:r w:rsidRPr="00D93CC6">
        <w:rPr>
          <w:rFonts w:ascii="Times New Roman" w:eastAsia="Aptos" w:hAnsi="Times New Roman"/>
          <w:i/>
          <w:kern w:val="2"/>
          <w:sz w:val="24"/>
          <w:szCs w:val="24"/>
          <w14:ligatures w14:val="standardContextual"/>
        </w:rPr>
        <w:t>testvértelepülési</w:t>
      </w:r>
      <w:proofErr w:type="spellEnd"/>
      <w:r w:rsidRPr="00D93CC6">
        <w:rPr>
          <w:rFonts w:ascii="Times New Roman" w:eastAsia="Aptos" w:hAnsi="Times New Roman"/>
          <w:i/>
          <w:kern w:val="2"/>
          <w:sz w:val="24"/>
          <w:szCs w:val="24"/>
          <w14:ligatures w14:val="standardContextual"/>
        </w:rPr>
        <w:t xml:space="preserve"> programjára március 15-én került sor: delegációnk </w:t>
      </w:r>
      <w:proofErr w:type="spellStart"/>
      <w:r w:rsidRPr="00D93CC6">
        <w:rPr>
          <w:rFonts w:ascii="Times New Roman" w:eastAsia="Aptos" w:hAnsi="Times New Roman"/>
          <w:i/>
          <w:kern w:val="2"/>
          <w:sz w:val="24"/>
          <w:szCs w:val="24"/>
          <w14:ligatures w14:val="standardContextual"/>
        </w:rPr>
        <w:t>Bereckbe</w:t>
      </w:r>
      <w:proofErr w:type="spellEnd"/>
      <w:r w:rsidRPr="00D93CC6">
        <w:rPr>
          <w:rFonts w:ascii="Times New Roman" w:eastAsia="Aptos" w:hAnsi="Times New Roman"/>
          <w:i/>
          <w:kern w:val="2"/>
          <w:sz w:val="24"/>
          <w:szCs w:val="24"/>
          <w14:ligatures w14:val="standardContextual"/>
        </w:rPr>
        <w:t xml:space="preserve"> látogatott. A történelmi jelentőségű településen, Gábor Áron szülőfalujában, </w:t>
      </w:r>
      <w:proofErr w:type="spellStart"/>
      <w:r w:rsidRPr="00D93CC6">
        <w:rPr>
          <w:rFonts w:ascii="Times New Roman" w:eastAsia="Aptos" w:hAnsi="Times New Roman"/>
          <w:i/>
          <w:kern w:val="2"/>
          <w:sz w:val="24"/>
          <w:szCs w:val="24"/>
          <w14:ligatures w14:val="standardContextual"/>
        </w:rPr>
        <w:t>Dimény</w:t>
      </w:r>
      <w:proofErr w:type="spellEnd"/>
      <w:r w:rsidRPr="00D93CC6">
        <w:rPr>
          <w:rFonts w:ascii="Times New Roman" w:eastAsia="Aptos" w:hAnsi="Times New Roman"/>
          <w:i/>
          <w:kern w:val="2"/>
          <w:sz w:val="24"/>
          <w:szCs w:val="24"/>
          <w14:ligatures w14:val="standardContextual"/>
        </w:rPr>
        <w:t xml:space="preserve"> Zoltán polgármester úr vendégszeretete mellett ünnepeltük nemzeti ünnepünket. Az együtt töltött idő tovább erősítette a két település közötti barátságot.</w:t>
      </w:r>
    </w:p>
    <w:p w14:paraId="3B5D446F"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lastRenderedPageBreak/>
        <w:t>•</w:t>
      </w:r>
      <w:r w:rsidRPr="00D93CC6">
        <w:rPr>
          <w:rFonts w:ascii="Times New Roman" w:eastAsia="Aptos" w:hAnsi="Times New Roman"/>
          <w:i/>
          <w:kern w:val="2"/>
          <w:sz w:val="24"/>
          <w:szCs w:val="24"/>
          <w14:ligatures w14:val="standardContextual"/>
        </w:rPr>
        <w:tab/>
        <w:t xml:space="preserve">Májusban önköltséges kirándulást szerveztünk Erdélybe. Három </w:t>
      </w:r>
      <w:proofErr w:type="spellStart"/>
      <w:r w:rsidRPr="00D93CC6">
        <w:rPr>
          <w:rFonts w:ascii="Times New Roman" w:eastAsia="Aptos" w:hAnsi="Times New Roman"/>
          <w:i/>
          <w:kern w:val="2"/>
          <w:sz w:val="24"/>
          <w:szCs w:val="24"/>
          <w14:ligatures w14:val="standardContextual"/>
        </w:rPr>
        <w:t>mikrobusszal</w:t>
      </w:r>
      <w:proofErr w:type="spellEnd"/>
      <w:r w:rsidRPr="00D93CC6">
        <w:rPr>
          <w:rFonts w:ascii="Times New Roman" w:eastAsia="Aptos" w:hAnsi="Times New Roman"/>
          <w:i/>
          <w:kern w:val="2"/>
          <w:sz w:val="24"/>
          <w:szCs w:val="24"/>
          <w14:ligatures w14:val="standardContextual"/>
        </w:rPr>
        <w:t xml:space="preserve"> barangoltuk be Székelyföldet, felfedezve közös kulturális örökségünket és új barátságokat kötve. Az utazás magánfinanszírozásból valósult meg, ami jól mutatja a résztvevők elkötelezettségét.</w:t>
      </w:r>
    </w:p>
    <w:p w14:paraId="041727ED"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w:t>
      </w:r>
      <w:r w:rsidRPr="00D93CC6">
        <w:rPr>
          <w:rFonts w:ascii="Times New Roman" w:eastAsia="Aptos" w:hAnsi="Times New Roman"/>
          <w:i/>
          <w:kern w:val="2"/>
          <w:sz w:val="24"/>
          <w:szCs w:val="24"/>
          <w14:ligatures w14:val="standardContextual"/>
        </w:rPr>
        <w:tab/>
        <w:t xml:space="preserve">Szeptember közepén, a hagyományos falunapon </w:t>
      </w:r>
      <w:proofErr w:type="spellStart"/>
      <w:r w:rsidRPr="00D93CC6">
        <w:rPr>
          <w:rFonts w:ascii="Times New Roman" w:eastAsia="Aptos" w:hAnsi="Times New Roman"/>
          <w:i/>
          <w:kern w:val="2"/>
          <w:sz w:val="24"/>
          <w:szCs w:val="24"/>
          <w14:ligatures w14:val="standardContextual"/>
        </w:rPr>
        <w:t>Koltóról</w:t>
      </w:r>
      <w:proofErr w:type="spellEnd"/>
      <w:r w:rsidRPr="00D93CC6">
        <w:rPr>
          <w:rFonts w:ascii="Times New Roman" w:eastAsia="Aptos" w:hAnsi="Times New Roman"/>
          <w:i/>
          <w:kern w:val="2"/>
          <w:sz w:val="24"/>
          <w:szCs w:val="24"/>
          <w14:ligatures w14:val="standardContextual"/>
        </w:rPr>
        <w:t xml:space="preserve"> érkeztek hozzánk vendégek. A közös ünneplés, a kulturális programok és a baráti beszélgetések mind hozzájárultak a két közösség közötti kölcsönös megértéshez és támogatáshoz.</w:t>
      </w:r>
    </w:p>
    <w:p w14:paraId="07635B29"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w:t>
      </w:r>
      <w:r w:rsidRPr="00D93CC6">
        <w:rPr>
          <w:rFonts w:ascii="Times New Roman" w:eastAsia="Aptos" w:hAnsi="Times New Roman"/>
          <w:i/>
          <w:kern w:val="2"/>
          <w:sz w:val="24"/>
          <w:szCs w:val="24"/>
          <w14:ligatures w14:val="standardContextual"/>
        </w:rPr>
        <w:tab/>
        <w:t xml:space="preserve">November közepén Kárpátaljára utaztunk testvértelepülésünkre, </w:t>
      </w:r>
      <w:proofErr w:type="spellStart"/>
      <w:r w:rsidRPr="00D93CC6">
        <w:rPr>
          <w:rFonts w:ascii="Times New Roman" w:eastAsia="Aptos" w:hAnsi="Times New Roman"/>
          <w:i/>
          <w:kern w:val="2"/>
          <w:sz w:val="24"/>
          <w:szCs w:val="24"/>
          <w14:ligatures w14:val="standardContextual"/>
        </w:rPr>
        <w:t>Palágykomorócra</w:t>
      </w:r>
      <w:proofErr w:type="spellEnd"/>
      <w:r w:rsidRPr="00D93CC6">
        <w:rPr>
          <w:rFonts w:ascii="Times New Roman" w:eastAsia="Aptos" w:hAnsi="Times New Roman"/>
          <w:i/>
          <w:kern w:val="2"/>
          <w:sz w:val="24"/>
          <w:szCs w:val="24"/>
          <w14:ligatures w14:val="standardContextual"/>
        </w:rPr>
        <w:t>, ahol a helyi templomot sajnálatos módon tűzvész érte. Látogatásunk során a közösség számára összegyűjtött adományt adhattuk át a templom újjáépítésének támogatására.</w:t>
      </w:r>
    </w:p>
    <w:p w14:paraId="09ACDFE2"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 xml:space="preserve">A </w:t>
      </w:r>
      <w:proofErr w:type="spellStart"/>
      <w:r w:rsidRPr="00D93CC6">
        <w:rPr>
          <w:rFonts w:ascii="Times New Roman" w:eastAsia="Aptos" w:hAnsi="Times New Roman"/>
          <w:i/>
          <w:kern w:val="2"/>
          <w:sz w:val="24"/>
          <w:szCs w:val="24"/>
          <w14:ligatures w14:val="standardContextual"/>
        </w:rPr>
        <w:t>palágykomoróci</w:t>
      </w:r>
      <w:proofErr w:type="spellEnd"/>
      <w:r w:rsidRPr="00D93CC6">
        <w:rPr>
          <w:rFonts w:ascii="Times New Roman" w:eastAsia="Aptos" w:hAnsi="Times New Roman"/>
          <w:i/>
          <w:kern w:val="2"/>
          <w:sz w:val="24"/>
          <w:szCs w:val="24"/>
          <w14:ligatures w14:val="standardContextual"/>
        </w:rPr>
        <w:t xml:space="preserve"> görög katolikus templom ajtaját 2025 nyarán gyújtották fel, falára magyarellenes feliratokat festettek. A helyi közösség összefogásával, valamint </w:t>
      </w:r>
      <w:proofErr w:type="spellStart"/>
      <w:r w:rsidRPr="00D93CC6">
        <w:rPr>
          <w:rFonts w:ascii="Times New Roman" w:eastAsia="Aptos" w:hAnsi="Times New Roman"/>
          <w:i/>
          <w:kern w:val="2"/>
          <w:sz w:val="24"/>
          <w:szCs w:val="24"/>
          <w14:ligatures w14:val="standardContextual"/>
        </w:rPr>
        <w:t>testvértelepülési</w:t>
      </w:r>
      <w:proofErr w:type="spellEnd"/>
      <w:r w:rsidRPr="00D93CC6">
        <w:rPr>
          <w:rFonts w:ascii="Times New Roman" w:eastAsia="Aptos" w:hAnsi="Times New Roman"/>
          <w:i/>
          <w:kern w:val="2"/>
          <w:sz w:val="24"/>
          <w:szCs w:val="24"/>
          <w14:ligatures w14:val="standardContextual"/>
        </w:rPr>
        <w:t xml:space="preserve"> támogatásokkal megkezdődött a helyreállítás folyamata. Az adományok, melyeket a látogatásunk során nyújtottunk át, hozzájárulnak ahhoz, hogy a templom ismét a közösségi élet központjává válhasson.</w:t>
      </w:r>
    </w:p>
    <w:p w14:paraId="4815861E"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 xml:space="preserve">A magyar nép mindig is híres volt összetartásáról – „A bajban ismerszik meg a barát.” </w:t>
      </w:r>
      <w:proofErr w:type="spellStart"/>
      <w:r w:rsidRPr="00D93CC6">
        <w:rPr>
          <w:rFonts w:ascii="Times New Roman" w:eastAsia="Aptos" w:hAnsi="Times New Roman"/>
          <w:i/>
          <w:kern w:val="2"/>
          <w:sz w:val="24"/>
          <w:szCs w:val="24"/>
          <w14:ligatures w14:val="standardContextual"/>
        </w:rPr>
        <w:t>Testvértelepülési</w:t>
      </w:r>
      <w:proofErr w:type="spellEnd"/>
      <w:r w:rsidRPr="00D93CC6">
        <w:rPr>
          <w:rFonts w:ascii="Times New Roman" w:eastAsia="Aptos" w:hAnsi="Times New Roman"/>
          <w:i/>
          <w:kern w:val="2"/>
          <w:sz w:val="24"/>
          <w:szCs w:val="24"/>
          <w14:ligatures w14:val="standardContextual"/>
        </w:rPr>
        <w:t xml:space="preserve"> kapcsolataink nem csupán formális keretek között működnek, hanem valódi, élő, egymást segítő közösségek alakultak ki az évek során. Hálás vagyok minden támogatásért, amely lehetővé teszi, hogy hagyományainkat, kultúránkat és barátságainkat évről évre tovább erősítsük.</w:t>
      </w:r>
    </w:p>
    <w:p w14:paraId="7CC6FC65" w14:textId="77777777" w:rsidR="00D93CC6" w:rsidRPr="00D93CC6" w:rsidRDefault="00D93CC6" w:rsidP="00D93CC6">
      <w:pPr>
        <w:spacing w:after="160" w:line="278" w:lineRule="auto"/>
        <w:jc w:val="both"/>
        <w:rPr>
          <w:rFonts w:ascii="Times New Roman" w:eastAsia="Aptos" w:hAnsi="Times New Roman"/>
          <w:i/>
          <w:kern w:val="2"/>
          <w:sz w:val="24"/>
          <w:szCs w:val="24"/>
          <w14:ligatures w14:val="standardContextual"/>
        </w:rPr>
      </w:pPr>
      <w:r w:rsidRPr="00D93CC6">
        <w:rPr>
          <w:rFonts w:ascii="Times New Roman" w:eastAsia="Aptos" w:hAnsi="Times New Roman"/>
          <w:i/>
          <w:kern w:val="2"/>
          <w:sz w:val="24"/>
          <w:szCs w:val="24"/>
          <w14:ligatures w14:val="standardContextual"/>
        </w:rPr>
        <w:t>Bízom benne, hogy a jövőben is hasonló összefogással, közös élményekkel és sikerekkel gazdagíthatjuk településeink életét.</w:t>
      </w:r>
    </w:p>
    <w:p w14:paraId="38271C73" w14:textId="0ACBE220" w:rsidR="005F4CA6" w:rsidRPr="005F4CA6" w:rsidRDefault="005F4CA6" w:rsidP="005F4CA6">
      <w:pPr>
        <w:spacing w:after="160" w:line="278" w:lineRule="auto"/>
        <w:jc w:val="both"/>
        <w:rPr>
          <w:rFonts w:ascii="Times New Roman" w:eastAsia="Aptos" w:hAnsi="Times New Roman"/>
          <w:i/>
          <w:kern w:val="2"/>
          <w:sz w:val="24"/>
          <w:szCs w:val="24"/>
          <w14:ligatures w14:val="standardContextual"/>
        </w:rPr>
      </w:pPr>
      <w:r w:rsidRPr="005F4CA6">
        <w:rPr>
          <w:rFonts w:ascii="Times New Roman" w:eastAsia="Aptos" w:hAnsi="Times New Roman"/>
          <w:i/>
          <w:kern w:val="2"/>
          <w:sz w:val="24"/>
          <w:szCs w:val="24"/>
          <w14:ligatures w14:val="standardContextual"/>
        </w:rPr>
        <w:t>Kérem a Tisztelt Képviselő-testületet beszámolóm elfogadására!</w:t>
      </w:r>
    </w:p>
    <w:p w14:paraId="68618D79" w14:textId="77777777" w:rsidR="00A24A4D" w:rsidRDefault="00A24A4D" w:rsidP="00C75284">
      <w:pPr>
        <w:spacing w:after="0" w:line="240" w:lineRule="auto"/>
        <w:jc w:val="both"/>
        <w:rPr>
          <w:rFonts w:ascii="Times New Roman" w:hAnsi="Times New Roman"/>
          <w:b/>
          <w:i/>
          <w:sz w:val="24"/>
          <w:szCs w:val="24"/>
        </w:rPr>
      </w:pPr>
    </w:p>
    <w:p w14:paraId="7533B342" w14:textId="77777777" w:rsidR="006F5129" w:rsidRPr="00EF63EF" w:rsidRDefault="00C30218" w:rsidP="006F5129">
      <w:pPr>
        <w:spacing w:after="0" w:line="240" w:lineRule="auto"/>
        <w:jc w:val="both"/>
        <w:rPr>
          <w:rFonts w:ascii="Times New Roman" w:hAnsi="Times New Roman"/>
          <w:b/>
          <w:i/>
          <w:sz w:val="24"/>
          <w:szCs w:val="24"/>
        </w:rPr>
      </w:pPr>
      <w:r w:rsidRPr="00EF63EF">
        <w:rPr>
          <w:rFonts w:ascii="Times New Roman" w:hAnsi="Times New Roman"/>
          <w:b/>
          <w:i/>
          <w:sz w:val="24"/>
          <w:szCs w:val="24"/>
        </w:rPr>
        <w:t>Tájékoztató a</w:t>
      </w:r>
      <w:r w:rsidR="00CF70D9" w:rsidRPr="00EF63EF">
        <w:rPr>
          <w:rFonts w:ascii="Times New Roman" w:hAnsi="Times New Roman"/>
          <w:b/>
          <w:i/>
          <w:sz w:val="24"/>
          <w:szCs w:val="24"/>
        </w:rPr>
        <w:t xml:space="preserve"> lejárt határidejű határozatok teljesüléséről:</w:t>
      </w:r>
    </w:p>
    <w:p w14:paraId="5B70E3AF" w14:textId="77777777" w:rsidR="00B60886" w:rsidRPr="00C30218" w:rsidRDefault="00B60886" w:rsidP="006F5129">
      <w:pPr>
        <w:spacing w:after="0" w:line="240" w:lineRule="auto"/>
        <w:jc w:val="both"/>
        <w:rPr>
          <w:rFonts w:ascii="Times New Roman" w:hAnsi="Times New Roman"/>
          <w:i/>
          <w:sz w:val="24"/>
          <w:szCs w:val="24"/>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4049"/>
        <w:gridCol w:w="3012"/>
      </w:tblGrid>
      <w:tr w:rsidR="00B60886" w:rsidRPr="004A5617" w14:paraId="6F5C008E" w14:textId="77777777" w:rsidTr="003C2682">
        <w:tc>
          <w:tcPr>
            <w:tcW w:w="2143" w:type="dxa"/>
            <w:shd w:val="clear" w:color="auto" w:fill="D9D9D9" w:themeFill="background1" w:themeFillShade="D9"/>
            <w:vAlign w:val="center"/>
          </w:tcPr>
          <w:p w14:paraId="14DBA265" w14:textId="77777777" w:rsidR="00B60886" w:rsidRPr="004A5617" w:rsidRDefault="00B60886" w:rsidP="001B0322">
            <w:pPr>
              <w:spacing w:after="0" w:line="240" w:lineRule="auto"/>
              <w:jc w:val="center"/>
              <w:rPr>
                <w:rFonts w:ascii="Times New Roman" w:hAnsi="Times New Roman"/>
                <w:b/>
                <w:i/>
                <w:sz w:val="24"/>
                <w:szCs w:val="24"/>
              </w:rPr>
            </w:pPr>
            <w:r w:rsidRPr="004A5617">
              <w:rPr>
                <w:rFonts w:ascii="Times New Roman" w:hAnsi="Times New Roman"/>
                <w:b/>
                <w:i/>
                <w:sz w:val="24"/>
                <w:szCs w:val="24"/>
              </w:rPr>
              <w:t>HATÁROZAT SZÁMA</w:t>
            </w:r>
          </w:p>
        </w:tc>
        <w:tc>
          <w:tcPr>
            <w:tcW w:w="4049" w:type="dxa"/>
            <w:shd w:val="clear" w:color="auto" w:fill="D9D9D9" w:themeFill="background1" w:themeFillShade="D9"/>
            <w:vAlign w:val="center"/>
          </w:tcPr>
          <w:p w14:paraId="48F1ACCC" w14:textId="77777777" w:rsidR="00B60886" w:rsidRPr="004A5617" w:rsidRDefault="00B60886" w:rsidP="001B0322">
            <w:pPr>
              <w:spacing w:after="0" w:line="240" w:lineRule="auto"/>
              <w:jc w:val="center"/>
              <w:rPr>
                <w:rFonts w:ascii="Times New Roman" w:hAnsi="Times New Roman"/>
                <w:b/>
                <w:i/>
                <w:sz w:val="24"/>
                <w:szCs w:val="24"/>
              </w:rPr>
            </w:pPr>
            <w:r w:rsidRPr="004A5617">
              <w:rPr>
                <w:rFonts w:ascii="Times New Roman" w:hAnsi="Times New Roman"/>
                <w:b/>
                <w:i/>
                <w:sz w:val="24"/>
                <w:szCs w:val="24"/>
              </w:rPr>
              <w:t>TÁRGY</w:t>
            </w:r>
          </w:p>
        </w:tc>
        <w:tc>
          <w:tcPr>
            <w:tcW w:w="3012" w:type="dxa"/>
            <w:shd w:val="clear" w:color="auto" w:fill="D9D9D9" w:themeFill="background1" w:themeFillShade="D9"/>
            <w:vAlign w:val="center"/>
          </w:tcPr>
          <w:p w14:paraId="7A7ED91C" w14:textId="77777777" w:rsidR="00B60886" w:rsidRPr="004A5617" w:rsidRDefault="00B60886" w:rsidP="001B0322">
            <w:pPr>
              <w:spacing w:after="0" w:line="240" w:lineRule="auto"/>
              <w:jc w:val="center"/>
              <w:rPr>
                <w:rFonts w:ascii="Times New Roman" w:hAnsi="Times New Roman"/>
                <w:b/>
                <w:i/>
                <w:sz w:val="24"/>
                <w:szCs w:val="24"/>
              </w:rPr>
            </w:pPr>
            <w:r w:rsidRPr="004A5617">
              <w:rPr>
                <w:rFonts w:ascii="Times New Roman" w:hAnsi="Times New Roman"/>
                <w:b/>
                <w:i/>
                <w:sz w:val="24"/>
                <w:szCs w:val="24"/>
              </w:rPr>
              <w:t>MEGJEGYZÉS</w:t>
            </w:r>
          </w:p>
        </w:tc>
      </w:tr>
      <w:tr w:rsidR="0018077B" w:rsidRPr="0018077B" w14:paraId="4A14D6D0" w14:textId="77777777" w:rsidTr="0018077B">
        <w:tc>
          <w:tcPr>
            <w:tcW w:w="2143" w:type="dxa"/>
            <w:tcBorders>
              <w:top w:val="single" w:sz="4" w:space="0" w:color="auto"/>
              <w:left w:val="single" w:sz="4" w:space="0" w:color="auto"/>
              <w:bottom w:val="single" w:sz="4" w:space="0" w:color="auto"/>
              <w:right w:val="single" w:sz="4" w:space="0" w:color="auto"/>
            </w:tcBorders>
            <w:shd w:val="clear" w:color="auto" w:fill="auto"/>
          </w:tcPr>
          <w:p w14:paraId="46E726F8"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72/2025.(IX.26.)</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2CCEDE13"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 xml:space="preserve">döntés a képviselő-testületi ülés napirendjéről  </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172A3A8C" w14:textId="77777777" w:rsidR="0018077B" w:rsidRPr="0018077B" w:rsidRDefault="0018077B" w:rsidP="0018077B">
            <w:pPr>
              <w:rPr>
                <w:rFonts w:ascii="Times New Roman" w:hAnsi="Times New Roman"/>
                <w:i/>
                <w:sz w:val="24"/>
                <w:szCs w:val="24"/>
              </w:rPr>
            </w:pPr>
            <w:r w:rsidRPr="0018077B">
              <w:rPr>
                <w:rFonts w:ascii="Times New Roman" w:hAnsi="Times New Roman"/>
                <w:i/>
                <w:sz w:val="24"/>
                <w:szCs w:val="24"/>
              </w:rPr>
              <w:t>A határozatban foglaltak teljesültek.</w:t>
            </w:r>
          </w:p>
        </w:tc>
      </w:tr>
      <w:tr w:rsidR="0018077B" w:rsidRPr="0018077B" w14:paraId="7EE4519B" w14:textId="77777777" w:rsidTr="0018077B">
        <w:tc>
          <w:tcPr>
            <w:tcW w:w="2143" w:type="dxa"/>
            <w:tcBorders>
              <w:top w:val="single" w:sz="4" w:space="0" w:color="auto"/>
              <w:left w:val="single" w:sz="4" w:space="0" w:color="auto"/>
              <w:bottom w:val="single" w:sz="4" w:space="0" w:color="auto"/>
              <w:right w:val="single" w:sz="4" w:space="0" w:color="auto"/>
            </w:tcBorders>
            <w:shd w:val="clear" w:color="auto" w:fill="auto"/>
          </w:tcPr>
          <w:p w14:paraId="1C81CE1E"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73/2025.(IX.26.)</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ACD2599"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Polgármester beszámolója, tájékoztató a két ülés között eltelt időszak fontosabb eseményeiről, a lejárt határidejű határozat teljesüléséről, valamint az átruházott hatáskörben hozott határozatokról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6B282A1C" w14:textId="77777777" w:rsidR="0018077B" w:rsidRPr="0018077B" w:rsidRDefault="0018077B" w:rsidP="0018077B">
            <w:pPr>
              <w:rPr>
                <w:rFonts w:ascii="Times New Roman" w:hAnsi="Times New Roman"/>
                <w:i/>
                <w:sz w:val="24"/>
                <w:szCs w:val="24"/>
              </w:rPr>
            </w:pPr>
            <w:r w:rsidRPr="0018077B">
              <w:rPr>
                <w:rFonts w:ascii="Times New Roman" w:hAnsi="Times New Roman"/>
                <w:i/>
                <w:sz w:val="24"/>
                <w:szCs w:val="24"/>
              </w:rPr>
              <w:t>A határozatban foglaltak teljesültek.</w:t>
            </w:r>
          </w:p>
        </w:tc>
      </w:tr>
      <w:tr w:rsidR="0018077B" w:rsidRPr="0018077B" w14:paraId="4DB6501A" w14:textId="77777777" w:rsidTr="0018077B">
        <w:tc>
          <w:tcPr>
            <w:tcW w:w="2143" w:type="dxa"/>
            <w:tcBorders>
              <w:top w:val="single" w:sz="4" w:space="0" w:color="auto"/>
              <w:left w:val="single" w:sz="4" w:space="0" w:color="auto"/>
              <w:bottom w:val="single" w:sz="4" w:space="0" w:color="auto"/>
              <w:right w:val="single" w:sz="4" w:space="0" w:color="auto"/>
            </w:tcBorders>
            <w:shd w:val="clear" w:color="auto" w:fill="auto"/>
          </w:tcPr>
          <w:p w14:paraId="181B94A2"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74/2025.(IX.26.)</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7521BEEC"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Lakossági felhívás közzétételéről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2AA66D28" w14:textId="77777777" w:rsidR="0018077B" w:rsidRPr="0018077B" w:rsidRDefault="0018077B" w:rsidP="0018077B">
            <w:pPr>
              <w:rPr>
                <w:rFonts w:ascii="Times New Roman" w:hAnsi="Times New Roman"/>
                <w:i/>
                <w:sz w:val="24"/>
                <w:szCs w:val="24"/>
              </w:rPr>
            </w:pPr>
            <w:r w:rsidRPr="0018077B">
              <w:rPr>
                <w:rFonts w:ascii="Times New Roman" w:hAnsi="Times New Roman"/>
                <w:i/>
                <w:sz w:val="24"/>
                <w:szCs w:val="24"/>
              </w:rPr>
              <w:t xml:space="preserve">A határozatban foglaltak teljesültek. </w:t>
            </w:r>
          </w:p>
        </w:tc>
      </w:tr>
      <w:tr w:rsidR="0018077B" w:rsidRPr="0018077B" w14:paraId="3E4E8E6C" w14:textId="77777777" w:rsidTr="0018077B">
        <w:tc>
          <w:tcPr>
            <w:tcW w:w="2143" w:type="dxa"/>
            <w:tcBorders>
              <w:top w:val="single" w:sz="4" w:space="0" w:color="auto"/>
              <w:left w:val="single" w:sz="4" w:space="0" w:color="auto"/>
              <w:bottom w:val="single" w:sz="4" w:space="0" w:color="auto"/>
              <w:right w:val="single" w:sz="4" w:space="0" w:color="auto"/>
            </w:tcBorders>
            <w:shd w:val="clear" w:color="auto" w:fill="auto"/>
          </w:tcPr>
          <w:p w14:paraId="662BD49A"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75/2025.(IX.26.)</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A880C03"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a Felcsúti Közös Önkormányzati Hivatal 2025. évi költségvetésének módosításáról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1041906E" w14:textId="77777777" w:rsidR="0018077B" w:rsidRPr="0018077B" w:rsidRDefault="0018077B" w:rsidP="0018077B">
            <w:pPr>
              <w:rPr>
                <w:rFonts w:ascii="Times New Roman" w:hAnsi="Times New Roman"/>
                <w:i/>
                <w:sz w:val="24"/>
                <w:szCs w:val="24"/>
              </w:rPr>
            </w:pPr>
            <w:r w:rsidRPr="0018077B">
              <w:rPr>
                <w:rFonts w:ascii="Times New Roman" w:hAnsi="Times New Roman"/>
                <w:i/>
                <w:sz w:val="24"/>
                <w:szCs w:val="24"/>
              </w:rPr>
              <w:t>A határozatban foglaltak teljesültek.</w:t>
            </w:r>
          </w:p>
        </w:tc>
      </w:tr>
      <w:tr w:rsidR="0018077B" w:rsidRPr="0018077B" w14:paraId="6758AAEF" w14:textId="77777777" w:rsidTr="0018077B">
        <w:tc>
          <w:tcPr>
            <w:tcW w:w="2143" w:type="dxa"/>
            <w:tcBorders>
              <w:top w:val="single" w:sz="4" w:space="0" w:color="auto"/>
              <w:left w:val="single" w:sz="4" w:space="0" w:color="auto"/>
              <w:bottom w:val="single" w:sz="4" w:space="0" w:color="auto"/>
              <w:right w:val="single" w:sz="4" w:space="0" w:color="auto"/>
            </w:tcBorders>
            <w:shd w:val="clear" w:color="auto" w:fill="auto"/>
          </w:tcPr>
          <w:p w14:paraId="66BAA37E"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76/2025.(IX.26.)</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211F05F2"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az iskola felvételi körzetéről, a hátrányos helyzetű gyermekek számáról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3E33E157" w14:textId="77777777" w:rsidR="0018077B" w:rsidRPr="0018077B" w:rsidRDefault="0018077B" w:rsidP="0018077B">
            <w:pPr>
              <w:rPr>
                <w:rFonts w:ascii="Times New Roman" w:hAnsi="Times New Roman"/>
                <w:i/>
                <w:sz w:val="24"/>
                <w:szCs w:val="24"/>
              </w:rPr>
            </w:pPr>
            <w:r w:rsidRPr="0018077B">
              <w:rPr>
                <w:rFonts w:ascii="Times New Roman" w:hAnsi="Times New Roman"/>
                <w:i/>
                <w:sz w:val="24"/>
                <w:szCs w:val="24"/>
              </w:rPr>
              <w:t xml:space="preserve">A határozatban foglaltak teljesültek. A Székesfehérvári Tankerületi </w:t>
            </w:r>
            <w:r w:rsidRPr="0018077B">
              <w:rPr>
                <w:rFonts w:ascii="Times New Roman" w:hAnsi="Times New Roman"/>
                <w:i/>
                <w:sz w:val="24"/>
                <w:szCs w:val="24"/>
              </w:rPr>
              <w:lastRenderedPageBreak/>
              <w:t>Központ részére a kivonat megküldésre került.</w:t>
            </w:r>
          </w:p>
        </w:tc>
      </w:tr>
      <w:tr w:rsidR="0018077B" w:rsidRPr="0018077B" w14:paraId="3F72F16E" w14:textId="77777777" w:rsidTr="0018077B">
        <w:tc>
          <w:tcPr>
            <w:tcW w:w="2143" w:type="dxa"/>
            <w:tcBorders>
              <w:top w:val="single" w:sz="4" w:space="0" w:color="auto"/>
              <w:left w:val="single" w:sz="4" w:space="0" w:color="auto"/>
              <w:bottom w:val="single" w:sz="4" w:space="0" w:color="auto"/>
              <w:right w:val="single" w:sz="4" w:space="0" w:color="auto"/>
            </w:tcBorders>
            <w:shd w:val="clear" w:color="auto" w:fill="auto"/>
          </w:tcPr>
          <w:p w14:paraId="4FA274FB"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lastRenderedPageBreak/>
              <w:t>77/2025.(IX.26.)</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266E9914"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 xml:space="preserve">Beszámoló az </w:t>
            </w:r>
            <w:proofErr w:type="spellStart"/>
            <w:r w:rsidRPr="0018077B">
              <w:rPr>
                <w:rFonts w:ascii="Times New Roman" w:hAnsi="Times New Roman"/>
                <w:i/>
                <w:sz w:val="24"/>
                <w:szCs w:val="24"/>
              </w:rPr>
              <w:t>Óbarki</w:t>
            </w:r>
            <w:proofErr w:type="spellEnd"/>
            <w:r w:rsidRPr="0018077B">
              <w:rPr>
                <w:rFonts w:ascii="Times New Roman" w:hAnsi="Times New Roman"/>
                <w:i/>
                <w:sz w:val="24"/>
                <w:szCs w:val="24"/>
              </w:rPr>
              <w:t xml:space="preserve"> </w:t>
            </w:r>
            <w:proofErr w:type="spellStart"/>
            <w:r w:rsidRPr="0018077B">
              <w:rPr>
                <w:rFonts w:ascii="Times New Roman" w:hAnsi="Times New Roman"/>
                <w:i/>
                <w:sz w:val="24"/>
                <w:szCs w:val="24"/>
              </w:rPr>
              <w:t>Kisvakond</w:t>
            </w:r>
            <w:proofErr w:type="spellEnd"/>
            <w:r w:rsidRPr="0018077B">
              <w:rPr>
                <w:rFonts w:ascii="Times New Roman" w:hAnsi="Times New Roman"/>
                <w:i/>
                <w:sz w:val="24"/>
                <w:szCs w:val="24"/>
              </w:rPr>
              <w:t xml:space="preserve"> Óvoda 2024/2025. nevelési évben végzett munkájáról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7BF34A36" w14:textId="77777777" w:rsidR="0018077B" w:rsidRPr="0018077B" w:rsidRDefault="0018077B" w:rsidP="0018077B">
            <w:pPr>
              <w:rPr>
                <w:rFonts w:ascii="Times New Roman" w:hAnsi="Times New Roman"/>
                <w:i/>
                <w:sz w:val="24"/>
                <w:szCs w:val="24"/>
              </w:rPr>
            </w:pPr>
            <w:r w:rsidRPr="0018077B">
              <w:rPr>
                <w:rFonts w:ascii="Times New Roman" w:hAnsi="Times New Roman"/>
                <w:i/>
                <w:sz w:val="24"/>
                <w:szCs w:val="24"/>
              </w:rPr>
              <w:t>A határozatban foglaltak teljesültek. Óvodaigazgató részére a határozat kivonat megküldésre került.</w:t>
            </w:r>
          </w:p>
        </w:tc>
      </w:tr>
      <w:tr w:rsidR="0018077B" w:rsidRPr="0018077B" w14:paraId="1FE3D805" w14:textId="77777777" w:rsidTr="0018077B">
        <w:tc>
          <w:tcPr>
            <w:tcW w:w="2143" w:type="dxa"/>
            <w:tcBorders>
              <w:top w:val="single" w:sz="4" w:space="0" w:color="auto"/>
              <w:left w:val="single" w:sz="4" w:space="0" w:color="auto"/>
              <w:bottom w:val="single" w:sz="4" w:space="0" w:color="auto"/>
              <w:right w:val="single" w:sz="4" w:space="0" w:color="auto"/>
            </w:tcBorders>
            <w:shd w:val="clear" w:color="auto" w:fill="auto"/>
          </w:tcPr>
          <w:p w14:paraId="37A4CD85"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78/2025.(IX.26.)</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86D48DF"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 xml:space="preserve">Az </w:t>
            </w:r>
            <w:proofErr w:type="spellStart"/>
            <w:r w:rsidRPr="0018077B">
              <w:rPr>
                <w:rFonts w:ascii="Times New Roman" w:hAnsi="Times New Roman"/>
                <w:i/>
                <w:sz w:val="24"/>
                <w:szCs w:val="24"/>
              </w:rPr>
              <w:t>Óbarki</w:t>
            </w:r>
            <w:proofErr w:type="spellEnd"/>
            <w:r w:rsidRPr="0018077B">
              <w:rPr>
                <w:rFonts w:ascii="Times New Roman" w:hAnsi="Times New Roman"/>
                <w:i/>
                <w:sz w:val="24"/>
                <w:szCs w:val="24"/>
              </w:rPr>
              <w:t xml:space="preserve"> </w:t>
            </w:r>
            <w:proofErr w:type="spellStart"/>
            <w:r w:rsidRPr="0018077B">
              <w:rPr>
                <w:rFonts w:ascii="Times New Roman" w:hAnsi="Times New Roman"/>
                <w:i/>
                <w:sz w:val="24"/>
                <w:szCs w:val="24"/>
              </w:rPr>
              <w:t>Kisvakond</w:t>
            </w:r>
            <w:proofErr w:type="spellEnd"/>
            <w:r w:rsidRPr="0018077B">
              <w:rPr>
                <w:rFonts w:ascii="Times New Roman" w:hAnsi="Times New Roman"/>
                <w:i/>
                <w:sz w:val="24"/>
                <w:szCs w:val="24"/>
              </w:rPr>
              <w:t xml:space="preserve"> Óvoda 2025-2026. nevelési évi munkatervének jóváhagyásáról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23917FE2" w14:textId="77777777" w:rsidR="0018077B" w:rsidRPr="0018077B" w:rsidRDefault="0018077B" w:rsidP="0018077B">
            <w:pPr>
              <w:rPr>
                <w:rFonts w:ascii="Times New Roman" w:hAnsi="Times New Roman"/>
                <w:i/>
                <w:sz w:val="24"/>
                <w:szCs w:val="24"/>
              </w:rPr>
            </w:pPr>
            <w:r w:rsidRPr="0018077B">
              <w:rPr>
                <w:rFonts w:ascii="Times New Roman" w:hAnsi="Times New Roman"/>
                <w:i/>
                <w:sz w:val="24"/>
                <w:szCs w:val="24"/>
              </w:rPr>
              <w:t>A határozatban foglaltak teljesültek. Óvodaigazgató részére a határozat kivonat megküldésre került.</w:t>
            </w:r>
          </w:p>
        </w:tc>
      </w:tr>
      <w:tr w:rsidR="0018077B" w:rsidRPr="0018077B" w14:paraId="42904C10" w14:textId="77777777" w:rsidTr="0018077B">
        <w:tc>
          <w:tcPr>
            <w:tcW w:w="2143" w:type="dxa"/>
            <w:tcBorders>
              <w:top w:val="single" w:sz="4" w:space="0" w:color="auto"/>
              <w:left w:val="single" w:sz="4" w:space="0" w:color="auto"/>
              <w:bottom w:val="single" w:sz="4" w:space="0" w:color="auto"/>
              <w:right w:val="single" w:sz="4" w:space="0" w:color="auto"/>
            </w:tcBorders>
            <w:shd w:val="clear" w:color="auto" w:fill="auto"/>
          </w:tcPr>
          <w:p w14:paraId="02E30645"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79/2025.(IX.26.)</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5A743F5C"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 xml:space="preserve">Az </w:t>
            </w:r>
            <w:proofErr w:type="spellStart"/>
            <w:r w:rsidRPr="0018077B">
              <w:rPr>
                <w:rFonts w:ascii="Times New Roman" w:hAnsi="Times New Roman"/>
                <w:i/>
                <w:sz w:val="24"/>
                <w:szCs w:val="24"/>
              </w:rPr>
              <w:t>Óbarki</w:t>
            </w:r>
            <w:proofErr w:type="spellEnd"/>
            <w:r w:rsidRPr="0018077B">
              <w:rPr>
                <w:rFonts w:ascii="Times New Roman" w:hAnsi="Times New Roman"/>
                <w:i/>
                <w:sz w:val="24"/>
                <w:szCs w:val="24"/>
              </w:rPr>
              <w:t xml:space="preserve"> </w:t>
            </w:r>
            <w:proofErr w:type="spellStart"/>
            <w:r w:rsidRPr="0018077B">
              <w:rPr>
                <w:rFonts w:ascii="Times New Roman" w:hAnsi="Times New Roman"/>
                <w:i/>
                <w:sz w:val="24"/>
                <w:szCs w:val="24"/>
              </w:rPr>
              <w:t>Kisvakond</w:t>
            </w:r>
            <w:proofErr w:type="spellEnd"/>
            <w:r w:rsidRPr="0018077B">
              <w:rPr>
                <w:rFonts w:ascii="Times New Roman" w:hAnsi="Times New Roman"/>
                <w:i/>
                <w:sz w:val="24"/>
                <w:szCs w:val="24"/>
              </w:rPr>
              <w:t xml:space="preserve"> Óvoda 2025-2026. nevelési év heti és éves nyitvatartási idejének, valamint a beíratás időpontjának meghatározásáról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38AF9267" w14:textId="77777777" w:rsidR="0018077B" w:rsidRPr="0018077B" w:rsidRDefault="0018077B" w:rsidP="0018077B">
            <w:pPr>
              <w:rPr>
                <w:rFonts w:ascii="Times New Roman" w:hAnsi="Times New Roman"/>
                <w:i/>
                <w:sz w:val="24"/>
                <w:szCs w:val="24"/>
              </w:rPr>
            </w:pPr>
            <w:r w:rsidRPr="0018077B">
              <w:rPr>
                <w:rFonts w:ascii="Times New Roman" w:hAnsi="Times New Roman"/>
                <w:i/>
                <w:sz w:val="24"/>
                <w:szCs w:val="24"/>
              </w:rPr>
              <w:t>A határozatban foglaltak teljesültek. Óvodaigazgató részére a határozat kivonat megküldésre került.</w:t>
            </w:r>
          </w:p>
        </w:tc>
      </w:tr>
      <w:tr w:rsidR="0018077B" w:rsidRPr="0018077B" w14:paraId="46971228" w14:textId="77777777" w:rsidTr="0018077B">
        <w:tc>
          <w:tcPr>
            <w:tcW w:w="2143" w:type="dxa"/>
            <w:tcBorders>
              <w:top w:val="single" w:sz="4" w:space="0" w:color="auto"/>
              <w:left w:val="single" w:sz="4" w:space="0" w:color="auto"/>
              <w:bottom w:val="single" w:sz="4" w:space="0" w:color="auto"/>
              <w:right w:val="single" w:sz="4" w:space="0" w:color="auto"/>
            </w:tcBorders>
            <w:shd w:val="clear" w:color="auto" w:fill="auto"/>
          </w:tcPr>
          <w:p w14:paraId="34C2E911"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80/2025.(IX.26.)</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473F031"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 xml:space="preserve">Az </w:t>
            </w:r>
            <w:proofErr w:type="spellStart"/>
            <w:r w:rsidRPr="0018077B">
              <w:rPr>
                <w:rFonts w:ascii="Times New Roman" w:hAnsi="Times New Roman"/>
                <w:i/>
                <w:sz w:val="24"/>
                <w:szCs w:val="24"/>
              </w:rPr>
              <w:t>Óbarki</w:t>
            </w:r>
            <w:proofErr w:type="spellEnd"/>
            <w:r w:rsidRPr="0018077B">
              <w:rPr>
                <w:rFonts w:ascii="Times New Roman" w:hAnsi="Times New Roman"/>
                <w:i/>
                <w:sz w:val="24"/>
                <w:szCs w:val="24"/>
              </w:rPr>
              <w:t xml:space="preserve"> </w:t>
            </w:r>
            <w:proofErr w:type="spellStart"/>
            <w:r w:rsidRPr="0018077B">
              <w:rPr>
                <w:rFonts w:ascii="Times New Roman" w:hAnsi="Times New Roman"/>
                <w:i/>
                <w:sz w:val="24"/>
                <w:szCs w:val="24"/>
              </w:rPr>
              <w:t>Kisvakond</w:t>
            </w:r>
            <w:proofErr w:type="spellEnd"/>
            <w:r w:rsidRPr="0018077B">
              <w:rPr>
                <w:rFonts w:ascii="Times New Roman" w:hAnsi="Times New Roman"/>
                <w:i/>
                <w:sz w:val="24"/>
                <w:szCs w:val="24"/>
              </w:rPr>
              <w:t xml:space="preserve"> Óvoda Pedagógia Programjának jóváhagyásáról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5ED2586C" w14:textId="77777777" w:rsidR="0018077B" w:rsidRPr="0018077B" w:rsidRDefault="0018077B" w:rsidP="0018077B">
            <w:pPr>
              <w:rPr>
                <w:rFonts w:ascii="Times New Roman" w:hAnsi="Times New Roman"/>
                <w:i/>
                <w:sz w:val="24"/>
                <w:szCs w:val="24"/>
              </w:rPr>
            </w:pPr>
            <w:r w:rsidRPr="0018077B">
              <w:rPr>
                <w:rFonts w:ascii="Times New Roman" w:hAnsi="Times New Roman"/>
                <w:i/>
                <w:sz w:val="24"/>
                <w:szCs w:val="24"/>
              </w:rPr>
              <w:t>A határozatban foglaltak teljesültek.</w:t>
            </w:r>
          </w:p>
        </w:tc>
      </w:tr>
      <w:tr w:rsidR="0018077B" w:rsidRPr="0018077B" w14:paraId="5E2AA457" w14:textId="77777777" w:rsidTr="0018077B">
        <w:tc>
          <w:tcPr>
            <w:tcW w:w="2143" w:type="dxa"/>
            <w:tcBorders>
              <w:top w:val="single" w:sz="4" w:space="0" w:color="auto"/>
              <w:left w:val="single" w:sz="4" w:space="0" w:color="auto"/>
              <w:bottom w:val="single" w:sz="4" w:space="0" w:color="auto"/>
              <w:right w:val="single" w:sz="4" w:space="0" w:color="auto"/>
            </w:tcBorders>
            <w:shd w:val="clear" w:color="auto" w:fill="auto"/>
          </w:tcPr>
          <w:p w14:paraId="2CA06A17"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81/2025.(IX.26.)</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2112BADD" w14:textId="664CD4FB"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 xml:space="preserve">a </w:t>
            </w:r>
            <w:proofErr w:type="spellStart"/>
            <w:r w:rsidRPr="0018077B">
              <w:rPr>
                <w:rFonts w:ascii="Times New Roman" w:hAnsi="Times New Roman"/>
                <w:i/>
                <w:sz w:val="24"/>
                <w:szCs w:val="24"/>
              </w:rPr>
              <w:t>Bursa</w:t>
            </w:r>
            <w:proofErr w:type="spellEnd"/>
            <w:r w:rsidRPr="0018077B">
              <w:rPr>
                <w:rFonts w:ascii="Times New Roman" w:hAnsi="Times New Roman"/>
                <w:i/>
                <w:sz w:val="24"/>
                <w:szCs w:val="24"/>
              </w:rPr>
              <w:t xml:space="preserve"> Hungarica Felsőoktatási Önkormányzati Ösztöndíjpályázat 2026. évi fordulójához történő csatlakozásról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66978733" w14:textId="77777777" w:rsidR="0018077B" w:rsidRPr="0018077B" w:rsidRDefault="0018077B" w:rsidP="0018077B">
            <w:pPr>
              <w:rPr>
                <w:rFonts w:ascii="Times New Roman" w:hAnsi="Times New Roman"/>
                <w:i/>
                <w:sz w:val="24"/>
                <w:szCs w:val="24"/>
              </w:rPr>
            </w:pPr>
            <w:r w:rsidRPr="0018077B">
              <w:rPr>
                <w:rFonts w:ascii="Times New Roman" w:hAnsi="Times New Roman"/>
                <w:i/>
                <w:sz w:val="24"/>
                <w:szCs w:val="24"/>
              </w:rPr>
              <w:t>A határozatban foglaltak teljesültek. Nemzeti Kulturális Támogatáskezelő részére a nyilatkozat megküldésre került.</w:t>
            </w:r>
          </w:p>
        </w:tc>
      </w:tr>
      <w:tr w:rsidR="0018077B" w:rsidRPr="0018077B" w14:paraId="1B422348" w14:textId="77777777" w:rsidTr="0018077B">
        <w:tc>
          <w:tcPr>
            <w:tcW w:w="2143" w:type="dxa"/>
            <w:tcBorders>
              <w:top w:val="single" w:sz="4" w:space="0" w:color="auto"/>
              <w:left w:val="single" w:sz="4" w:space="0" w:color="auto"/>
              <w:bottom w:val="single" w:sz="4" w:space="0" w:color="auto"/>
              <w:right w:val="single" w:sz="4" w:space="0" w:color="auto"/>
            </w:tcBorders>
            <w:shd w:val="clear" w:color="auto" w:fill="auto"/>
          </w:tcPr>
          <w:p w14:paraId="24EF7E44"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82/2025.(IX.26.)</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12CBB652"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Óbarok Helyi Esélyegyenlőségi Program felülvizsgálatáról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2C1E236F" w14:textId="77777777" w:rsidR="0018077B" w:rsidRPr="0018077B" w:rsidRDefault="0018077B" w:rsidP="0018077B">
            <w:pPr>
              <w:rPr>
                <w:rFonts w:ascii="Times New Roman" w:hAnsi="Times New Roman"/>
                <w:i/>
                <w:sz w:val="24"/>
                <w:szCs w:val="24"/>
              </w:rPr>
            </w:pPr>
            <w:r w:rsidRPr="0018077B">
              <w:rPr>
                <w:rFonts w:ascii="Times New Roman" w:hAnsi="Times New Roman"/>
                <w:i/>
                <w:sz w:val="24"/>
                <w:szCs w:val="24"/>
              </w:rPr>
              <w:t>A határozatban foglaltak teljesültek.</w:t>
            </w:r>
          </w:p>
        </w:tc>
      </w:tr>
      <w:tr w:rsidR="0018077B" w:rsidRPr="0018077B" w14:paraId="71039FC2" w14:textId="77777777" w:rsidTr="0018077B">
        <w:tc>
          <w:tcPr>
            <w:tcW w:w="2143" w:type="dxa"/>
            <w:tcBorders>
              <w:top w:val="single" w:sz="4" w:space="0" w:color="auto"/>
              <w:left w:val="single" w:sz="4" w:space="0" w:color="auto"/>
              <w:bottom w:val="single" w:sz="4" w:space="0" w:color="auto"/>
              <w:right w:val="single" w:sz="4" w:space="0" w:color="auto"/>
            </w:tcBorders>
            <w:shd w:val="clear" w:color="auto" w:fill="auto"/>
          </w:tcPr>
          <w:p w14:paraId="53503F59"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83/2025.(IX.26.)</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89B0A08"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Tájékoztatás Óbarok 2025. évi környezeti állapotáról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7EDCA06E" w14:textId="77777777" w:rsidR="0018077B" w:rsidRPr="0018077B" w:rsidRDefault="0018077B" w:rsidP="0018077B">
            <w:pPr>
              <w:rPr>
                <w:rFonts w:ascii="Times New Roman" w:hAnsi="Times New Roman"/>
                <w:i/>
                <w:sz w:val="24"/>
                <w:szCs w:val="24"/>
              </w:rPr>
            </w:pPr>
            <w:r w:rsidRPr="0018077B">
              <w:rPr>
                <w:rFonts w:ascii="Times New Roman" w:hAnsi="Times New Roman"/>
                <w:i/>
                <w:sz w:val="24"/>
                <w:szCs w:val="24"/>
              </w:rPr>
              <w:t>A határozatban foglaltak teljesültek.</w:t>
            </w:r>
          </w:p>
        </w:tc>
      </w:tr>
      <w:tr w:rsidR="0018077B" w:rsidRPr="0018077B" w14:paraId="3E6968EB" w14:textId="77777777" w:rsidTr="0018077B">
        <w:tc>
          <w:tcPr>
            <w:tcW w:w="2143" w:type="dxa"/>
            <w:tcBorders>
              <w:top w:val="single" w:sz="4" w:space="0" w:color="auto"/>
              <w:left w:val="single" w:sz="4" w:space="0" w:color="auto"/>
              <w:bottom w:val="single" w:sz="4" w:space="0" w:color="auto"/>
              <w:right w:val="single" w:sz="4" w:space="0" w:color="auto"/>
            </w:tcBorders>
            <w:shd w:val="clear" w:color="auto" w:fill="auto"/>
          </w:tcPr>
          <w:p w14:paraId="736A3F54"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87/2025.(X.17.)</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E0C5F31"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 xml:space="preserve">döntés a képviselő-testületi ülés napirendjéről  </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4BACC75F" w14:textId="77777777" w:rsidR="0018077B" w:rsidRPr="0018077B" w:rsidRDefault="0018077B" w:rsidP="0018077B">
            <w:pPr>
              <w:rPr>
                <w:rFonts w:ascii="Times New Roman" w:hAnsi="Times New Roman"/>
                <w:i/>
                <w:sz w:val="24"/>
                <w:szCs w:val="24"/>
              </w:rPr>
            </w:pPr>
            <w:r w:rsidRPr="0018077B">
              <w:rPr>
                <w:rFonts w:ascii="Times New Roman" w:hAnsi="Times New Roman"/>
                <w:i/>
                <w:sz w:val="24"/>
                <w:szCs w:val="24"/>
              </w:rPr>
              <w:t>A határozatban foglaltak teljesültek.</w:t>
            </w:r>
          </w:p>
        </w:tc>
      </w:tr>
      <w:tr w:rsidR="0018077B" w:rsidRPr="0018077B" w14:paraId="6042B72F" w14:textId="77777777" w:rsidTr="0018077B">
        <w:tc>
          <w:tcPr>
            <w:tcW w:w="2143" w:type="dxa"/>
            <w:tcBorders>
              <w:top w:val="single" w:sz="4" w:space="0" w:color="auto"/>
              <w:left w:val="single" w:sz="4" w:space="0" w:color="auto"/>
              <w:bottom w:val="single" w:sz="4" w:space="0" w:color="auto"/>
              <w:right w:val="single" w:sz="4" w:space="0" w:color="auto"/>
            </w:tcBorders>
            <w:shd w:val="clear" w:color="auto" w:fill="auto"/>
          </w:tcPr>
          <w:p w14:paraId="6CEADE4E"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88/2025.(X.17.)</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95F3580" w14:textId="77777777" w:rsidR="0018077B" w:rsidRPr="0018077B" w:rsidRDefault="0018077B" w:rsidP="0018077B">
            <w:pPr>
              <w:spacing w:after="0" w:line="240" w:lineRule="auto"/>
              <w:jc w:val="both"/>
              <w:rPr>
                <w:rFonts w:ascii="Times New Roman" w:hAnsi="Times New Roman"/>
                <w:i/>
                <w:sz w:val="24"/>
                <w:szCs w:val="24"/>
              </w:rPr>
            </w:pPr>
            <w:r w:rsidRPr="0018077B">
              <w:rPr>
                <w:rFonts w:ascii="Times New Roman" w:hAnsi="Times New Roman"/>
                <w:i/>
                <w:sz w:val="24"/>
                <w:szCs w:val="24"/>
              </w:rPr>
              <w:t xml:space="preserve">Bicske Város Önkormányzata, Óbarok Község Önkormányzat, </w:t>
            </w:r>
            <w:proofErr w:type="spellStart"/>
            <w:r w:rsidRPr="0018077B">
              <w:rPr>
                <w:rFonts w:ascii="Times New Roman" w:hAnsi="Times New Roman"/>
                <w:i/>
                <w:sz w:val="24"/>
                <w:szCs w:val="24"/>
              </w:rPr>
              <w:t>GerleMed</w:t>
            </w:r>
            <w:proofErr w:type="spellEnd"/>
            <w:r w:rsidRPr="0018077B">
              <w:rPr>
                <w:rFonts w:ascii="Times New Roman" w:hAnsi="Times New Roman"/>
                <w:i/>
                <w:sz w:val="24"/>
                <w:szCs w:val="24"/>
              </w:rPr>
              <w:t xml:space="preserve"> Kft. és Dr. Gerle Adél között létrejövő feladat-ellátási szerződésről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249416FD" w14:textId="77777777" w:rsidR="0018077B" w:rsidRPr="0018077B" w:rsidRDefault="0018077B" w:rsidP="0018077B">
            <w:pPr>
              <w:rPr>
                <w:rFonts w:ascii="Times New Roman" w:hAnsi="Times New Roman"/>
                <w:i/>
                <w:sz w:val="24"/>
                <w:szCs w:val="24"/>
              </w:rPr>
            </w:pPr>
            <w:r w:rsidRPr="0018077B">
              <w:rPr>
                <w:rFonts w:ascii="Times New Roman" w:hAnsi="Times New Roman"/>
                <w:i/>
                <w:sz w:val="24"/>
                <w:szCs w:val="24"/>
              </w:rPr>
              <w:t>A határozatban foglaltak teljesültek. A feladat-ellátási szerződés aláírása megtörtént.</w:t>
            </w:r>
          </w:p>
        </w:tc>
      </w:tr>
      <w:tr w:rsidR="000474B7" w:rsidRPr="000474B7" w14:paraId="53B43FC1" w14:textId="77777777" w:rsidTr="000474B7">
        <w:tc>
          <w:tcPr>
            <w:tcW w:w="2143" w:type="dxa"/>
            <w:tcBorders>
              <w:top w:val="single" w:sz="4" w:space="0" w:color="auto"/>
              <w:left w:val="single" w:sz="4" w:space="0" w:color="auto"/>
              <w:bottom w:val="single" w:sz="4" w:space="0" w:color="auto"/>
              <w:right w:val="single" w:sz="4" w:space="0" w:color="auto"/>
            </w:tcBorders>
            <w:shd w:val="clear" w:color="auto" w:fill="auto"/>
          </w:tcPr>
          <w:p w14:paraId="5582EEA7" w14:textId="77777777" w:rsidR="000474B7" w:rsidRPr="000474B7" w:rsidRDefault="000474B7" w:rsidP="000474B7">
            <w:pPr>
              <w:spacing w:after="0" w:line="240" w:lineRule="auto"/>
              <w:jc w:val="both"/>
              <w:rPr>
                <w:rFonts w:ascii="Times New Roman" w:hAnsi="Times New Roman"/>
                <w:i/>
                <w:sz w:val="24"/>
                <w:szCs w:val="24"/>
              </w:rPr>
            </w:pPr>
            <w:r w:rsidRPr="000474B7">
              <w:rPr>
                <w:rFonts w:ascii="Times New Roman" w:hAnsi="Times New Roman"/>
                <w:i/>
                <w:sz w:val="24"/>
                <w:szCs w:val="24"/>
              </w:rPr>
              <w:t>89/2025.(XI.11.)</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1B0A5336" w14:textId="77777777" w:rsidR="000474B7" w:rsidRPr="000474B7" w:rsidRDefault="000474B7" w:rsidP="000474B7">
            <w:pPr>
              <w:spacing w:after="0" w:line="240" w:lineRule="auto"/>
              <w:jc w:val="both"/>
              <w:rPr>
                <w:rFonts w:ascii="Times New Roman" w:hAnsi="Times New Roman"/>
                <w:i/>
                <w:sz w:val="24"/>
                <w:szCs w:val="24"/>
              </w:rPr>
            </w:pPr>
            <w:r w:rsidRPr="000474B7">
              <w:rPr>
                <w:rFonts w:ascii="Times New Roman" w:hAnsi="Times New Roman"/>
                <w:i/>
                <w:sz w:val="24"/>
                <w:szCs w:val="24"/>
              </w:rPr>
              <w:t xml:space="preserve">döntés a képviselő-testületi ülés napirendjéről  </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76271096" w14:textId="77777777" w:rsidR="000474B7" w:rsidRPr="000474B7" w:rsidRDefault="000474B7" w:rsidP="000474B7">
            <w:pPr>
              <w:rPr>
                <w:rFonts w:ascii="Times New Roman" w:hAnsi="Times New Roman"/>
                <w:i/>
                <w:sz w:val="24"/>
                <w:szCs w:val="24"/>
              </w:rPr>
            </w:pPr>
            <w:r w:rsidRPr="000474B7">
              <w:rPr>
                <w:rFonts w:ascii="Times New Roman" w:hAnsi="Times New Roman"/>
                <w:i/>
                <w:sz w:val="24"/>
                <w:szCs w:val="24"/>
              </w:rPr>
              <w:t>A határozatban foglaltak teljesültek.</w:t>
            </w:r>
          </w:p>
        </w:tc>
      </w:tr>
    </w:tbl>
    <w:p w14:paraId="7E09099B" w14:textId="77777777" w:rsidR="005F4CA6" w:rsidRDefault="005F4CA6" w:rsidP="008230C5">
      <w:pPr>
        <w:spacing w:after="0" w:line="240" w:lineRule="auto"/>
        <w:jc w:val="both"/>
        <w:rPr>
          <w:rFonts w:ascii="Times New Roman" w:hAnsi="Times New Roman"/>
          <w:b/>
          <w:i/>
          <w:sz w:val="24"/>
          <w:szCs w:val="24"/>
        </w:rPr>
      </w:pPr>
    </w:p>
    <w:p w14:paraId="557F9645" w14:textId="77777777" w:rsidR="00235947" w:rsidRDefault="00235947" w:rsidP="005F4CA6">
      <w:pPr>
        <w:spacing w:after="0" w:line="240" w:lineRule="auto"/>
        <w:jc w:val="both"/>
        <w:rPr>
          <w:rFonts w:ascii="Times New Roman" w:hAnsi="Times New Roman"/>
          <w:b/>
          <w:bCs/>
          <w:i/>
          <w:iCs/>
          <w:sz w:val="24"/>
          <w:szCs w:val="24"/>
        </w:rPr>
      </w:pPr>
    </w:p>
    <w:p w14:paraId="1AB4B1E8" w14:textId="77777777" w:rsidR="00235947" w:rsidRDefault="00235947" w:rsidP="005F4CA6">
      <w:pPr>
        <w:spacing w:after="0" w:line="240" w:lineRule="auto"/>
        <w:jc w:val="both"/>
        <w:rPr>
          <w:rFonts w:ascii="Times New Roman" w:hAnsi="Times New Roman"/>
          <w:b/>
          <w:bCs/>
          <w:i/>
          <w:iCs/>
          <w:sz w:val="24"/>
          <w:szCs w:val="24"/>
        </w:rPr>
      </w:pPr>
    </w:p>
    <w:p w14:paraId="65F7C962" w14:textId="77777777" w:rsidR="00D93CC6" w:rsidRDefault="00D93CC6" w:rsidP="005F4CA6">
      <w:pPr>
        <w:spacing w:after="0" w:line="240" w:lineRule="auto"/>
        <w:jc w:val="both"/>
        <w:rPr>
          <w:rFonts w:ascii="Times New Roman" w:hAnsi="Times New Roman"/>
          <w:b/>
          <w:bCs/>
          <w:i/>
          <w:iCs/>
          <w:sz w:val="24"/>
          <w:szCs w:val="24"/>
        </w:rPr>
      </w:pPr>
    </w:p>
    <w:p w14:paraId="6DF5A0F2" w14:textId="77777777" w:rsidR="00D93CC6" w:rsidRDefault="00D93CC6" w:rsidP="005F4CA6">
      <w:pPr>
        <w:spacing w:after="0" w:line="240" w:lineRule="auto"/>
        <w:jc w:val="both"/>
        <w:rPr>
          <w:rFonts w:ascii="Times New Roman" w:hAnsi="Times New Roman"/>
          <w:b/>
          <w:bCs/>
          <w:i/>
          <w:iCs/>
          <w:sz w:val="24"/>
          <w:szCs w:val="24"/>
        </w:rPr>
      </w:pPr>
    </w:p>
    <w:p w14:paraId="032C56C8" w14:textId="77777777" w:rsidR="00D93CC6" w:rsidRDefault="00D93CC6" w:rsidP="005F4CA6">
      <w:pPr>
        <w:spacing w:after="0" w:line="240" w:lineRule="auto"/>
        <w:jc w:val="both"/>
        <w:rPr>
          <w:rFonts w:ascii="Times New Roman" w:hAnsi="Times New Roman"/>
          <w:b/>
          <w:bCs/>
          <w:i/>
          <w:iCs/>
          <w:sz w:val="24"/>
          <w:szCs w:val="24"/>
        </w:rPr>
      </w:pPr>
    </w:p>
    <w:p w14:paraId="5709FBAA" w14:textId="77777777" w:rsidR="00D93CC6" w:rsidRDefault="00D93CC6" w:rsidP="005F4CA6">
      <w:pPr>
        <w:spacing w:after="0" w:line="240" w:lineRule="auto"/>
        <w:jc w:val="both"/>
        <w:rPr>
          <w:rFonts w:ascii="Times New Roman" w:hAnsi="Times New Roman"/>
          <w:b/>
          <w:bCs/>
          <w:i/>
          <w:iCs/>
          <w:sz w:val="24"/>
          <w:szCs w:val="24"/>
        </w:rPr>
      </w:pPr>
    </w:p>
    <w:p w14:paraId="0B1AC82B" w14:textId="77777777" w:rsidR="005F4CA6" w:rsidRPr="005F4CA6" w:rsidRDefault="005F4CA6" w:rsidP="005F4CA6">
      <w:pPr>
        <w:spacing w:after="0" w:line="240" w:lineRule="auto"/>
        <w:jc w:val="both"/>
        <w:rPr>
          <w:rFonts w:cs="Calibri"/>
        </w:rPr>
      </w:pPr>
      <w:r w:rsidRPr="005F4CA6">
        <w:rPr>
          <w:rFonts w:ascii="Times New Roman" w:hAnsi="Times New Roman"/>
          <w:b/>
          <w:bCs/>
          <w:i/>
          <w:iCs/>
          <w:sz w:val="24"/>
          <w:szCs w:val="24"/>
        </w:rPr>
        <w:lastRenderedPageBreak/>
        <w:t xml:space="preserve">Tájékoztató az átruházott hatáskörben hozott határozatokról </w:t>
      </w:r>
    </w:p>
    <w:p w14:paraId="1D7DDEA2" w14:textId="2FCB0500" w:rsidR="005F4CA6" w:rsidRPr="005F4CA6" w:rsidRDefault="005F4CA6" w:rsidP="005F4CA6">
      <w:pPr>
        <w:spacing w:after="0" w:line="240" w:lineRule="auto"/>
        <w:jc w:val="both"/>
        <w:rPr>
          <w:rFonts w:cs="Calibri"/>
        </w:rPr>
      </w:pPr>
      <w:r w:rsidRPr="005F4CA6">
        <w:rPr>
          <w:rFonts w:ascii="Times New Roman" w:hAnsi="Times New Roman"/>
          <w:b/>
          <w:bCs/>
          <w:i/>
          <w:iCs/>
          <w:sz w:val="24"/>
          <w:szCs w:val="24"/>
        </w:rPr>
        <w:t xml:space="preserve">(2025. </w:t>
      </w:r>
      <w:r w:rsidR="0018077B">
        <w:rPr>
          <w:rFonts w:ascii="Times New Roman" w:hAnsi="Times New Roman"/>
          <w:b/>
          <w:bCs/>
          <w:i/>
          <w:iCs/>
          <w:sz w:val="24"/>
          <w:szCs w:val="24"/>
        </w:rPr>
        <w:t>szeptember 16-</w:t>
      </w:r>
      <w:r w:rsidRPr="005F4CA6">
        <w:rPr>
          <w:rFonts w:ascii="Times New Roman" w:hAnsi="Times New Roman"/>
          <w:b/>
          <w:bCs/>
          <w:i/>
          <w:iCs/>
          <w:sz w:val="24"/>
          <w:szCs w:val="24"/>
        </w:rPr>
        <w:t>-</w:t>
      </w:r>
      <w:proofErr w:type="spellStart"/>
      <w:r w:rsidR="0018077B">
        <w:rPr>
          <w:rFonts w:ascii="Times New Roman" w:hAnsi="Times New Roman"/>
          <w:b/>
          <w:bCs/>
          <w:i/>
          <w:iCs/>
          <w:sz w:val="24"/>
          <w:szCs w:val="24"/>
        </w:rPr>
        <w:t>tó</w:t>
      </w:r>
      <w:r w:rsidRPr="005F4CA6">
        <w:rPr>
          <w:rFonts w:ascii="Times New Roman" w:hAnsi="Times New Roman"/>
          <w:b/>
          <w:bCs/>
          <w:i/>
          <w:iCs/>
          <w:sz w:val="24"/>
          <w:szCs w:val="24"/>
        </w:rPr>
        <w:t>l</w:t>
      </w:r>
      <w:proofErr w:type="spellEnd"/>
      <w:r w:rsidRPr="005F4CA6">
        <w:rPr>
          <w:rFonts w:ascii="Times New Roman" w:hAnsi="Times New Roman"/>
          <w:b/>
          <w:bCs/>
          <w:i/>
          <w:iCs/>
          <w:sz w:val="24"/>
          <w:szCs w:val="24"/>
        </w:rPr>
        <w:t xml:space="preserve"> 2025. </w:t>
      </w:r>
      <w:r w:rsidR="0018077B">
        <w:rPr>
          <w:rFonts w:ascii="Times New Roman" w:hAnsi="Times New Roman"/>
          <w:b/>
          <w:bCs/>
          <w:i/>
          <w:iCs/>
          <w:sz w:val="24"/>
          <w:szCs w:val="24"/>
        </w:rPr>
        <w:t>november 10</w:t>
      </w:r>
      <w:r w:rsidRPr="005F4CA6">
        <w:rPr>
          <w:rFonts w:ascii="Times New Roman" w:hAnsi="Times New Roman"/>
          <w:b/>
          <w:bCs/>
          <w:i/>
          <w:iCs/>
          <w:sz w:val="24"/>
          <w:szCs w:val="24"/>
        </w:rPr>
        <w:t>-ig)</w:t>
      </w:r>
    </w:p>
    <w:p w14:paraId="00D2AB7F" w14:textId="77777777" w:rsidR="005F4CA6" w:rsidRPr="005F4CA6" w:rsidRDefault="005F4CA6" w:rsidP="005F4CA6">
      <w:pPr>
        <w:spacing w:after="0" w:line="240" w:lineRule="auto"/>
        <w:jc w:val="both"/>
        <w:rPr>
          <w:rFonts w:cs="Calibri"/>
        </w:rPr>
      </w:pPr>
      <w:r w:rsidRPr="005F4CA6">
        <w:rPr>
          <w:rFonts w:ascii="Times New Roman" w:hAnsi="Times New Roman"/>
          <w:b/>
          <w:bCs/>
          <w:i/>
          <w:iCs/>
          <w:sz w:val="24"/>
          <w:szCs w:val="24"/>
        </w:rPr>
        <w:t> </w:t>
      </w:r>
    </w:p>
    <w:tbl>
      <w:tblPr>
        <w:tblW w:w="9052" w:type="dxa"/>
        <w:tblCellMar>
          <w:left w:w="0" w:type="dxa"/>
          <w:right w:w="0" w:type="dxa"/>
        </w:tblCellMar>
        <w:tblLook w:val="04A0" w:firstRow="1" w:lastRow="0" w:firstColumn="1" w:lastColumn="0" w:noHBand="0" w:noVBand="1"/>
      </w:tblPr>
      <w:tblGrid>
        <w:gridCol w:w="4668"/>
        <w:gridCol w:w="1367"/>
        <w:gridCol w:w="3017"/>
      </w:tblGrid>
      <w:tr w:rsidR="005F4CA6" w:rsidRPr="005F4CA6" w14:paraId="34509A52" w14:textId="77777777" w:rsidTr="000E5EF2">
        <w:trPr>
          <w:trHeight w:val="998"/>
        </w:trPr>
        <w:tc>
          <w:tcPr>
            <w:tcW w:w="466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D09D4EB" w14:textId="77777777" w:rsidR="005F4CA6" w:rsidRPr="005F4CA6" w:rsidRDefault="005F4CA6" w:rsidP="005F4CA6">
            <w:pPr>
              <w:autoSpaceDN w:val="0"/>
              <w:spacing w:before="100" w:after="100" w:line="240" w:lineRule="auto"/>
              <w:jc w:val="center"/>
              <w:textAlignment w:val="baseline"/>
              <w:rPr>
                <w:rFonts w:cs="Calibri"/>
              </w:rPr>
            </w:pPr>
            <w:r w:rsidRPr="005F4CA6">
              <w:rPr>
                <w:rFonts w:ascii="Times New Roman" w:hAnsi="Times New Roman"/>
                <w:b/>
                <w:bCs/>
                <w:i/>
                <w:iCs/>
                <w:sz w:val="24"/>
                <w:szCs w:val="24"/>
                <w:lang w:eastAsia="hu-HU"/>
              </w:rPr>
              <w:t> </w:t>
            </w:r>
          </w:p>
          <w:p w14:paraId="6D3A1489" w14:textId="77777777" w:rsidR="005F4CA6" w:rsidRPr="005F4CA6" w:rsidRDefault="005F4CA6" w:rsidP="005F4CA6">
            <w:pPr>
              <w:autoSpaceDN w:val="0"/>
              <w:spacing w:before="100" w:after="100" w:line="240" w:lineRule="auto"/>
              <w:jc w:val="center"/>
              <w:textAlignment w:val="baseline"/>
              <w:rPr>
                <w:rFonts w:cs="Calibri"/>
              </w:rPr>
            </w:pPr>
            <w:r w:rsidRPr="005F4CA6">
              <w:rPr>
                <w:rFonts w:ascii="Times New Roman" w:hAnsi="Times New Roman"/>
                <w:b/>
                <w:bCs/>
                <w:i/>
                <w:iCs/>
                <w:sz w:val="24"/>
                <w:szCs w:val="24"/>
                <w:lang w:eastAsia="hu-HU"/>
              </w:rPr>
              <w:t>TÁMOGATÁS</w:t>
            </w:r>
          </w:p>
        </w:tc>
        <w:tc>
          <w:tcPr>
            <w:tcW w:w="136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6832B6F4" w14:textId="77777777" w:rsidR="005F4CA6" w:rsidRPr="005F4CA6" w:rsidRDefault="005F4CA6" w:rsidP="005F4CA6">
            <w:pPr>
              <w:autoSpaceDN w:val="0"/>
              <w:spacing w:before="100" w:after="100" w:line="240" w:lineRule="auto"/>
              <w:jc w:val="center"/>
              <w:textAlignment w:val="baseline"/>
              <w:rPr>
                <w:rFonts w:cs="Calibri"/>
              </w:rPr>
            </w:pPr>
            <w:r w:rsidRPr="005F4CA6">
              <w:rPr>
                <w:rFonts w:ascii="Times New Roman" w:hAnsi="Times New Roman"/>
                <w:b/>
                <w:bCs/>
                <w:i/>
                <w:iCs/>
                <w:sz w:val="24"/>
                <w:szCs w:val="24"/>
                <w:lang w:eastAsia="hu-HU"/>
              </w:rPr>
              <w:t> </w:t>
            </w:r>
          </w:p>
          <w:p w14:paraId="7CA19584" w14:textId="77777777" w:rsidR="005F4CA6" w:rsidRPr="005F4CA6" w:rsidRDefault="005F4CA6" w:rsidP="005F4CA6">
            <w:pPr>
              <w:autoSpaceDN w:val="0"/>
              <w:spacing w:before="100" w:after="100" w:line="240" w:lineRule="auto"/>
              <w:jc w:val="center"/>
              <w:textAlignment w:val="baseline"/>
              <w:rPr>
                <w:rFonts w:cs="Calibri"/>
              </w:rPr>
            </w:pPr>
            <w:r w:rsidRPr="005F4CA6">
              <w:rPr>
                <w:rFonts w:ascii="Times New Roman" w:hAnsi="Times New Roman"/>
                <w:b/>
                <w:bCs/>
                <w:i/>
                <w:iCs/>
                <w:sz w:val="24"/>
                <w:szCs w:val="24"/>
                <w:lang w:eastAsia="hu-HU"/>
              </w:rPr>
              <w:t>FŐ</w:t>
            </w:r>
          </w:p>
        </w:tc>
        <w:tc>
          <w:tcPr>
            <w:tcW w:w="301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5DF1D1DA" w14:textId="77777777" w:rsidR="005F4CA6" w:rsidRPr="005F4CA6" w:rsidRDefault="005F4CA6" w:rsidP="005F4CA6">
            <w:pPr>
              <w:autoSpaceDN w:val="0"/>
              <w:spacing w:before="100" w:after="100" w:line="240" w:lineRule="auto"/>
              <w:jc w:val="center"/>
              <w:textAlignment w:val="baseline"/>
              <w:rPr>
                <w:rFonts w:cs="Calibri"/>
              </w:rPr>
            </w:pPr>
            <w:r w:rsidRPr="005F4CA6">
              <w:rPr>
                <w:rFonts w:ascii="Times New Roman" w:hAnsi="Times New Roman"/>
                <w:b/>
                <w:bCs/>
                <w:i/>
                <w:iCs/>
                <w:sz w:val="24"/>
                <w:szCs w:val="24"/>
                <w:lang w:eastAsia="hu-HU"/>
              </w:rPr>
              <w:t> </w:t>
            </w:r>
          </w:p>
          <w:p w14:paraId="210C7D6D" w14:textId="77777777" w:rsidR="005F4CA6" w:rsidRPr="005F4CA6" w:rsidRDefault="005F4CA6" w:rsidP="005F4CA6">
            <w:pPr>
              <w:autoSpaceDN w:val="0"/>
              <w:spacing w:before="100" w:after="100" w:line="240" w:lineRule="auto"/>
              <w:jc w:val="center"/>
              <w:textAlignment w:val="baseline"/>
              <w:rPr>
                <w:rFonts w:cs="Calibri"/>
              </w:rPr>
            </w:pPr>
            <w:r w:rsidRPr="005F4CA6">
              <w:rPr>
                <w:rFonts w:ascii="Times New Roman" w:hAnsi="Times New Roman"/>
                <w:b/>
                <w:bCs/>
                <w:i/>
                <w:iCs/>
                <w:sz w:val="24"/>
                <w:szCs w:val="24"/>
                <w:lang w:eastAsia="hu-HU"/>
              </w:rPr>
              <w:t>ÖSSZEG ÖSSZESEN</w:t>
            </w:r>
          </w:p>
          <w:p w14:paraId="77348148" w14:textId="77777777" w:rsidR="005F4CA6" w:rsidRPr="005F4CA6" w:rsidRDefault="005F4CA6" w:rsidP="005F4CA6">
            <w:pPr>
              <w:autoSpaceDN w:val="0"/>
              <w:spacing w:before="100" w:after="100" w:line="240" w:lineRule="auto"/>
              <w:jc w:val="center"/>
              <w:textAlignment w:val="baseline"/>
              <w:rPr>
                <w:rFonts w:cs="Calibri"/>
              </w:rPr>
            </w:pPr>
            <w:r w:rsidRPr="005F4CA6">
              <w:rPr>
                <w:rFonts w:ascii="Times New Roman" w:hAnsi="Times New Roman"/>
                <w:b/>
                <w:bCs/>
                <w:i/>
                <w:iCs/>
                <w:sz w:val="24"/>
                <w:szCs w:val="24"/>
                <w:lang w:eastAsia="hu-HU"/>
              </w:rPr>
              <w:t> </w:t>
            </w:r>
          </w:p>
        </w:tc>
      </w:tr>
      <w:tr w:rsidR="005F4CA6" w:rsidRPr="005F4CA6" w14:paraId="04FCE2CF" w14:textId="77777777" w:rsidTr="000E5EF2">
        <w:tc>
          <w:tcPr>
            <w:tcW w:w="4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3D1CAD" w14:textId="77777777" w:rsidR="005F4CA6" w:rsidRPr="005F4CA6" w:rsidRDefault="005F4CA6" w:rsidP="005F4CA6">
            <w:pPr>
              <w:autoSpaceDN w:val="0"/>
              <w:spacing w:before="100" w:beforeAutospacing="1" w:after="100" w:afterAutospacing="1" w:line="240" w:lineRule="auto"/>
              <w:jc w:val="both"/>
              <w:textAlignment w:val="baseline"/>
              <w:rPr>
                <w:rFonts w:cs="Calibri"/>
              </w:rPr>
            </w:pPr>
            <w:r w:rsidRPr="005F4CA6">
              <w:rPr>
                <w:rFonts w:ascii="Times New Roman" w:hAnsi="Times New Roman"/>
                <w:i/>
                <w:iCs/>
                <w:sz w:val="24"/>
                <w:szCs w:val="24"/>
                <w:lang w:eastAsia="hu-HU"/>
              </w:rPr>
              <w:t>Rendszeres települési támogatás</w:t>
            </w: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2A81C701" w14:textId="77777777" w:rsidR="005F4CA6" w:rsidRPr="005F4CA6" w:rsidRDefault="005F4CA6" w:rsidP="005F4CA6">
            <w:pPr>
              <w:autoSpaceDN w:val="0"/>
              <w:spacing w:before="100" w:beforeAutospacing="1" w:after="100" w:afterAutospacing="1" w:line="240" w:lineRule="auto"/>
              <w:jc w:val="center"/>
              <w:textAlignment w:val="baseline"/>
              <w:rPr>
                <w:rFonts w:cs="Calibri"/>
              </w:rPr>
            </w:pPr>
            <w:r w:rsidRPr="005F4CA6">
              <w:rPr>
                <w:rFonts w:ascii="Times New Roman" w:hAnsi="Times New Roman"/>
                <w:i/>
                <w:iCs/>
                <w:sz w:val="24"/>
                <w:szCs w:val="24"/>
                <w:lang w:eastAsia="hu-HU"/>
              </w:rPr>
              <w:t>0</w:t>
            </w:r>
          </w:p>
        </w:tc>
        <w:tc>
          <w:tcPr>
            <w:tcW w:w="3017" w:type="dxa"/>
            <w:tcBorders>
              <w:top w:val="nil"/>
              <w:left w:val="nil"/>
              <w:bottom w:val="single" w:sz="8" w:space="0" w:color="000000"/>
              <w:right w:val="single" w:sz="8" w:space="0" w:color="000000"/>
            </w:tcBorders>
            <w:tcMar>
              <w:top w:w="0" w:type="dxa"/>
              <w:left w:w="108" w:type="dxa"/>
              <w:bottom w:w="0" w:type="dxa"/>
              <w:right w:w="108" w:type="dxa"/>
            </w:tcMar>
            <w:hideMark/>
          </w:tcPr>
          <w:p w14:paraId="4FBC4701" w14:textId="77777777" w:rsidR="005F4CA6" w:rsidRPr="005F4CA6" w:rsidRDefault="005F4CA6" w:rsidP="005F4CA6">
            <w:pPr>
              <w:autoSpaceDN w:val="0"/>
              <w:spacing w:before="100" w:beforeAutospacing="1" w:after="100" w:afterAutospacing="1" w:line="240" w:lineRule="auto"/>
              <w:jc w:val="center"/>
              <w:textAlignment w:val="baseline"/>
              <w:rPr>
                <w:rFonts w:cs="Calibri"/>
              </w:rPr>
            </w:pPr>
            <w:r w:rsidRPr="005F4CA6">
              <w:rPr>
                <w:rFonts w:ascii="Times New Roman" w:hAnsi="Times New Roman"/>
                <w:i/>
                <w:iCs/>
                <w:sz w:val="24"/>
                <w:szCs w:val="24"/>
                <w:lang w:eastAsia="hu-HU"/>
              </w:rPr>
              <w:t>0</w:t>
            </w:r>
          </w:p>
        </w:tc>
      </w:tr>
      <w:tr w:rsidR="005F4CA6" w:rsidRPr="005F4CA6" w14:paraId="70E12162" w14:textId="77777777" w:rsidTr="000E5EF2">
        <w:tc>
          <w:tcPr>
            <w:tcW w:w="4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95D2D2" w14:textId="77777777" w:rsidR="005F4CA6" w:rsidRPr="005F4CA6" w:rsidRDefault="005F4CA6" w:rsidP="005F4CA6">
            <w:pPr>
              <w:autoSpaceDN w:val="0"/>
              <w:spacing w:before="100" w:beforeAutospacing="1" w:after="100" w:afterAutospacing="1" w:line="240" w:lineRule="auto"/>
              <w:jc w:val="both"/>
              <w:textAlignment w:val="baseline"/>
              <w:rPr>
                <w:rFonts w:cs="Calibri"/>
              </w:rPr>
            </w:pPr>
            <w:r w:rsidRPr="005F4CA6">
              <w:rPr>
                <w:rFonts w:ascii="Times New Roman" w:hAnsi="Times New Roman"/>
                <w:i/>
                <w:iCs/>
                <w:sz w:val="24"/>
                <w:szCs w:val="24"/>
                <w:lang w:eastAsia="hu-HU"/>
              </w:rPr>
              <w:t xml:space="preserve">Rendkívüli települési támogatás </w:t>
            </w:r>
            <w:proofErr w:type="gramStart"/>
            <w:r w:rsidRPr="005F4CA6">
              <w:rPr>
                <w:rFonts w:ascii="Times New Roman" w:hAnsi="Times New Roman"/>
                <w:i/>
                <w:iCs/>
                <w:sz w:val="24"/>
                <w:szCs w:val="24"/>
                <w:lang w:eastAsia="hu-HU"/>
              </w:rPr>
              <w:t>- ….</w:t>
            </w:r>
            <w:proofErr w:type="gramEnd"/>
            <w:r w:rsidRPr="005F4CA6">
              <w:rPr>
                <w:rFonts w:ascii="Times New Roman" w:hAnsi="Times New Roman"/>
                <w:i/>
                <w:iCs/>
                <w:sz w:val="24"/>
                <w:szCs w:val="24"/>
                <w:lang w:eastAsia="hu-HU"/>
              </w:rPr>
              <w:t xml:space="preserve"> segély formában</w:t>
            </w: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32C5C843" w14:textId="77777777" w:rsidR="005F4CA6" w:rsidRPr="005F4CA6" w:rsidRDefault="005F4CA6" w:rsidP="005F4CA6">
            <w:pPr>
              <w:autoSpaceDN w:val="0"/>
              <w:spacing w:before="100" w:beforeAutospacing="1" w:after="100" w:afterAutospacing="1" w:line="240" w:lineRule="auto"/>
              <w:jc w:val="center"/>
              <w:textAlignment w:val="baseline"/>
              <w:rPr>
                <w:rFonts w:cs="Calibri"/>
              </w:rPr>
            </w:pPr>
            <w:r w:rsidRPr="005F4CA6">
              <w:rPr>
                <w:rFonts w:ascii="Times New Roman" w:hAnsi="Times New Roman"/>
                <w:i/>
                <w:iCs/>
                <w:sz w:val="24"/>
                <w:szCs w:val="24"/>
                <w:lang w:eastAsia="hu-HU"/>
              </w:rPr>
              <w:t>0</w:t>
            </w:r>
          </w:p>
        </w:tc>
        <w:tc>
          <w:tcPr>
            <w:tcW w:w="3017" w:type="dxa"/>
            <w:tcBorders>
              <w:top w:val="nil"/>
              <w:left w:val="nil"/>
              <w:bottom w:val="single" w:sz="8" w:space="0" w:color="000000"/>
              <w:right w:val="single" w:sz="8" w:space="0" w:color="000000"/>
            </w:tcBorders>
            <w:tcMar>
              <w:top w:w="0" w:type="dxa"/>
              <w:left w:w="108" w:type="dxa"/>
              <w:bottom w:w="0" w:type="dxa"/>
              <w:right w:w="108" w:type="dxa"/>
            </w:tcMar>
            <w:hideMark/>
          </w:tcPr>
          <w:p w14:paraId="68A0837C" w14:textId="77777777" w:rsidR="005F4CA6" w:rsidRPr="005F4CA6" w:rsidRDefault="005F4CA6" w:rsidP="005F4CA6">
            <w:pPr>
              <w:autoSpaceDN w:val="0"/>
              <w:spacing w:before="100" w:beforeAutospacing="1" w:after="100" w:afterAutospacing="1" w:line="240" w:lineRule="auto"/>
              <w:jc w:val="center"/>
              <w:textAlignment w:val="baseline"/>
              <w:rPr>
                <w:rFonts w:cs="Calibri"/>
              </w:rPr>
            </w:pPr>
            <w:r w:rsidRPr="005F4CA6">
              <w:rPr>
                <w:rFonts w:ascii="Times New Roman" w:hAnsi="Times New Roman"/>
                <w:i/>
                <w:iCs/>
                <w:sz w:val="24"/>
                <w:szCs w:val="24"/>
                <w:lang w:eastAsia="hu-HU"/>
              </w:rPr>
              <w:t>0</w:t>
            </w:r>
          </w:p>
        </w:tc>
      </w:tr>
      <w:tr w:rsidR="005F4CA6" w:rsidRPr="005F4CA6" w14:paraId="36239C56" w14:textId="77777777" w:rsidTr="000E5EF2">
        <w:trPr>
          <w:trHeight w:val="695"/>
        </w:trPr>
        <w:tc>
          <w:tcPr>
            <w:tcW w:w="4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CA97AE" w14:textId="77777777" w:rsidR="005F4CA6" w:rsidRPr="005F4CA6" w:rsidRDefault="005F4CA6" w:rsidP="005F4CA6">
            <w:pPr>
              <w:autoSpaceDN w:val="0"/>
              <w:spacing w:before="100" w:beforeAutospacing="1" w:after="100" w:afterAutospacing="1" w:line="240" w:lineRule="auto"/>
              <w:jc w:val="both"/>
              <w:textAlignment w:val="baseline"/>
              <w:rPr>
                <w:rFonts w:cs="Calibri"/>
              </w:rPr>
            </w:pPr>
            <w:r w:rsidRPr="005F4CA6">
              <w:rPr>
                <w:rFonts w:ascii="Times New Roman" w:hAnsi="Times New Roman"/>
                <w:i/>
                <w:iCs/>
                <w:sz w:val="24"/>
                <w:szCs w:val="24"/>
                <w:lang w:eastAsia="hu-HU"/>
              </w:rPr>
              <w:t>Rendkívüli települési támogatás – pénzbeli kifizetés</w:t>
            </w: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0229910F" w14:textId="29ACC018" w:rsidR="005F4CA6" w:rsidRPr="005F4CA6" w:rsidRDefault="001D751B" w:rsidP="005F4CA6">
            <w:pPr>
              <w:autoSpaceDN w:val="0"/>
              <w:spacing w:before="100" w:beforeAutospacing="1" w:after="240" w:line="240" w:lineRule="auto"/>
              <w:jc w:val="center"/>
              <w:textAlignment w:val="baseline"/>
              <w:rPr>
                <w:rFonts w:cs="Calibri"/>
              </w:rPr>
            </w:pPr>
            <w:r>
              <w:rPr>
                <w:rFonts w:ascii="Times New Roman" w:hAnsi="Times New Roman"/>
                <w:i/>
                <w:iCs/>
                <w:sz w:val="24"/>
                <w:szCs w:val="24"/>
                <w:lang w:eastAsia="hu-HU"/>
              </w:rPr>
              <w:t>1</w:t>
            </w:r>
            <w:r w:rsidR="005F4CA6" w:rsidRPr="005F4CA6">
              <w:rPr>
                <w:rFonts w:ascii="Times New Roman" w:hAnsi="Times New Roman"/>
                <w:i/>
                <w:iCs/>
                <w:sz w:val="24"/>
                <w:szCs w:val="24"/>
                <w:lang w:eastAsia="hu-HU"/>
              </w:rPr>
              <w:br/>
            </w:r>
          </w:p>
        </w:tc>
        <w:tc>
          <w:tcPr>
            <w:tcW w:w="3017" w:type="dxa"/>
            <w:tcBorders>
              <w:top w:val="nil"/>
              <w:left w:val="nil"/>
              <w:bottom w:val="single" w:sz="8" w:space="0" w:color="000000"/>
              <w:right w:val="single" w:sz="8" w:space="0" w:color="000000"/>
            </w:tcBorders>
            <w:tcMar>
              <w:top w:w="0" w:type="dxa"/>
              <w:left w:w="108" w:type="dxa"/>
              <w:bottom w:w="0" w:type="dxa"/>
              <w:right w:w="108" w:type="dxa"/>
            </w:tcMar>
            <w:hideMark/>
          </w:tcPr>
          <w:p w14:paraId="0FAE8B53" w14:textId="51A1C47D" w:rsidR="005F4CA6" w:rsidRPr="005F4CA6" w:rsidRDefault="001D751B" w:rsidP="005F4CA6">
            <w:pPr>
              <w:autoSpaceDN w:val="0"/>
              <w:spacing w:before="100" w:beforeAutospacing="1" w:after="100" w:afterAutospacing="1" w:line="240" w:lineRule="auto"/>
              <w:jc w:val="center"/>
              <w:textAlignment w:val="baseline"/>
              <w:rPr>
                <w:rFonts w:cs="Calibri"/>
              </w:rPr>
            </w:pPr>
            <w:r>
              <w:rPr>
                <w:rFonts w:ascii="Times New Roman" w:hAnsi="Times New Roman"/>
                <w:i/>
                <w:iCs/>
                <w:sz w:val="24"/>
                <w:szCs w:val="24"/>
                <w:lang w:eastAsia="hu-HU"/>
              </w:rPr>
              <w:t>3</w:t>
            </w:r>
            <w:r w:rsidR="005F4CA6" w:rsidRPr="005F4CA6">
              <w:rPr>
                <w:rFonts w:ascii="Times New Roman" w:hAnsi="Times New Roman"/>
                <w:i/>
                <w:iCs/>
                <w:sz w:val="24"/>
                <w:szCs w:val="24"/>
                <w:lang w:eastAsia="hu-HU"/>
              </w:rPr>
              <w:t>0</w:t>
            </w:r>
            <w:r>
              <w:rPr>
                <w:rFonts w:ascii="Times New Roman" w:hAnsi="Times New Roman"/>
                <w:i/>
                <w:iCs/>
                <w:sz w:val="24"/>
                <w:szCs w:val="24"/>
                <w:lang w:eastAsia="hu-HU"/>
              </w:rPr>
              <w:t>.000 Ft</w:t>
            </w:r>
          </w:p>
        </w:tc>
      </w:tr>
      <w:tr w:rsidR="005F4CA6" w:rsidRPr="005F4CA6" w14:paraId="2E385E78" w14:textId="77777777" w:rsidTr="000E5EF2">
        <w:tc>
          <w:tcPr>
            <w:tcW w:w="4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316E08" w14:textId="77777777" w:rsidR="005F4CA6" w:rsidRPr="005F4CA6" w:rsidRDefault="005F4CA6" w:rsidP="005F4CA6">
            <w:pPr>
              <w:autoSpaceDN w:val="0"/>
              <w:spacing w:before="100" w:beforeAutospacing="1" w:after="100" w:afterAutospacing="1" w:line="240" w:lineRule="auto"/>
              <w:jc w:val="both"/>
              <w:textAlignment w:val="baseline"/>
              <w:rPr>
                <w:rFonts w:cs="Calibri"/>
              </w:rPr>
            </w:pPr>
            <w:r w:rsidRPr="005F4CA6">
              <w:rPr>
                <w:rFonts w:ascii="Times New Roman" w:hAnsi="Times New Roman"/>
                <w:i/>
                <w:iCs/>
                <w:sz w:val="24"/>
                <w:szCs w:val="24"/>
                <w:lang w:eastAsia="hu-HU"/>
              </w:rPr>
              <w:t>települési támogatás – 70 év feletti időskorúak települési támogatása</w:t>
            </w: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7656D3C3" w14:textId="77777777" w:rsidR="005F4CA6" w:rsidRPr="005F4CA6" w:rsidRDefault="005F4CA6" w:rsidP="005F4CA6">
            <w:pPr>
              <w:autoSpaceDN w:val="0"/>
              <w:spacing w:before="100" w:beforeAutospacing="1" w:after="240" w:line="240" w:lineRule="auto"/>
              <w:jc w:val="center"/>
              <w:textAlignment w:val="baseline"/>
              <w:rPr>
                <w:rFonts w:cs="Calibri"/>
              </w:rPr>
            </w:pPr>
            <w:r w:rsidRPr="005F4CA6">
              <w:rPr>
                <w:rFonts w:ascii="Times New Roman" w:hAnsi="Times New Roman"/>
                <w:i/>
                <w:iCs/>
                <w:sz w:val="24"/>
                <w:szCs w:val="24"/>
                <w:lang w:eastAsia="hu-HU"/>
              </w:rPr>
              <w:t>0</w:t>
            </w:r>
          </w:p>
        </w:tc>
        <w:tc>
          <w:tcPr>
            <w:tcW w:w="3017" w:type="dxa"/>
            <w:tcBorders>
              <w:top w:val="nil"/>
              <w:left w:val="nil"/>
              <w:bottom w:val="single" w:sz="8" w:space="0" w:color="000000"/>
              <w:right w:val="single" w:sz="8" w:space="0" w:color="000000"/>
            </w:tcBorders>
            <w:tcMar>
              <w:top w:w="0" w:type="dxa"/>
              <w:left w:w="108" w:type="dxa"/>
              <w:bottom w:w="0" w:type="dxa"/>
              <w:right w:w="108" w:type="dxa"/>
            </w:tcMar>
            <w:hideMark/>
          </w:tcPr>
          <w:p w14:paraId="7C06DC24" w14:textId="77777777" w:rsidR="005F4CA6" w:rsidRPr="005F4CA6" w:rsidRDefault="005F4CA6" w:rsidP="005F4CA6">
            <w:pPr>
              <w:autoSpaceDN w:val="0"/>
              <w:spacing w:before="100" w:beforeAutospacing="1" w:after="100" w:afterAutospacing="1" w:line="240" w:lineRule="auto"/>
              <w:jc w:val="center"/>
              <w:textAlignment w:val="baseline"/>
              <w:rPr>
                <w:rFonts w:cs="Calibri"/>
              </w:rPr>
            </w:pPr>
            <w:r w:rsidRPr="005F4CA6">
              <w:rPr>
                <w:rFonts w:ascii="Times New Roman" w:hAnsi="Times New Roman"/>
                <w:i/>
                <w:iCs/>
                <w:sz w:val="24"/>
                <w:szCs w:val="24"/>
                <w:lang w:eastAsia="hu-HU"/>
              </w:rPr>
              <w:t>0</w:t>
            </w:r>
          </w:p>
        </w:tc>
      </w:tr>
      <w:tr w:rsidR="005F4CA6" w:rsidRPr="005F4CA6" w14:paraId="23E303A1" w14:textId="77777777" w:rsidTr="000E5EF2">
        <w:tc>
          <w:tcPr>
            <w:tcW w:w="4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CF224" w14:textId="77777777" w:rsidR="005F4CA6" w:rsidRPr="005F4CA6" w:rsidRDefault="005F4CA6" w:rsidP="005F4CA6">
            <w:pPr>
              <w:autoSpaceDN w:val="0"/>
              <w:spacing w:before="100" w:beforeAutospacing="1" w:after="100" w:afterAutospacing="1" w:line="240" w:lineRule="auto"/>
              <w:jc w:val="both"/>
              <w:textAlignment w:val="baseline"/>
              <w:rPr>
                <w:rFonts w:cs="Calibri"/>
              </w:rPr>
            </w:pPr>
            <w:r w:rsidRPr="005F4CA6">
              <w:rPr>
                <w:rFonts w:ascii="Times New Roman" w:hAnsi="Times New Roman"/>
                <w:i/>
                <w:iCs/>
                <w:sz w:val="24"/>
                <w:szCs w:val="24"/>
                <w:lang w:eastAsia="hu-HU"/>
              </w:rPr>
              <w:t>Köztemetés</w:t>
            </w: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11323309" w14:textId="77777777" w:rsidR="005F4CA6" w:rsidRPr="005F4CA6" w:rsidRDefault="005F4CA6" w:rsidP="005F4CA6">
            <w:pPr>
              <w:autoSpaceDN w:val="0"/>
              <w:spacing w:before="100" w:beforeAutospacing="1" w:after="100" w:afterAutospacing="1" w:line="240" w:lineRule="auto"/>
              <w:jc w:val="center"/>
              <w:textAlignment w:val="baseline"/>
              <w:rPr>
                <w:rFonts w:cs="Calibri"/>
              </w:rPr>
            </w:pPr>
            <w:r w:rsidRPr="005F4CA6">
              <w:rPr>
                <w:rFonts w:ascii="Times New Roman" w:hAnsi="Times New Roman"/>
                <w:i/>
                <w:iCs/>
                <w:sz w:val="24"/>
                <w:szCs w:val="24"/>
                <w:lang w:eastAsia="hu-HU"/>
              </w:rPr>
              <w:t>0</w:t>
            </w:r>
          </w:p>
        </w:tc>
        <w:tc>
          <w:tcPr>
            <w:tcW w:w="3017" w:type="dxa"/>
            <w:tcBorders>
              <w:top w:val="nil"/>
              <w:left w:val="nil"/>
              <w:bottom w:val="single" w:sz="8" w:space="0" w:color="000000"/>
              <w:right w:val="single" w:sz="8" w:space="0" w:color="000000"/>
            </w:tcBorders>
            <w:tcMar>
              <w:top w:w="0" w:type="dxa"/>
              <w:left w:w="108" w:type="dxa"/>
              <w:bottom w:w="0" w:type="dxa"/>
              <w:right w:w="108" w:type="dxa"/>
            </w:tcMar>
            <w:hideMark/>
          </w:tcPr>
          <w:p w14:paraId="4DDC9F95" w14:textId="77777777" w:rsidR="005F4CA6" w:rsidRPr="005F4CA6" w:rsidRDefault="005F4CA6" w:rsidP="005F4CA6">
            <w:pPr>
              <w:autoSpaceDN w:val="0"/>
              <w:spacing w:before="100" w:beforeAutospacing="1" w:after="100" w:afterAutospacing="1" w:line="240" w:lineRule="auto"/>
              <w:jc w:val="center"/>
              <w:textAlignment w:val="baseline"/>
              <w:rPr>
                <w:rFonts w:cs="Calibri"/>
              </w:rPr>
            </w:pPr>
            <w:r w:rsidRPr="005F4CA6">
              <w:rPr>
                <w:rFonts w:ascii="Times New Roman" w:hAnsi="Times New Roman"/>
                <w:i/>
                <w:iCs/>
                <w:sz w:val="24"/>
                <w:szCs w:val="24"/>
                <w:lang w:eastAsia="hu-HU"/>
              </w:rPr>
              <w:t>0</w:t>
            </w:r>
          </w:p>
        </w:tc>
      </w:tr>
      <w:tr w:rsidR="0018077B" w:rsidRPr="005F4CA6" w14:paraId="09004C20" w14:textId="77777777" w:rsidTr="000E5EF2">
        <w:tc>
          <w:tcPr>
            <w:tcW w:w="4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0EEB90" w14:textId="77777777" w:rsidR="0018077B" w:rsidRPr="005F4CA6" w:rsidRDefault="0018077B" w:rsidP="0018077B">
            <w:pPr>
              <w:autoSpaceDN w:val="0"/>
              <w:spacing w:before="100" w:after="100" w:line="240" w:lineRule="auto"/>
              <w:jc w:val="both"/>
              <w:textAlignment w:val="baseline"/>
              <w:rPr>
                <w:rFonts w:cs="Calibri"/>
              </w:rPr>
            </w:pPr>
            <w:r w:rsidRPr="005F4CA6">
              <w:rPr>
                <w:rFonts w:ascii="Times New Roman" w:hAnsi="Times New Roman"/>
                <w:i/>
                <w:iCs/>
                <w:sz w:val="24"/>
                <w:szCs w:val="24"/>
                <w:lang w:eastAsia="hu-HU"/>
              </w:rPr>
              <w:t>gyermekszületési települési támogatás</w:t>
            </w: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726FD65D" w14:textId="689DBFD3" w:rsidR="0018077B" w:rsidRPr="001D751B" w:rsidRDefault="001D751B" w:rsidP="0018077B">
            <w:pPr>
              <w:autoSpaceDN w:val="0"/>
              <w:spacing w:before="100" w:beforeAutospacing="1" w:after="100" w:afterAutospacing="1" w:line="240" w:lineRule="auto"/>
              <w:jc w:val="center"/>
              <w:textAlignment w:val="baseline"/>
              <w:rPr>
                <w:rFonts w:ascii="Times New Roman" w:hAnsi="Times New Roman"/>
                <w:i/>
                <w:iCs/>
                <w:sz w:val="24"/>
                <w:szCs w:val="24"/>
                <w:lang w:eastAsia="hu-HU"/>
              </w:rPr>
            </w:pPr>
            <w:r w:rsidRPr="001D751B">
              <w:rPr>
                <w:rFonts w:ascii="Times New Roman" w:hAnsi="Times New Roman"/>
                <w:i/>
                <w:iCs/>
                <w:sz w:val="24"/>
                <w:szCs w:val="24"/>
                <w:lang w:eastAsia="hu-HU"/>
              </w:rPr>
              <w:t>5</w:t>
            </w:r>
          </w:p>
        </w:tc>
        <w:tc>
          <w:tcPr>
            <w:tcW w:w="3017" w:type="dxa"/>
            <w:tcBorders>
              <w:top w:val="nil"/>
              <w:left w:val="nil"/>
              <w:bottom w:val="single" w:sz="8" w:space="0" w:color="000000"/>
              <w:right w:val="single" w:sz="8" w:space="0" w:color="000000"/>
            </w:tcBorders>
            <w:tcMar>
              <w:top w:w="0" w:type="dxa"/>
              <w:left w:w="108" w:type="dxa"/>
              <w:bottom w:w="0" w:type="dxa"/>
              <w:right w:w="108" w:type="dxa"/>
            </w:tcMar>
            <w:hideMark/>
          </w:tcPr>
          <w:p w14:paraId="477FB2EF" w14:textId="7FDB9318" w:rsidR="0018077B" w:rsidRPr="001D751B" w:rsidRDefault="001D751B" w:rsidP="0018077B">
            <w:pPr>
              <w:autoSpaceDN w:val="0"/>
              <w:spacing w:before="100" w:beforeAutospacing="1" w:after="100" w:afterAutospacing="1" w:line="240" w:lineRule="auto"/>
              <w:jc w:val="center"/>
              <w:textAlignment w:val="baseline"/>
              <w:rPr>
                <w:rFonts w:ascii="Times New Roman" w:hAnsi="Times New Roman"/>
                <w:i/>
                <w:iCs/>
                <w:sz w:val="24"/>
                <w:szCs w:val="24"/>
                <w:lang w:eastAsia="hu-HU"/>
              </w:rPr>
            </w:pPr>
            <w:r w:rsidRPr="001D751B">
              <w:rPr>
                <w:rFonts w:ascii="Times New Roman" w:hAnsi="Times New Roman"/>
                <w:i/>
                <w:iCs/>
                <w:sz w:val="24"/>
                <w:szCs w:val="24"/>
                <w:lang w:eastAsia="hu-HU"/>
              </w:rPr>
              <w:t>150.000 Ft</w:t>
            </w:r>
          </w:p>
        </w:tc>
      </w:tr>
      <w:tr w:rsidR="001D751B" w:rsidRPr="005F4CA6" w14:paraId="024CCB4C" w14:textId="77777777" w:rsidTr="000E5EF2">
        <w:trPr>
          <w:trHeight w:val="530"/>
        </w:trPr>
        <w:tc>
          <w:tcPr>
            <w:tcW w:w="4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751E2C" w14:textId="77777777" w:rsidR="001D751B" w:rsidRPr="005F4CA6" w:rsidRDefault="001D751B" w:rsidP="001D751B">
            <w:pPr>
              <w:autoSpaceDN w:val="0"/>
              <w:spacing w:before="100" w:after="100" w:line="240" w:lineRule="auto"/>
              <w:textAlignment w:val="baseline"/>
              <w:rPr>
                <w:rFonts w:cs="Calibri"/>
              </w:rPr>
            </w:pPr>
            <w:r w:rsidRPr="005F4CA6">
              <w:rPr>
                <w:rFonts w:ascii="Times New Roman" w:hAnsi="Times New Roman"/>
                <w:i/>
                <w:iCs/>
                <w:sz w:val="24"/>
                <w:szCs w:val="24"/>
                <w:lang w:eastAsia="hu-HU"/>
              </w:rPr>
              <w:t>óvoda- és iskolakezdési települési támogatás</w:t>
            </w: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071360D2" w14:textId="47DA3DFB" w:rsidR="001D751B" w:rsidRPr="001D751B" w:rsidRDefault="001D751B" w:rsidP="001D751B">
            <w:pPr>
              <w:autoSpaceDN w:val="0"/>
              <w:spacing w:before="100" w:beforeAutospacing="1" w:after="100" w:afterAutospacing="1" w:line="240" w:lineRule="auto"/>
              <w:jc w:val="center"/>
              <w:textAlignment w:val="baseline"/>
              <w:rPr>
                <w:rFonts w:ascii="Times New Roman" w:hAnsi="Times New Roman"/>
                <w:i/>
                <w:iCs/>
                <w:sz w:val="24"/>
                <w:szCs w:val="24"/>
                <w:lang w:eastAsia="hu-HU"/>
              </w:rPr>
            </w:pPr>
            <w:r w:rsidRPr="001D751B">
              <w:rPr>
                <w:rFonts w:ascii="Times New Roman" w:hAnsi="Times New Roman"/>
                <w:i/>
                <w:sz w:val="24"/>
                <w:szCs w:val="24"/>
              </w:rPr>
              <w:t xml:space="preserve">37 </w:t>
            </w:r>
            <w:proofErr w:type="gramStart"/>
            <w:r w:rsidRPr="001D751B">
              <w:rPr>
                <w:rFonts w:ascii="Times New Roman" w:hAnsi="Times New Roman"/>
                <w:i/>
                <w:sz w:val="24"/>
                <w:szCs w:val="24"/>
              </w:rPr>
              <w:t>szülő        59</w:t>
            </w:r>
            <w:proofErr w:type="gramEnd"/>
            <w:r w:rsidRPr="001D751B">
              <w:rPr>
                <w:rFonts w:ascii="Times New Roman" w:hAnsi="Times New Roman"/>
                <w:i/>
                <w:sz w:val="24"/>
                <w:szCs w:val="24"/>
              </w:rPr>
              <w:t xml:space="preserve"> gyermek </w:t>
            </w:r>
          </w:p>
        </w:tc>
        <w:tc>
          <w:tcPr>
            <w:tcW w:w="3017" w:type="dxa"/>
            <w:tcBorders>
              <w:top w:val="nil"/>
              <w:left w:val="nil"/>
              <w:bottom w:val="single" w:sz="8" w:space="0" w:color="000000"/>
              <w:right w:val="single" w:sz="8" w:space="0" w:color="000000"/>
            </w:tcBorders>
            <w:tcMar>
              <w:top w:w="0" w:type="dxa"/>
              <w:left w:w="108" w:type="dxa"/>
              <w:bottom w:w="0" w:type="dxa"/>
              <w:right w:w="108" w:type="dxa"/>
            </w:tcMar>
            <w:hideMark/>
          </w:tcPr>
          <w:p w14:paraId="0D75FBE2" w14:textId="31AA1AAD" w:rsidR="001D751B" w:rsidRPr="001D751B" w:rsidRDefault="001D751B" w:rsidP="001D751B">
            <w:pPr>
              <w:autoSpaceDN w:val="0"/>
              <w:spacing w:before="100" w:beforeAutospacing="1" w:after="100" w:afterAutospacing="1" w:line="240" w:lineRule="auto"/>
              <w:jc w:val="center"/>
              <w:textAlignment w:val="baseline"/>
              <w:rPr>
                <w:rFonts w:ascii="Times New Roman" w:hAnsi="Times New Roman"/>
                <w:i/>
                <w:iCs/>
                <w:sz w:val="24"/>
                <w:szCs w:val="24"/>
                <w:lang w:eastAsia="hu-HU"/>
              </w:rPr>
            </w:pPr>
            <w:r w:rsidRPr="001D751B">
              <w:rPr>
                <w:rFonts w:ascii="Times New Roman" w:hAnsi="Times New Roman"/>
                <w:i/>
                <w:sz w:val="24"/>
                <w:szCs w:val="24"/>
              </w:rPr>
              <w:t>413.000 Ft</w:t>
            </w:r>
          </w:p>
        </w:tc>
      </w:tr>
    </w:tbl>
    <w:p w14:paraId="571FCCF1" w14:textId="77777777" w:rsidR="005F4CA6" w:rsidRDefault="005F4CA6" w:rsidP="005F4CA6">
      <w:pPr>
        <w:spacing w:after="0" w:line="240" w:lineRule="auto"/>
        <w:jc w:val="both"/>
        <w:rPr>
          <w:rFonts w:ascii="Times New Roman" w:hAnsi="Times New Roman"/>
          <w:b/>
          <w:bCs/>
          <w:i/>
          <w:iCs/>
          <w:sz w:val="24"/>
          <w:szCs w:val="24"/>
        </w:rPr>
      </w:pPr>
      <w:r w:rsidRPr="005F4CA6">
        <w:rPr>
          <w:rFonts w:ascii="Times New Roman" w:hAnsi="Times New Roman"/>
          <w:b/>
          <w:bCs/>
          <w:i/>
          <w:iCs/>
          <w:sz w:val="24"/>
          <w:szCs w:val="24"/>
        </w:rPr>
        <w:t> </w:t>
      </w:r>
    </w:p>
    <w:p w14:paraId="43DE54FC" w14:textId="77777777" w:rsidR="00474EAA" w:rsidRPr="00474EAA" w:rsidRDefault="00474EAA" w:rsidP="00474EAA">
      <w:pPr>
        <w:suppressAutoHyphens/>
        <w:spacing w:after="0" w:line="240" w:lineRule="auto"/>
        <w:jc w:val="both"/>
        <w:rPr>
          <w:rFonts w:ascii="Times New Roman" w:eastAsia="Times New Roman" w:hAnsi="Times New Roman"/>
          <w:i/>
          <w:sz w:val="24"/>
          <w:szCs w:val="24"/>
          <w:lang w:eastAsia="ar-SA"/>
        </w:rPr>
      </w:pPr>
    </w:p>
    <w:p w14:paraId="1CC0D96F" w14:textId="1833E728" w:rsidR="00E71FDC" w:rsidRDefault="00E71FDC" w:rsidP="00E71FDC">
      <w:pPr>
        <w:spacing w:after="0" w:line="240" w:lineRule="auto"/>
        <w:jc w:val="both"/>
        <w:rPr>
          <w:rFonts w:ascii="Times New Roman" w:eastAsia="Times New Roman" w:hAnsi="Times New Roman"/>
          <w:b/>
          <w:i/>
          <w:sz w:val="24"/>
          <w:szCs w:val="24"/>
          <w:lang w:eastAsia="x-none"/>
        </w:rPr>
      </w:pPr>
      <w:r w:rsidRPr="00E71FDC">
        <w:rPr>
          <w:rFonts w:ascii="Times New Roman" w:eastAsia="Times New Roman" w:hAnsi="Times New Roman"/>
          <w:b/>
          <w:i/>
          <w:sz w:val="24"/>
          <w:szCs w:val="24"/>
          <w:lang w:eastAsia="x-none"/>
        </w:rPr>
        <w:t>T</w:t>
      </w:r>
      <w:proofErr w:type="spellStart"/>
      <w:r w:rsidR="00260D55" w:rsidRPr="00E71FDC">
        <w:rPr>
          <w:rFonts w:ascii="Times New Roman" w:eastAsia="Times New Roman" w:hAnsi="Times New Roman"/>
          <w:b/>
          <w:i/>
          <w:sz w:val="24"/>
          <w:szCs w:val="24"/>
          <w:lang w:val="x-none" w:eastAsia="x-none"/>
        </w:rPr>
        <w:t>ájékoztató</w:t>
      </w:r>
      <w:proofErr w:type="spellEnd"/>
      <w:r w:rsidRPr="00E71FDC">
        <w:rPr>
          <w:rFonts w:ascii="Times New Roman" w:eastAsia="Times New Roman" w:hAnsi="Times New Roman"/>
          <w:b/>
          <w:i/>
          <w:sz w:val="24"/>
          <w:szCs w:val="24"/>
          <w:lang w:val="x-none" w:eastAsia="x-none"/>
        </w:rPr>
        <w:t xml:space="preserve"> az előző képviselő-testületi ülésén elhangzott bejelentések nyomán tett intézkedésekről</w:t>
      </w:r>
      <w:r w:rsidRPr="00E71FDC">
        <w:rPr>
          <w:rFonts w:ascii="Times New Roman" w:eastAsia="Times New Roman" w:hAnsi="Times New Roman"/>
          <w:b/>
          <w:i/>
          <w:sz w:val="24"/>
          <w:szCs w:val="24"/>
          <w:lang w:eastAsia="x-none"/>
        </w:rPr>
        <w:t>:</w:t>
      </w:r>
      <w:r w:rsidR="00DF3CC2">
        <w:rPr>
          <w:rFonts w:ascii="Times New Roman" w:eastAsia="Times New Roman" w:hAnsi="Times New Roman"/>
          <w:b/>
          <w:i/>
          <w:sz w:val="24"/>
          <w:szCs w:val="24"/>
          <w:lang w:eastAsia="x-none"/>
        </w:rPr>
        <w:t xml:space="preserve"> </w:t>
      </w:r>
      <w:r w:rsidR="00AE6E81">
        <w:rPr>
          <w:rFonts w:ascii="Times New Roman" w:eastAsia="Times New Roman" w:hAnsi="Times New Roman"/>
          <w:b/>
          <w:i/>
          <w:sz w:val="24"/>
          <w:szCs w:val="24"/>
          <w:lang w:eastAsia="x-none"/>
        </w:rPr>
        <w:t xml:space="preserve"> </w:t>
      </w:r>
    </w:p>
    <w:p w14:paraId="2BA8AB29" w14:textId="318EB5F6" w:rsidR="003C19BA" w:rsidRDefault="00870B9C" w:rsidP="00870B9C">
      <w:pPr>
        <w:spacing w:after="0" w:line="240" w:lineRule="auto"/>
        <w:jc w:val="both"/>
        <w:rPr>
          <w:rFonts w:ascii="Times New Roman" w:eastAsia="Times New Roman" w:hAnsi="Times New Roman"/>
          <w:i/>
          <w:sz w:val="24"/>
          <w:szCs w:val="24"/>
          <w:lang w:eastAsia="ar-SA"/>
        </w:rPr>
      </w:pPr>
      <w:r>
        <w:rPr>
          <w:rFonts w:ascii="Times New Roman" w:eastAsia="Times New Roman" w:hAnsi="Times New Roman"/>
          <w:b/>
          <w:i/>
          <w:sz w:val="24"/>
          <w:szCs w:val="24"/>
          <w:lang w:eastAsia="x-none"/>
        </w:rPr>
        <w:t>-</w:t>
      </w:r>
    </w:p>
    <w:p w14:paraId="4F87F1AA" w14:textId="77777777" w:rsidR="00D86318" w:rsidRDefault="00D86318" w:rsidP="00907E59">
      <w:pPr>
        <w:suppressAutoHyphens/>
        <w:spacing w:after="0" w:line="240" w:lineRule="auto"/>
        <w:jc w:val="both"/>
        <w:rPr>
          <w:rFonts w:ascii="Times New Roman" w:eastAsia="Times New Roman" w:hAnsi="Times New Roman"/>
          <w:i/>
          <w:sz w:val="24"/>
          <w:szCs w:val="24"/>
          <w:lang w:eastAsia="ar-SA"/>
        </w:rPr>
      </w:pPr>
    </w:p>
    <w:p w14:paraId="682C3A7D" w14:textId="77777777" w:rsidR="00474EAA" w:rsidRDefault="00474EAA" w:rsidP="00907E59">
      <w:pPr>
        <w:suppressAutoHyphens/>
        <w:spacing w:after="0" w:line="240" w:lineRule="auto"/>
        <w:jc w:val="both"/>
        <w:rPr>
          <w:rFonts w:ascii="Times New Roman" w:eastAsia="Times New Roman" w:hAnsi="Times New Roman"/>
          <w:i/>
          <w:sz w:val="24"/>
          <w:szCs w:val="24"/>
          <w:lang w:eastAsia="ar-SA"/>
        </w:rPr>
      </w:pPr>
    </w:p>
    <w:p w14:paraId="714732E0" w14:textId="77777777" w:rsidR="00907E59" w:rsidRPr="00C30218" w:rsidRDefault="00907E59" w:rsidP="00907E59">
      <w:pPr>
        <w:suppressAutoHyphens/>
        <w:spacing w:after="0" w:line="240" w:lineRule="auto"/>
        <w:jc w:val="both"/>
        <w:rPr>
          <w:rFonts w:ascii="Times New Roman" w:eastAsia="Times New Roman" w:hAnsi="Times New Roman"/>
          <w:i/>
          <w:sz w:val="24"/>
          <w:szCs w:val="24"/>
          <w:lang w:eastAsia="ar-SA"/>
        </w:rPr>
      </w:pPr>
      <w:r w:rsidRPr="00C30218">
        <w:rPr>
          <w:rFonts w:ascii="Times New Roman" w:eastAsia="Times New Roman" w:hAnsi="Times New Roman"/>
          <w:i/>
          <w:sz w:val="24"/>
          <w:szCs w:val="24"/>
          <w:lang w:eastAsia="ar-SA"/>
        </w:rPr>
        <w:t xml:space="preserve">Kérem a Tisztelt Képviselőket </w:t>
      </w:r>
      <w:r w:rsidR="00C0590D" w:rsidRPr="00C30218">
        <w:rPr>
          <w:rFonts w:ascii="Times New Roman" w:eastAsia="Times New Roman" w:hAnsi="Times New Roman"/>
          <w:i/>
          <w:sz w:val="24"/>
          <w:szCs w:val="24"/>
          <w:lang w:eastAsia="ar-SA"/>
        </w:rPr>
        <w:t>jelentésem</w:t>
      </w:r>
      <w:r w:rsidRPr="00C30218">
        <w:rPr>
          <w:rFonts w:ascii="Times New Roman" w:eastAsia="Times New Roman" w:hAnsi="Times New Roman"/>
          <w:i/>
          <w:sz w:val="24"/>
          <w:szCs w:val="24"/>
          <w:lang w:eastAsia="ar-SA"/>
        </w:rPr>
        <w:t xml:space="preserve"> tudomásulvételére és a határozati javaslat elfogadására.  </w:t>
      </w:r>
    </w:p>
    <w:p w14:paraId="54CC3DC6" w14:textId="77777777" w:rsidR="00CF4D79" w:rsidRDefault="00CF4D79" w:rsidP="00132C69">
      <w:pPr>
        <w:tabs>
          <w:tab w:val="left" w:pos="1320"/>
        </w:tabs>
        <w:suppressAutoHyphens/>
        <w:spacing w:after="0" w:line="240" w:lineRule="auto"/>
        <w:rPr>
          <w:rFonts w:ascii="Times New Roman" w:eastAsia="Times New Roman" w:hAnsi="Times New Roman"/>
          <w:i/>
          <w:sz w:val="24"/>
          <w:szCs w:val="24"/>
          <w:lang w:eastAsia="ar-SA"/>
        </w:rPr>
      </w:pPr>
    </w:p>
    <w:p w14:paraId="60BEB60B" w14:textId="77777777" w:rsidR="00235947" w:rsidRPr="00C30218" w:rsidRDefault="00235947" w:rsidP="00132C69">
      <w:pPr>
        <w:tabs>
          <w:tab w:val="left" w:pos="1320"/>
        </w:tabs>
        <w:suppressAutoHyphens/>
        <w:spacing w:after="0" w:line="240" w:lineRule="auto"/>
        <w:rPr>
          <w:rFonts w:ascii="Times New Roman" w:eastAsia="Times New Roman" w:hAnsi="Times New Roman"/>
          <w:i/>
          <w:sz w:val="24"/>
          <w:szCs w:val="24"/>
          <w:lang w:eastAsia="ar-SA"/>
        </w:rPr>
      </w:pPr>
    </w:p>
    <w:p w14:paraId="263D5520" w14:textId="33305449" w:rsidR="00907E59" w:rsidRDefault="00B86C37" w:rsidP="00132C69">
      <w:pPr>
        <w:suppressAutoHyphens/>
        <w:spacing w:after="0" w:line="240" w:lineRule="auto"/>
        <w:jc w:val="both"/>
        <w:rPr>
          <w:rFonts w:ascii="Times New Roman" w:eastAsia="Times New Roman" w:hAnsi="Times New Roman"/>
          <w:bCs/>
          <w:i/>
          <w:sz w:val="24"/>
          <w:szCs w:val="24"/>
          <w:lang w:eastAsia="ar-SA"/>
        </w:rPr>
      </w:pPr>
      <w:r>
        <w:rPr>
          <w:rFonts w:ascii="Times New Roman" w:eastAsia="Times New Roman" w:hAnsi="Times New Roman"/>
          <w:bCs/>
          <w:i/>
          <w:sz w:val="24"/>
          <w:szCs w:val="24"/>
          <w:lang w:eastAsia="ar-SA"/>
        </w:rPr>
        <w:t>Óbarok</w:t>
      </w:r>
      <w:r w:rsidR="00907E59" w:rsidRPr="00C30218">
        <w:rPr>
          <w:rFonts w:ascii="Times New Roman" w:eastAsia="Times New Roman" w:hAnsi="Times New Roman"/>
          <w:bCs/>
          <w:i/>
          <w:sz w:val="24"/>
          <w:szCs w:val="24"/>
          <w:lang w:eastAsia="ar-SA"/>
        </w:rPr>
        <w:t xml:space="preserve">, </w:t>
      </w:r>
      <w:r w:rsidR="0031611D">
        <w:rPr>
          <w:rFonts w:ascii="Times New Roman" w:eastAsia="Times New Roman" w:hAnsi="Times New Roman"/>
          <w:bCs/>
          <w:i/>
          <w:sz w:val="24"/>
          <w:szCs w:val="24"/>
          <w:lang w:eastAsia="ar-SA"/>
        </w:rPr>
        <w:t>202</w:t>
      </w:r>
      <w:r w:rsidR="00CC1AE2">
        <w:rPr>
          <w:rFonts w:ascii="Times New Roman" w:eastAsia="Times New Roman" w:hAnsi="Times New Roman"/>
          <w:bCs/>
          <w:i/>
          <w:sz w:val="24"/>
          <w:szCs w:val="24"/>
          <w:lang w:eastAsia="ar-SA"/>
        </w:rPr>
        <w:t>5</w:t>
      </w:r>
      <w:r w:rsidR="0031611D">
        <w:rPr>
          <w:rFonts w:ascii="Times New Roman" w:eastAsia="Times New Roman" w:hAnsi="Times New Roman"/>
          <w:bCs/>
          <w:i/>
          <w:sz w:val="24"/>
          <w:szCs w:val="24"/>
          <w:lang w:eastAsia="ar-SA"/>
        </w:rPr>
        <w:t xml:space="preserve">. </w:t>
      </w:r>
      <w:r w:rsidR="00743350">
        <w:rPr>
          <w:rFonts w:ascii="Times New Roman" w:eastAsia="Times New Roman" w:hAnsi="Times New Roman"/>
          <w:bCs/>
          <w:i/>
          <w:sz w:val="24"/>
          <w:szCs w:val="24"/>
          <w:lang w:eastAsia="ar-SA"/>
        </w:rPr>
        <w:t>november 10</w:t>
      </w:r>
      <w:r w:rsidR="00F472A8">
        <w:rPr>
          <w:rFonts w:ascii="Times New Roman" w:eastAsia="Times New Roman" w:hAnsi="Times New Roman"/>
          <w:bCs/>
          <w:i/>
          <w:sz w:val="24"/>
          <w:szCs w:val="24"/>
          <w:lang w:eastAsia="ar-SA"/>
        </w:rPr>
        <w:t>.</w:t>
      </w:r>
    </w:p>
    <w:p w14:paraId="19F76A72" w14:textId="68740D60" w:rsidR="00907E59" w:rsidRPr="00C30218" w:rsidRDefault="00907E59" w:rsidP="00907E59">
      <w:pPr>
        <w:suppressAutoHyphens/>
        <w:spacing w:after="0" w:line="240" w:lineRule="auto"/>
        <w:jc w:val="both"/>
        <w:rPr>
          <w:rFonts w:ascii="Times New Roman" w:eastAsia="Times New Roman" w:hAnsi="Times New Roman"/>
          <w:bCs/>
          <w:i/>
          <w:sz w:val="24"/>
          <w:szCs w:val="24"/>
          <w:lang w:eastAsia="ar-SA"/>
        </w:rPr>
      </w:pPr>
      <w:r w:rsidRPr="00C30218">
        <w:rPr>
          <w:rFonts w:ascii="Times New Roman" w:eastAsia="Times New Roman" w:hAnsi="Times New Roman"/>
          <w:bCs/>
          <w:i/>
          <w:sz w:val="24"/>
          <w:szCs w:val="24"/>
          <w:lang w:eastAsia="ar-SA"/>
        </w:rPr>
        <w:t xml:space="preserve">                                                                      Tisztelettel:                                            </w:t>
      </w:r>
    </w:p>
    <w:p w14:paraId="43BB4545" w14:textId="77777777" w:rsidR="00907E59" w:rsidRPr="00E71FDC" w:rsidRDefault="00907E59" w:rsidP="00907E59">
      <w:pPr>
        <w:suppressAutoHyphens/>
        <w:spacing w:after="0" w:line="240" w:lineRule="auto"/>
        <w:jc w:val="both"/>
        <w:rPr>
          <w:rFonts w:ascii="Times New Roman" w:eastAsia="Times New Roman" w:hAnsi="Times New Roman"/>
          <w:b/>
          <w:bCs/>
          <w:i/>
          <w:sz w:val="24"/>
          <w:szCs w:val="24"/>
          <w:lang w:eastAsia="ar-SA"/>
        </w:rPr>
      </w:pPr>
      <w:r w:rsidRPr="00E71FDC">
        <w:rPr>
          <w:rFonts w:ascii="Times New Roman" w:eastAsia="Times New Roman" w:hAnsi="Times New Roman"/>
          <w:b/>
          <w:bCs/>
          <w:i/>
          <w:sz w:val="24"/>
          <w:szCs w:val="24"/>
          <w:lang w:eastAsia="ar-SA"/>
        </w:rPr>
        <w:t xml:space="preserve">                                                                                                          </w:t>
      </w:r>
      <w:r w:rsidR="008B72CA" w:rsidRPr="00E71FDC">
        <w:rPr>
          <w:rFonts w:ascii="Times New Roman" w:eastAsia="Times New Roman" w:hAnsi="Times New Roman"/>
          <w:b/>
          <w:bCs/>
          <w:i/>
          <w:sz w:val="24"/>
          <w:szCs w:val="24"/>
          <w:lang w:eastAsia="ar-SA"/>
        </w:rPr>
        <w:t>Mészáros Kartal</w:t>
      </w:r>
    </w:p>
    <w:p w14:paraId="025D4834" w14:textId="7F39E4AD" w:rsidR="00907E59" w:rsidRPr="00C30218" w:rsidRDefault="00907E59" w:rsidP="00907E59">
      <w:pPr>
        <w:suppressAutoHyphens/>
        <w:spacing w:after="0" w:line="240" w:lineRule="auto"/>
        <w:ind w:left="4956" w:firstLine="708"/>
        <w:jc w:val="both"/>
        <w:rPr>
          <w:rFonts w:ascii="Times New Roman" w:eastAsia="Times New Roman" w:hAnsi="Times New Roman"/>
          <w:bCs/>
          <w:i/>
          <w:sz w:val="24"/>
          <w:szCs w:val="24"/>
          <w:lang w:eastAsia="ar-SA"/>
        </w:rPr>
      </w:pPr>
      <w:r w:rsidRPr="00C30218">
        <w:rPr>
          <w:rFonts w:ascii="Times New Roman" w:eastAsia="Times New Roman" w:hAnsi="Times New Roman"/>
          <w:bCs/>
          <w:i/>
          <w:sz w:val="24"/>
          <w:szCs w:val="24"/>
          <w:lang w:eastAsia="ar-SA"/>
        </w:rPr>
        <w:t xml:space="preserve">            </w:t>
      </w:r>
      <w:r w:rsidR="007756B0">
        <w:rPr>
          <w:rFonts w:ascii="Times New Roman" w:eastAsia="Times New Roman" w:hAnsi="Times New Roman"/>
          <w:bCs/>
          <w:i/>
          <w:sz w:val="24"/>
          <w:szCs w:val="24"/>
          <w:lang w:eastAsia="ar-SA"/>
        </w:rPr>
        <w:t xml:space="preserve">  </w:t>
      </w:r>
      <w:r w:rsidRPr="00C30218">
        <w:rPr>
          <w:rFonts w:ascii="Times New Roman" w:eastAsia="Times New Roman" w:hAnsi="Times New Roman"/>
          <w:bCs/>
          <w:i/>
          <w:sz w:val="24"/>
          <w:szCs w:val="24"/>
          <w:lang w:eastAsia="ar-SA"/>
        </w:rPr>
        <w:t xml:space="preserve"> polgármester</w:t>
      </w:r>
    </w:p>
    <w:p w14:paraId="19003C6B" w14:textId="77777777" w:rsidR="009061F8" w:rsidRDefault="009061F8" w:rsidP="001971C3">
      <w:pPr>
        <w:spacing w:after="0" w:line="240" w:lineRule="auto"/>
        <w:jc w:val="both"/>
        <w:rPr>
          <w:rFonts w:ascii="Times New Roman" w:hAnsi="Times New Roman"/>
          <w:b/>
          <w:i/>
          <w:sz w:val="24"/>
          <w:szCs w:val="24"/>
          <w:u w:val="single"/>
        </w:rPr>
      </w:pPr>
      <w:bookmarkStart w:id="0" w:name="_GoBack"/>
      <w:bookmarkEnd w:id="0"/>
    </w:p>
    <w:p w14:paraId="04BF2D2C" w14:textId="77777777" w:rsidR="00B819E1" w:rsidRPr="00C30218" w:rsidRDefault="00B819E1" w:rsidP="001971C3">
      <w:pPr>
        <w:spacing w:after="0" w:line="240" w:lineRule="auto"/>
        <w:jc w:val="both"/>
        <w:rPr>
          <w:rFonts w:ascii="Times New Roman" w:hAnsi="Times New Roman"/>
          <w:b/>
          <w:i/>
          <w:sz w:val="24"/>
          <w:szCs w:val="24"/>
          <w:u w:val="single"/>
        </w:rPr>
      </w:pPr>
      <w:r w:rsidRPr="00C30218">
        <w:rPr>
          <w:rFonts w:ascii="Times New Roman" w:hAnsi="Times New Roman"/>
          <w:b/>
          <w:i/>
          <w:sz w:val="24"/>
          <w:szCs w:val="24"/>
          <w:u w:val="single"/>
        </w:rPr>
        <w:t>Határozati javaslat:</w:t>
      </w:r>
    </w:p>
    <w:p w14:paraId="35349879" w14:textId="77777777" w:rsidR="00B819E1" w:rsidRPr="00C30218" w:rsidRDefault="00B819E1" w:rsidP="001971C3">
      <w:pPr>
        <w:spacing w:after="0" w:line="240" w:lineRule="auto"/>
        <w:jc w:val="both"/>
        <w:rPr>
          <w:rFonts w:ascii="Times New Roman" w:hAnsi="Times New Roman"/>
          <w:i/>
          <w:sz w:val="24"/>
          <w:szCs w:val="24"/>
        </w:rPr>
      </w:pPr>
    </w:p>
    <w:p w14:paraId="3DCA293B" w14:textId="77777777" w:rsidR="00B819E1" w:rsidRPr="00C30218" w:rsidRDefault="0017474B" w:rsidP="00B819E1">
      <w:pPr>
        <w:autoSpaceDE w:val="0"/>
        <w:autoSpaceDN w:val="0"/>
        <w:spacing w:after="0" w:line="240" w:lineRule="auto"/>
        <w:jc w:val="center"/>
        <w:rPr>
          <w:rFonts w:ascii="Times New Roman" w:eastAsia="Times New Roman" w:hAnsi="Times New Roman"/>
          <w:b/>
          <w:i/>
          <w:sz w:val="24"/>
          <w:szCs w:val="24"/>
          <w:lang w:eastAsia="hu-HU"/>
        </w:rPr>
      </w:pPr>
      <w:r w:rsidRPr="00C30218">
        <w:rPr>
          <w:rFonts w:ascii="Times New Roman" w:eastAsia="Times New Roman" w:hAnsi="Times New Roman"/>
          <w:b/>
          <w:i/>
          <w:sz w:val="24"/>
          <w:szCs w:val="24"/>
          <w:lang w:eastAsia="hu-HU"/>
        </w:rPr>
        <w:t>Óbarok</w:t>
      </w:r>
      <w:r w:rsidR="00B819E1" w:rsidRPr="00C30218">
        <w:rPr>
          <w:rFonts w:ascii="Times New Roman" w:eastAsia="Times New Roman" w:hAnsi="Times New Roman"/>
          <w:b/>
          <w:i/>
          <w:sz w:val="24"/>
          <w:szCs w:val="24"/>
          <w:lang w:eastAsia="hu-HU"/>
        </w:rPr>
        <w:t xml:space="preserve"> Község Önkormányzat Képviselő-testületének</w:t>
      </w:r>
    </w:p>
    <w:p w14:paraId="0F9C9D05" w14:textId="500541EB" w:rsidR="00B819E1" w:rsidRDefault="00B819E1" w:rsidP="00B819E1">
      <w:pPr>
        <w:spacing w:after="0" w:line="240" w:lineRule="auto"/>
        <w:jc w:val="center"/>
        <w:rPr>
          <w:rFonts w:ascii="Times New Roman" w:eastAsia="Times New Roman" w:hAnsi="Times New Roman"/>
          <w:b/>
          <w:i/>
          <w:sz w:val="24"/>
          <w:szCs w:val="24"/>
          <w:lang w:eastAsia="hu-HU"/>
        </w:rPr>
      </w:pPr>
      <w:r w:rsidRPr="00C30218">
        <w:rPr>
          <w:rFonts w:ascii="Times New Roman" w:eastAsia="Times New Roman" w:hAnsi="Times New Roman"/>
          <w:b/>
          <w:i/>
          <w:sz w:val="24"/>
          <w:szCs w:val="24"/>
          <w:lang w:eastAsia="hu-HU"/>
        </w:rPr>
        <w:t xml:space="preserve"> /202</w:t>
      </w:r>
      <w:r w:rsidR="00CC1AE2">
        <w:rPr>
          <w:rFonts w:ascii="Times New Roman" w:eastAsia="Times New Roman" w:hAnsi="Times New Roman"/>
          <w:b/>
          <w:i/>
          <w:sz w:val="24"/>
          <w:szCs w:val="24"/>
          <w:lang w:eastAsia="hu-HU"/>
        </w:rPr>
        <w:t>5</w:t>
      </w:r>
      <w:r w:rsidRPr="00C30218">
        <w:rPr>
          <w:rFonts w:ascii="Times New Roman" w:eastAsia="Times New Roman" w:hAnsi="Times New Roman"/>
          <w:b/>
          <w:i/>
          <w:sz w:val="24"/>
          <w:szCs w:val="24"/>
          <w:lang w:eastAsia="hu-HU"/>
        </w:rPr>
        <w:t>. (</w:t>
      </w:r>
      <w:r w:rsidR="00153018">
        <w:rPr>
          <w:rFonts w:ascii="Times New Roman" w:eastAsia="Times New Roman" w:hAnsi="Times New Roman"/>
          <w:b/>
          <w:i/>
          <w:sz w:val="24"/>
          <w:szCs w:val="24"/>
          <w:lang w:eastAsia="hu-HU"/>
        </w:rPr>
        <w:t>X</w:t>
      </w:r>
      <w:r w:rsidR="00743350">
        <w:rPr>
          <w:rFonts w:ascii="Times New Roman" w:eastAsia="Times New Roman" w:hAnsi="Times New Roman"/>
          <w:b/>
          <w:i/>
          <w:sz w:val="24"/>
          <w:szCs w:val="24"/>
          <w:lang w:eastAsia="hu-HU"/>
        </w:rPr>
        <w:t>I</w:t>
      </w:r>
      <w:r w:rsidR="00153018">
        <w:rPr>
          <w:rFonts w:ascii="Times New Roman" w:eastAsia="Times New Roman" w:hAnsi="Times New Roman"/>
          <w:b/>
          <w:i/>
          <w:sz w:val="24"/>
          <w:szCs w:val="24"/>
          <w:lang w:eastAsia="hu-HU"/>
        </w:rPr>
        <w:t xml:space="preserve">. </w:t>
      </w:r>
      <w:r w:rsidR="000474B7">
        <w:rPr>
          <w:rFonts w:ascii="Times New Roman" w:eastAsia="Times New Roman" w:hAnsi="Times New Roman"/>
          <w:b/>
          <w:i/>
          <w:sz w:val="24"/>
          <w:szCs w:val="24"/>
          <w:lang w:eastAsia="hu-HU"/>
        </w:rPr>
        <w:t>24</w:t>
      </w:r>
      <w:r w:rsidR="00153018">
        <w:rPr>
          <w:rFonts w:ascii="Times New Roman" w:eastAsia="Times New Roman" w:hAnsi="Times New Roman"/>
          <w:b/>
          <w:i/>
          <w:sz w:val="24"/>
          <w:szCs w:val="24"/>
          <w:lang w:eastAsia="hu-HU"/>
        </w:rPr>
        <w:t>.</w:t>
      </w:r>
      <w:r w:rsidRPr="00C30218">
        <w:rPr>
          <w:rFonts w:ascii="Times New Roman" w:eastAsia="Times New Roman" w:hAnsi="Times New Roman"/>
          <w:b/>
          <w:i/>
          <w:sz w:val="24"/>
          <w:szCs w:val="24"/>
          <w:lang w:eastAsia="hu-HU"/>
        </w:rPr>
        <w:t>) határozata</w:t>
      </w:r>
    </w:p>
    <w:p w14:paraId="5D1235C5" w14:textId="77777777" w:rsidR="00A41213" w:rsidRPr="00C30218" w:rsidRDefault="00A41213" w:rsidP="00B819E1">
      <w:pPr>
        <w:spacing w:after="0" w:line="240" w:lineRule="auto"/>
        <w:jc w:val="center"/>
        <w:rPr>
          <w:rFonts w:ascii="Times New Roman" w:hAnsi="Times New Roman"/>
          <w:i/>
          <w:sz w:val="24"/>
          <w:szCs w:val="24"/>
        </w:rPr>
      </w:pPr>
    </w:p>
    <w:p w14:paraId="06408177" w14:textId="77777777" w:rsidR="00B819E1" w:rsidRPr="00C30218" w:rsidRDefault="0017474B" w:rsidP="00B819E1">
      <w:pPr>
        <w:tabs>
          <w:tab w:val="left" w:pos="709"/>
        </w:tabs>
        <w:suppressAutoHyphens/>
        <w:spacing w:after="0" w:line="240" w:lineRule="auto"/>
        <w:ind w:left="359"/>
        <w:contextualSpacing/>
        <w:jc w:val="center"/>
        <w:rPr>
          <w:rFonts w:ascii="Times New Roman" w:hAnsi="Times New Roman"/>
          <w:b/>
          <w:i/>
          <w:sz w:val="24"/>
          <w:szCs w:val="24"/>
        </w:rPr>
      </w:pPr>
      <w:r w:rsidRPr="00C30218">
        <w:rPr>
          <w:rFonts w:ascii="Times New Roman" w:hAnsi="Times New Roman"/>
          <w:b/>
          <w:i/>
          <w:sz w:val="24"/>
          <w:szCs w:val="24"/>
        </w:rPr>
        <w:t>Polgármester beszámolója, tájékoztató a két ülés között eltelt időszak fontosabb eseményeiről, a lejárt határidejű határozat teljesüléséről, valamint az átruházott hatáskörben hozott határozatokról</w:t>
      </w:r>
    </w:p>
    <w:p w14:paraId="73B371FE" w14:textId="77777777" w:rsidR="0017474B" w:rsidRPr="00C30218" w:rsidRDefault="0017474B" w:rsidP="00B819E1">
      <w:pPr>
        <w:tabs>
          <w:tab w:val="left" w:pos="709"/>
        </w:tabs>
        <w:suppressAutoHyphens/>
        <w:spacing w:after="0" w:line="240" w:lineRule="auto"/>
        <w:ind w:left="359"/>
        <w:contextualSpacing/>
        <w:jc w:val="center"/>
        <w:rPr>
          <w:rFonts w:ascii="Times New Roman" w:hAnsi="Times New Roman"/>
          <w:b/>
          <w:i/>
          <w:sz w:val="24"/>
          <w:szCs w:val="24"/>
          <w:u w:val="single"/>
        </w:rPr>
      </w:pPr>
    </w:p>
    <w:p w14:paraId="46290D37" w14:textId="39D6FB8D" w:rsidR="00B819E1" w:rsidRPr="00C30218" w:rsidRDefault="0017474B" w:rsidP="00B819E1">
      <w:pPr>
        <w:spacing w:after="0" w:line="240" w:lineRule="auto"/>
        <w:jc w:val="both"/>
        <w:rPr>
          <w:rFonts w:ascii="Times New Roman" w:hAnsi="Times New Roman"/>
          <w:b/>
          <w:i/>
          <w:sz w:val="24"/>
          <w:szCs w:val="24"/>
        </w:rPr>
      </w:pPr>
      <w:r w:rsidRPr="00C30218">
        <w:rPr>
          <w:rFonts w:ascii="Times New Roman" w:hAnsi="Times New Roman"/>
          <w:i/>
          <w:sz w:val="24"/>
          <w:szCs w:val="24"/>
        </w:rPr>
        <w:t>Óbarok</w:t>
      </w:r>
      <w:r w:rsidR="00B819E1" w:rsidRPr="00C30218">
        <w:rPr>
          <w:rFonts w:ascii="Times New Roman" w:hAnsi="Times New Roman"/>
          <w:i/>
          <w:sz w:val="24"/>
          <w:szCs w:val="24"/>
        </w:rPr>
        <w:t xml:space="preserve"> Község Önkormányzat Képviselő-testülete </w:t>
      </w:r>
      <w:r w:rsidRPr="00C30218">
        <w:rPr>
          <w:rFonts w:ascii="Times New Roman" w:hAnsi="Times New Roman"/>
          <w:i/>
          <w:sz w:val="24"/>
          <w:szCs w:val="24"/>
        </w:rPr>
        <w:t>a 202</w:t>
      </w:r>
      <w:r w:rsidR="00114514">
        <w:rPr>
          <w:rFonts w:ascii="Times New Roman" w:hAnsi="Times New Roman"/>
          <w:i/>
          <w:sz w:val="24"/>
          <w:szCs w:val="24"/>
        </w:rPr>
        <w:t>5</w:t>
      </w:r>
      <w:r w:rsidRPr="00C30218">
        <w:rPr>
          <w:rFonts w:ascii="Times New Roman" w:hAnsi="Times New Roman"/>
          <w:i/>
          <w:sz w:val="24"/>
          <w:szCs w:val="24"/>
        </w:rPr>
        <w:t xml:space="preserve">. </w:t>
      </w:r>
      <w:r w:rsidR="00743350">
        <w:rPr>
          <w:rFonts w:ascii="Times New Roman" w:hAnsi="Times New Roman"/>
          <w:i/>
          <w:sz w:val="24"/>
          <w:szCs w:val="24"/>
        </w:rPr>
        <w:t>szeptember 26</w:t>
      </w:r>
      <w:proofErr w:type="gramStart"/>
      <w:r w:rsidR="006628A9">
        <w:rPr>
          <w:rFonts w:ascii="Times New Roman" w:hAnsi="Times New Roman"/>
          <w:i/>
          <w:sz w:val="24"/>
          <w:szCs w:val="24"/>
        </w:rPr>
        <w:t>.</w:t>
      </w:r>
      <w:r w:rsidR="00870B9C">
        <w:rPr>
          <w:rFonts w:ascii="Times New Roman" w:hAnsi="Times New Roman"/>
          <w:i/>
          <w:sz w:val="24"/>
          <w:szCs w:val="24"/>
        </w:rPr>
        <w:t>.</w:t>
      </w:r>
      <w:proofErr w:type="gramEnd"/>
      <w:r w:rsidRPr="00C30218">
        <w:rPr>
          <w:rFonts w:ascii="Times New Roman" w:hAnsi="Times New Roman"/>
          <w:i/>
          <w:sz w:val="24"/>
          <w:szCs w:val="24"/>
        </w:rPr>
        <w:t xml:space="preserve"> és </w:t>
      </w:r>
      <w:r w:rsidR="00CC1AE2">
        <w:rPr>
          <w:rFonts w:ascii="Times New Roman" w:hAnsi="Times New Roman"/>
          <w:i/>
          <w:sz w:val="24"/>
          <w:szCs w:val="24"/>
        </w:rPr>
        <w:t>2025.</w:t>
      </w:r>
      <w:r w:rsidRPr="00C9287F">
        <w:rPr>
          <w:rFonts w:ascii="Times New Roman" w:hAnsi="Times New Roman"/>
          <w:i/>
          <w:sz w:val="24"/>
          <w:szCs w:val="24"/>
        </w:rPr>
        <w:t xml:space="preserve"> </w:t>
      </w:r>
      <w:r w:rsidR="00743350">
        <w:rPr>
          <w:rFonts w:ascii="Times New Roman" w:hAnsi="Times New Roman"/>
          <w:i/>
          <w:sz w:val="24"/>
          <w:szCs w:val="24"/>
        </w:rPr>
        <w:t xml:space="preserve">november </w:t>
      </w:r>
      <w:r w:rsidR="001D751B">
        <w:rPr>
          <w:rFonts w:ascii="Times New Roman" w:hAnsi="Times New Roman"/>
          <w:i/>
          <w:sz w:val="24"/>
          <w:szCs w:val="24"/>
        </w:rPr>
        <w:t>24</w:t>
      </w:r>
      <w:r w:rsidR="00A9114E">
        <w:rPr>
          <w:rFonts w:ascii="Times New Roman" w:hAnsi="Times New Roman"/>
          <w:i/>
          <w:sz w:val="24"/>
          <w:szCs w:val="24"/>
        </w:rPr>
        <w:t>.</w:t>
      </w:r>
      <w:r w:rsidR="003C2682">
        <w:rPr>
          <w:rFonts w:ascii="Times New Roman" w:hAnsi="Times New Roman"/>
          <w:i/>
          <w:sz w:val="24"/>
          <w:szCs w:val="24"/>
        </w:rPr>
        <w:t xml:space="preserve"> </w:t>
      </w:r>
      <w:r w:rsidRPr="00C9287F">
        <w:rPr>
          <w:rFonts w:ascii="Times New Roman" w:hAnsi="Times New Roman"/>
          <w:i/>
          <w:sz w:val="24"/>
          <w:szCs w:val="24"/>
        </w:rPr>
        <w:t>közötti</w:t>
      </w:r>
      <w:r w:rsidRPr="00C30218">
        <w:rPr>
          <w:rFonts w:ascii="Times New Roman" w:hAnsi="Times New Roman"/>
          <w:i/>
          <w:sz w:val="24"/>
          <w:szCs w:val="24"/>
        </w:rPr>
        <w:t xml:space="preserve"> időszakra vonatkozó Polgármester beszámolót, a két ülés között eltelt időszak fontosabb eseményeiről szóló tájékoztató</w:t>
      </w:r>
      <w:r w:rsidR="00C30218">
        <w:rPr>
          <w:rFonts w:ascii="Times New Roman" w:hAnsi="Times New Roman"/>
          <w:i/>
          <w:sz w:val="24"/>
          <w:szCs w:val="24"/>
        </w:rPr>
        <w:t>t</w:t>
      </w:r>
      <w:r w:rsidRPr="00C30218">
        <w:rPr>
          <w:rFonts w:ascii="Times New Roman" w:hAnsi="Times New Roman"/>
          <w:i/>
          <w:sz w:val="24"/>
          <w:szCs w:val="24"/>
        </w:rPr>
        <w:t xml:space="preserve">, a lejárt határidejű határozat teljesüléséről, valamint az átruházott hatáskörben hozott határozatok </w:t>
      </w:r>
      <w:r w:rsidR="00B819E1" w:rsidRPr="00C30218">
        <w:rPr>
          <w:rFonts w:ascii="Times New Roman" w:hAnsi="Times New Roman"/>
          <w:i/>
          <w:sz w:val="24"/>
          <w:szCs w:val="24"/>
        </w:rPr>
        <w:t>szóló beszámolóját megismerte és azt elfogadja.</w:t>
      </w:r>
    </w:p>
    <w:p w14:paraId="2FECDF35" w14:textId="77777777" w:rsidR="00B819E1" w:rsidRPr="00C30218" w:rsidRDefault="00B819E1" w:rsidP="00B819E1">
      <w:pPr>
        <w:spacing w:after="0" w:line="240" w:lineRule="auto"/>
        <w:ind w:right="567"/>
        <w:jc w:val="both"/>
        <w:rPr>
          <w:rFonts w:ascii="Times New Roman" w:hAnsi="Times New Roman"/>
          <w:b/>
          <w:i/>
          <w:sz w:val="24"/>
          <w:szCs w:val="24"/>
        </w:rPr>
      </w:pPr>
    </w:p>
    <w:p w14:paraId="2D3BC122" w14:textId="3A6AB571" w:rsidR="00B819E1" w:rsidRPr="00C30218" w:rsidRDefault="0017474B" w:rsidP="00B819E1">
      <w:pPr>
        <w:spacing w:after="0" w:line="240" w:lineRule="auto"/>
        <w:ind w:right="567"/>
        <w:jc w:val="both"/>
        <w:rPr>
          <w:rFonts w:ascii="Times New Roman" w:hAnsi="Times New Roman"/>
          <w:i/>
          <w:sz w:val="24"/>
          <w:szCs w:val="24"/>
        </w:rPr>
      </w:pPr>
      <w:r w:rsidRPr="00C30218">
        <w:rPr>
          <w:rFonts w:ascii="Times New Roman" w:hAnsi="Times New Roman"/>
          <w:b/>
          <w:i/>
          <w:sz w:val="24"/>
          <w:szCs w:val="24"/>
        </w:rPr>
        <w:tab/>
      </w:r>
      <w:r w:rsidRPr="00C30218">
        <w:rPr>
          <w:rFonts w:ascii="Times New Roman" w:hAnsi="Times New Roman"/>
          <w:b/>
          <w:i/>
          <w:sz w:val="24"/>
          <w:szCs w:val="24"/>
        </w:rPr>
        <w:tab/>
      </w:r>
      <w:r w:rsidRPr="00C30218">
        <w:rPr>
          <w:rFonts w:ascii="Times New Roman" w:hAnsi="Times New Roman"/>
          <w:b/>
          <w:i/>
          <w:sz w:val="24"/>
          <w:szCs w:val="24"/>
        </w:rPr>
        <w:tab/>
      </w:r>
      <w:r w:rsidRPr="00C30218">
        <w:rPr>
          <w:rFonts w:ascii="Times New Roman" w:hAnsi="Times New Roman"/>
          <w:b/>
          <w:i/>
          <w:sz w:val="24"/>
          <w:szCs w:val="24"/>
        </w:rPr>
        <w:tab/>
      </w:r>
      <w:r w:rsidRPr="00C30218">
        <w:rPr>
          <w:rFonts w:ascii="Times New Roman" w:hAnsi="Times New Roman"/>
          <w:b/>
          <w:i/>
          <w:sz w:val="24"/>
          <w:szCs w:val="24"/>
        </w:rPr>
        <w:tab/>
      </w:r>
      <w:r w:rsidRPr="00C30218">
        <w:rPr>
          <w:rFonts w:ascii="Times New Roman" w:hAnsi="Times New Roman"/>
          <w:b/>
          <w:i/>
          <w:sz w:val="24"/>
          <w:szCs w:val="24"/>
        </w:rPr>
        <w:tab/>
      </w:r>
      <w:r w:rsidR="00CF4D79">
        <w:rPr>
          <w:rFonts w:ascii="Times New Roman" w:hAnsi="Times New Roman"/>
          <w:b/>
          <w:i/>
          <w:sz w:val="24"/>
          <w:szCs w:val="24"/>
        </w:rPr>
        <w:tab/>
      </w:r>
      <w:r w:rsidR="00B819E1" w:rsidRPr="00C30218">
        <w:rPr>
          <w:rFonts w:ascii="Times New Roman" w:hAnsi="Times New Roman"/>
          <w:i/>
          <w:sz w:val="24"/>
          <w:szCs w:val="24"/>
        </w:rPr>
        <w:t xml:space="preserve">Határidő: </w:t>
      </w:r>
      <w:r w:rsidRPr="00C30218">
        <w:rPr>
          <w:rFonts w:ascii="Times New Roman" w:hAnsi="Times New Roman"/>
          <w:i/>
          <w:sz w:val="24"/>
          <w:szCs w:val="24"/>
        </w:rPr>
        <w:tab/>
      </w:r>
      <w:r w:rsidR="00B819E1" w:rsidRPr="00C30218">
        <w:rPr>
          <w:rFonts w:ascii="Times New Roman" w:hAnsi="Times New Roman"/>
          <w:i/>
          <w:sz w:val="24"/>
          <w:szCs w:val="24"/>
        </w:rPr>
        <w:t xml:space="preserve">azonnal </w:t>
      </w:r>
    </w:p>
    <w:p w14:paraId="31EED367" w14:textId="12B41032" w:rsidR="00474EAA" w:rsidRPr="00C30218" w:rsidRDefault="0017474B" w:rsidP="001939AA">
      <w:pPr>
        <w:spacing w:after="0" w:line="240" w:lineRule="auto"/>
        <w:jc w:val="both"/>
        <w:rPr>
          <w:i/>
          <w:sz w:val="24"/>
          <w:szCs w:val="24"/>
        </w:rPr>
      </w:pPr>
      <w:r w:rsidRPr="00C30218">
        <w:rPr>
          <w:rFonts w:ascii="Times New Roman" w:hAnsi="Times New Roman"/>
          <w:i/>
          <w:sz w:val="24"/>
          <w:szCs w:val="24"/>
        </w:rPr>
        <w:tab/>
      </w:r>
      <w:r w:rsidRPr="00C30218">
        <w:rPr>
          <w:rFonts w:ascii="Times New Roman" w:hAnsi="Times New Roman"/>
          <w:i/>
          <w:sz w:val="24"/>
          <w:szCs w:val="24"/>
        </w:rPr>
        <w:tab/>
      </w:r>
      <w:r w:rsidRPr="00C30218">
        <w:rPr>
          <w:rFonts w:ascii="Times New Roman" w:hAnsi="Times New Roman"/>
          <w:i/>
          <w:sz w:val="24"/>
          <w:szCs w:val="24"/>
        </w:rPr>
        <w:tab/>
      </w:r>
      <w:r w:rsidRPr="00C30218">
        <w:rPr>
          <w:rFonts w:ascii="Times New Roman" w:hAnsi="Times New Roman"/>
          <w:i/>
          <w:sz w:val="24"/>
          <w:szCs w:val="24"/>
        </w:rPr>
        <w:tab/>
      </w:r>
      <w:r w:rsidRPr="00C30218">
        <w:rPr>
          <w:rFonts w:ascii="Times New Roman" w:hAnsi="Times New Roman"/>
          <w:i/>
          <w:sz w:val="24"/>
          <w:szCs w:val="24"/>
        </w:rPr>
        <w:tab/>
      </w:r>
      <w:r w:rsidRPr="00C30218">
        <w:rPr>
          <w:rFonts w:ascii="Times New Roman" w:hAnsi="Times New Roman"/>
          <w:i/>
          <w:sz w:val="24"/>
          <w:szCs w:val="24"/>
        </w:rPr>
        <w:tab/>
      </w:r>
      <w:r w:rsidR="00CF4D79">
        <w:rPr>
          <w:rFonts w:ascii="Times New Roman" w:hAnsi="Times New Roman"/>
          <w:i/>
          <w:sz w:val="24"/>
          <w:szCs w:val="24"/>
        </w:rPr>
        <w:tab/>
      </w:r>
      <w:r w:rsidR="00B819E1" w:rsidRPr="00C30218">
        <w:rPr>
          <w:rFonts w:ascii="Times New Roman" w:hAnsi="Times New Roman"/>
          <w:i/>
          <w:sz w:val="24"/>
          <w:szCs w:val="24"/>
        </w:rPr>
        <w:t xml:space="preserve">Felelős: </w:t>
      </w:r>
      <w:r w:rsidRPr="00C30218">
        <w:rPr>
          <w:rFonts w:ascii="Times New Roman" w:hAnsi="Times New Roman"/>
          <w:i/>
          <w:sz w:val="24"/>
          <w:szCs w:val="24"/>
        </w:rPr>
        <w:tab/>
      </w:r>
      <w:r w:rsidR="00B819E1" w:rsidRPr="00C30218">
        <w:rPr>
          <w:rFonts w:ascii="Times New Roman" w:hAnsi="Times New Roman"/>
          <w:i/>
          <w:sz w:val="24"/>
          <w:szCs w:val="24"/>
        </w:rPr>
        <w:t>polgármester</w:t>
      </w:r>
    </w:p>
    <w:sectPr w:rsidR="00474EAA" w:rsidRPr="00C30218" w:rsidSect="00BF30E6">
      <w:footerReference w:type="default" r:id="rId8"/>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5C741" w14:textId="77777777" w:rsidR="00936989" w:rsidRDefault="00936989" w:rsidP="00C0590D">
      <w:pPr>
        <w:spacing w:after="0" w:line="240" w:lineRule="auto"/>
      </w:pPr>
      <w:r>
        <w:separator/>
      </w:r>
    </w:p>
  </w:endnote>
  <w:endnote w:type="continuationSeparator" w:id="0">
    <w:p w14:paraId="65627214" w14:textId="77777777" w:rsidR="00936989" w:rsidRDefault="00936989" w:rsidP="00C05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HG Mincho Light J">
    <w:altName w:val="Times New Roman"/>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6419514"/>
      <w:docPartObj>
        <w:docPartGallery w:val="Page Numbers (Bottom of Page)"/>
        <w:docPartUnique/>
      </w:docPartObj>
    </w:sdtPr>
    <w:sdtEndPr/>
    <w:sdtContent>
      <w:p w14:paraId="44E4FFD3" w14:textId="7F59E918" w:rsidR="002F195A" w:rsidRDefault="002F195A">
        <w:pPr>
          <w:pStyle w:val="llb"/>
          <w:jc w:val="right"/>
        </w:pPr>
        <w:r>
          <w:fldChar w:fldCharType="begin"/>
        </w:r>
        <w:r>
          <w:instrText>PAGE   \* MERGEFORMAT</w:instrText>
        </w:r>
        <w:r>
          <w:fldChar w:fldCharType="separate"/>
        </w:r>
        <w:r w:rsidR="00D93CC6">
          <w:rPr>
            <w:noProof/>
          </w:rPr>
          <w:t>7</w:t>
        </w:r>
        <w:r>
          <w:fldChar w:fldCharType="end"/>
        </w:r>
      </w:p>
    </w:sdtContent>
  </w:sdt>
  <w:p w14:paraId="406BC8A9" w14:textId="77777777" w:rsidR="00C0590D" w:rsidRDefault="00C0590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A0C58" w14:textId="77777777" w:rsidR="00936989" w:rsidRDefault="00936989" w:rsidP="00C0590D">
      <w:pPr>
        <w:spacing w:after="0" w:line="240" w:lineRule="auto"/>
      </w:pPr>
      <w:r>
        <w:separator/>
      </w:r>
    </w:p>
  </w:footnote>
  <w:footnote w:type="continuationSeparator" w:id="0">
    <w:p w14:paraId="19F16E32" w14:textId="77777777" w:rsidR="00936989" w:rsidRDefault="00936989" w:rsidP="00C059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ACE"/>
    <w:multiLevelType w:val="hybridMultilevel"/>
    <w:tmpl w:val="28FE1B5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845540"/>
    <w:multiLevelType w:val="hybridMultilevel"/>
    <w:tmpl w:val="862831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5A11031"/>
    <w:multiLevelType w:val="hybridMultilevel"/>
    <w:tmpl w:val="A132A780"/>
    <w:lvl w:ilvl="0" w:tplc="BA5A8870">
      <w:start w:val="20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78B0F2A"/>
    <w:multiLevelType w:val="hybridMultilevel"/>
    <w:tmpl w:val="255CBA0A"/>
    <w:lvl w:ilvl="0" w:tplc="2A5C9A90">
      <w:start w:val="202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C0A02B8"/>
    <w:multiLevelType w:val="hybridMultilevel"/>
    <w:tmpl w:val="F88802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0B1062B"/>
    <w:multiLevelType w:val="hybridMultilevel"/>
    <w:tmpl w:val="CC92B228"/>
    <w:lvl w:ilvl="0" w:tplc="BA5A8870">
      <w:start w:val="2020"/>
      <w:numFmt w:val="bullet"/>
      <w:lvlText w:val="-"/>
      <w:lvlJc w:val="left"/>
      <w:pPr>
        <w:ind w:left="1776" w:hanging="360"/>
      </w:pPr>
      <w:rPr>
        <w:rFonts w:ascii="Times New Roman" w:eastAsia="Times New Roman" w:hAnsi="Times New Roman" w:cs="Times New Roman"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6" w15:restartNumberingAfterBreak="0">
    <w:nsid w:val="31024494"/>
    <w:multiLevelType w:val="multilevel"/>
    <w:tmpl w:val="2FF42F4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7" w15:restartNumberingAfterBreak="0">
    <w:nsid w:val="38293DA1"/>
    <w:multiLevelType w:val="hybridMultilevel"/>
    <w:tmpl w:val="42C055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8D22022"/>
    <w:multiLevelType w:val="hybridMultilevel"/>
    <w:tmpl w:val="0562CB0C"/>
    <w:lvl w:ilvl="0" w:tplc="6C20796A">
      <w:start w:val="1"/>
      <w:numFmt w:val="decimal"/>
      <w:lvlText w:val="%1)"/>
      <w:lvlJc w:val="left"/>
      <w:pPr>
        <w:ind w:left="502" w:hanging="360"/>
      </w:pPr>
      <w:rPr>
        <w:rFonts w:ascii="Thorndale" w:eastAsia="HG Mincho Light J" w:hAnsi="Thorndale" w:hint="default"/>
        <w:b/>
        <w:color w:val="00000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49C26261"/>
    <w:multiLevelType w:val="hybridMultilevel"/>
    <w:tmpl w:val="28FE1B5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E42118D"/>
    <w:multiLevelType w:val="hybridMultilevel"/>
    <w:tmpl w:val="CEEE0FE6"/>
    <w:lvl w:ilvl="0" w:tplc="25989258">
      <w:start w:val="2020"/>
      <w:numFmt w:val="bullet"/>
      <w:lvlText w:val="-"/>
      <w:lvlJc w:val="left"/>
      <w:pPr>
        <w:ind w:left="72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DC47301"/>
    <w:multiLevelType w:val="hybridMultilevel"/>
    <w:tmpl w:val="6958EF2A"/>
    <w:lvl w:ilvl="0" w:tplc="9C46BA00">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2D94520"/>
    <w:multiLevelType w:val="hybridMultilevel"/>
    <w:tmpl w:val="2B58570C"/>
    <w:lvl w:ilvl="0" w:tplc="B0A2C3F2">
      <w:start w:val="1"/>
      <w:numFmt w:val="lowerLetter"/>
      <w:lvlText w:val="%1)"/>
      <w:lvlJc w:val="left"/>
      <w:pPr>
        <w:tabs>
          <w:tab w:val="num" w:pos="1440"/>
        </w:tabs>
        <w:ind w:left="1440" w:hanging="360"/>
      </w:pPr>
      <w:rPr>
        <w:rFonts w:hint="default"/>
      </w:rPr>
    </w:lvl>
    <w:lvl w:ilvl="1" w:tplc="040E0019" w:tentative="1">
      <w:start w:val="1"/>
      <w:numFmt w:val="lowerLetter"/>
      <w:lvlText w:val="%2."/>
      <w:lvlJc w:val="left"/>
      <w:pPr>
        <w:tabs>
          <w:tab w:val="num" w:pos="1083"/>
        </w:tabs>
        <w:ind w:left="1083" w:hanging="360"/>
      </w:pPr>
    </w:lvl>
    <w:lvl w:ilvl="2" w:tplc="040E001B" w:tentative="1">
      <w:start w:val="1"/>
      <w:numFmt w:val="lowerRoman"/>
      <w:lvlText w:val="%3."/>
      <w:lvlJc w:val="right"/>
      <w:pPr>
        <w:tabs>
          <w:tab w:val="num" w:pos="1803"/>
        </w:tabs>
        <w:ind w:left="1803" w:hanging="180"/>
      </w:pPr>
    </w:lvl>
    <w:lvl w:ilvl="3" w:tplc="040E000F" w:tentative="1">
      <w:start w:val="1"/>
      <w:numFmt w:val="decimal"/>
      <w:lvlText w:val="%4."/>
      <w:lvlJc w:val="left"/>
      <w:pPr>
        <w:tabs>
          <w:tab w:val="num" w:pos="2523"/>
        </w:tabs>
        <w:ind w:left="2523" w:hanging="360"/>
      </w:pPr>
    </w:lvl>
    <w:lvl w:ilvl="4" w:tplc="040E0019" w:tentative="1">
      <w:start w:val="1"/>
      <w:numFmt w:val="lowerLetter"/>
      <w:lvlText w:val="%5."/>
      <w:lvlJc w:val="left"/>
      <w:pPr>
        <w:tabs>
          <w:tab w:val="num" w:pos="3243"/>
        </w:tabs>
        <w:ind w:left="3243" w:hanging="360"/>
      </w:pPr>
    </w:lvl>
    <w:lvl w:ilvl="5" w:tplc="040E001B" w:tentative="1">
      <w:start w:val="1"/>
      <w:numFmt w:val="lowerRoman"/>
      <w:lvlText w:val="%6."/>
      <w:lvlJc w:val="right"/>
      <w:pPr>
        <w:tabs>
          <w:tab w:val="num" w:pos="3963"/>
        </w:tabs>
        <w:ind w:left="3963" w:hanging="180"/>
      </w:pPr>
    </w:lvl>
    <w:lvl w:ilvl="6" w:tplc="040E000F" w:tentative="1">
      <w:start w:val="1"/>
      <w:numFmt w:val="decimal"/>
      <w:lvlText w:val="%7."/>
      <w:lvlJc w:val="left"/>
      <w:pPr>
        <w:tabs>
          <w:tab w:val="num" w:pos="4683"/>
        </w:tabs>
        <w:ind w:left="4683" w:hanging="360"/>
      </w:pPr>
    </w:lvl>
    <w:lvl w:ilvl="7" w:tplc="040E0019" w:tentative="1">
      <w:start w:val="1"/>
      <w:numFmt w:val="lowerLetter"/>
      <w:lvlText w:val="%8."/>
      <w:lvlJc w:val="left"/>
      <w:pPr>
        <w:tabs>
          <w:tab w:val="num" w:pos="5403"/>
        </w:tabs>
        <w:ind w:left="5403" w:hanging="360"/>
      </w:pPr>
    </w:lvl>
    <w:lvl w:ilvl="8" w:tplc="040E001B" w:tentative="1">
      <w:start w:val="1"/>
      <w:numFmt w:val="lowerRoman"/>
      <w:lvlText w:val="%9."/>
      <w:lvlJc w:val="right"/>
      <w:pPr>
        <w:tabs>
          <w:tab w:val="num" w:pos="6123"/>
        </w:tabs>
        <w:ind w:left="6123" w:hanging="180"/>
      </w:pPr>
    </w:lvl>
  </w:abstractNum>
  <w:abstractNum w:abstractNumId="13" w15:restartNumberingAfterBreak="0">
    <w:nsid w:val="7DD242C5"/>
    <w:multiLevelType w:val="hybridMultilevel"/>
    <w:tmpl w:val="28FE1B5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3"/>
  </w:num>
  <w:num w:numId="3">
    <w:abstractNumId w:val="12"/>
  </w:num>
  <w:num w:numId="4">
    <w:abstractNumId w:val="10"/>
  </w:num>
  <w:num w:numId="5">
    <w:abstractNumId w:val="6"/>
  </w:num>
  <w:num w:numId="6">
    <w:abstractNumId w:val="7"/>
  </w:num>
  <w:num w:numId="7">
    <w:abstractNumId w:val="11"/>
  </w:num>
  <w:num w:numId="8">
    <w:abstractNumId w:val="1"/>
  </w:num>
  <w:num w:numId="9">
    <w:abstractNumId w:val="2"/>
  </w:num>
  <w:num w:numId="10">
    <w:abstractNumId w:val="4"/>
  </w:num>
  <w:num w:numId="11">
    <w:abstractNumId w:val="8"/>
  </w:num>
  <w:num w:numId="12">
    <w:abstractNumId w:val="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29"/>
    <w:rsid w:val="0002267B"/>
    <w:rsid w:val="00022CB7"/>
    <w:rsid w:val="00024C43"/>
    <w:rsid w:val="000474B7"/>
    <w:rsid w:val="00074039"/>
    <w:rsid w:val="000766D2"/>
    <w:rsid w:val="000819C6"/>
    <w:rsid w:val="00086A02"/>
    <w:rsid w:val="00093982"/>
    <w:rsid w:val="000A26BC"/>
    <w:rsid w:val="000A48B3"/>
    <w:rsid w:val="000B5C68"/>
    <w:rsid w:val="000C1327"/>
    <w:rsid w:val="000C53C9"/>
    <w:rsid w:val="000C7F61"/>
    <w:rsid w:val="000D50AE"/>
    <w:rsid w:val="000E225A"/>
    <w:rsid w:val="000E5EF2"/>
    <w:rsid w:val="000F16CF"/>
    <w:rsid w:val="000F2085"/>
    <w:rsid w:val="000F42DF"/>
    <w:rsid w:val="000F701B"/>
    <w:rsid w:val="00114514"/>
    <w:rsid w:val="0012551F"/>
    <w:rsid w:val="00127E08"/>
    <w:rsid w:val="00132C69"/>
    <w:rsid w:val="0013354E"/>
    <w:rsid w:val="0013589B"/>
    <w:rsid w:val="001433AB"/>
    <w:rsid w:val="001477A2"/>
    <w:rsid w:val="00153018"/>
    <w:rsid w:val="00161564"/>
    <w:rsid w:val="00166E3E"/>
    <w:rsid w:val="0017474B"/>
    <w:rsid w:val="00175DCF"/>
    <w:rsid w:val="0018077B"/>
    <w:rsid w:val="00191820"/>
    <w:rsid w:val="001939AA"/>
    <w:rsid w:val="001971C3"/>
    <w:rsid w:val="001A2ED7"/>
    <w:rsid w:val="001A6A68"/>
    <w:rsid w:val="001B0322"/>
    <w:rsid w:val="001B1602"/>
    <w:rsid w:val="001B3DC7"/>
    <w:rsid w:val="001B53ED"/>
    <w:rsid w:val="001C1EF0"/>
    <w:rsid w:val="001C53B8"/>
    <w:rsid w:val="001D751B"/>
    <w:rsid w:val="001E7A73"/>
    <w:rsid w:val="001F3BD8"/>
    <w:rsid w:val="001F4F78"/>
    <w:rsid w:val="00200E95"/>
    <w:rsid w:val="00210FCB"/>
    <w:rsid w:val="002120B7"/>
    <w:rsid w:val="00220B06"/>
    <w:rsid w:val="00230394"/>
    <w:rsid w:val="00235947"/>
    <w:rsid w:val="0024024A"/>
    <w:rsid w:val="00247486"/>
    <w:rsid w:val="0025018D"/>
    <w:rsid w:val="00260D55"/>
    <w:rsid w:val="00267C14"/>
    <w:rsid w:val="00272A22"/>
    <w:rsid w:val="00272C48"/>
    <w:rsid w:val="00277F9E"/>
    <w:rsid w:val="00277FD1"/>
    <w:rsid w:val="002901AB"/>
    <w:rsid w:val="00290868"/>
    <w:rsid w:val="00292074"/>
    <w:rsid w:val="002945D9"/>
    <w:rsid w:val="00296341"/>
    <w:rsid w:val="002A5334"/>
    <w:rsid w:val="002A7C8F"/>
    <w:rsid w:val="002B528C"/>
    <w:rsid w:val="002C3A43"/>
    <w:rsid w:val="002D114A"/>
    <w:rsid w:val="002D75D9"/>
    <w:rsid w:val="002E6167"/>
    <w:rsid w:val="002F195A"/>
    <w:rsid w:val="002F4E26"/>
    <w:rsid w:val="0031611D"/>
    <w:rsid w:val="0032144C"/>
    <w:rsid w:val="00321469"/>
    <w:rsid w:val="00323CBE"/>
    <w:rsid w:val="00324507"/>
    <w:rsid w:val="0032608D"/>
    <w:rsid w:val="00331119"/>
    <w:rsid w:val="00331E37"/>
    <w:rsid w:val="00342BC9"/>
    <w:rsid w:val="003452EC"/>
    <w:rsid w:val="00356911"/>
    <w:rsid w:val="003764E9"/>
    <w:rsid w:val="00376B85"/>
    <w:rsid w:val="00392672"/>
    <w:rsid w:val="00392DF9"/>
    <w:rsid w:val="003B738D"/>
    <w:rsid w:val="003C19BA"/>
    <w:rsid w:val="003C2682"/>
    <w:rsid w:val="003C2CDF"/>
    <w:rsid w:val="003C5124"/>
    <w:rsid w:val="003C6F34"/>
    <w:rsid w:val="003D08A1"/>
    <w:rsid w:val="003D13B2"/>
    <w:rsid w:val="003D18FE"/>
    <w:rsid w:val="003D7C14"/>
    <w:rsid w:val="003E1884"/>
    <w:rsid w:val="003E19FE"/>
    <w:rsid w:val="003F74BD"/>
    <w:rsid w:val="0040290A"/>
    <w:rsid w:val="00402F40"/>
    <w:rsid w:val="00407790"/>
    <w:rsid w:val="004215CD"/>
    <w:rsid w:val="00422C64"/>
    <w:rsid w:val="004428F2"/>
    <w:rsid w:val="0044340D"/>
    <w:rsid w:val="004438B8"/>
    <w:rsid w:val="004459EC"/>
    <w:rsid w:val="00454959"/>
    <w:rsid w:val="00474EAA"/>
    <w:rsid w:val="00475F2F"/>
    <w:rsid w:val="00495408"/>
    <w:rsid w:val="004979AE"/>
    <w:rsid w:val="004A165F"/>
    <w:rsid w:val="004A5617"/>
    <w:rsid w:val="004B5DCB"/>
    <w:rsid w:val="004C1AA0"/>
    <w:rsid w:val="004C1F46"/>
    <w:rsid w:val="004C305F"/>
    <w:rsid w:val="004D02D9"/>
    <w:rsid w:val="004D5CD2"/>
    <w:rsid w:val="004D74EF"/>
    <w:rsid w:val="004E14C1"/>
    <w:rsid w:val="004E2760"/>
    <w:rsid w:val="004E5A56"/>
    <w:rsid w:val="004F6E3B"/>
    <w:rsid w:val="005068EA"/>
    <w:rsid w:val="005070AB"/>
    <w:rsid w:val="00507268"/>
    <w:rsid w:val="00516892"/>
    <w:rsid w:val="00517CF2"/>
    <w:rsid w:val="00520265"/>
    <w:rsid w:val="00521044"/>
    <w:rsid w:val="00522545"/>
    <w:rsid w:val="00535CDB"/>
    <w:rsid w:val="00557D85"/>
    <w:rsid w:val="005851A6"/>
    <w:rsid w:val="0058767E"/>
    <w:rsid w:val="00593300"/>
    <w:rsid w:val="00595374"/>
    <w:rsid w:val="00595D94"/>
    <w:rsid w:val="005962C8"/>
    <w:rsid w:val="00596EF9"/>
    <w:rsid w:val="005A0893"/>
    <w:rsid w:val="005A367D"/>
    <w:rsid w:val="005A6020"/>
    <w:rsid w:val="005A743E"/>
    <w:rsid w:val="005A767C"/>
    <w:rsid w:val="005B0912"/>
    <w:rsid w:val="005C0083"/>
    <w:rsid w:val="005D3446"/>
    <w:rsid w:val="005D5BBD"/>
    <w:rsid w:val="005F3497"/>
    <w:rsid w:val="005F4CA6"/>
    <w:rsid w:val="005F6DB6"/>
    <w:rsid w:val="00605657"/>
    <w:rsid w:val="00607640"/>
    <w:rsid w:val="00612795"/>
    <w:rsid w:val="0066174F"/>
    <w:rsid w:val="00662062"/>
    <w:rsid w:val="006628A9"/>
    <w:rsid w:val="00666A65"/>
    <w:rsid w:val="00672D1F"/>
    <w:rsid w:val="00677CA7"/>
    <w:rsid w:val="00681757"/>
    <w:rsid w:val="00683D6A"/>
    <w:rsid w:val="006903BD"/>
    <w:rsid w:val="00693A55"/>
    <w:rsid w:val="006A1025"/>
    <w:rsid w:val="006B3A6A"/>
    <w:rsid w:val="006B5C2C"/>
    <w:rsid w:val="006C4477"/>
    <w:rsid w:val="006F20C2"/>
    <w:rsid w:val="006F3019"/>
    <w:rsid w:val="006F5129"/>
    <w:rsid w:val="006F7DAB"/>
    <w:rsid w:val="00701970"/>
    <w:rsid w:val="007107B4"/>
    <w:rsid w:val="007145A1"/>
    <w:rsid w:val="007220BB"/>
    <w:rsid w:val="00723549"/>
    <w:rsid w:val="00731AC4"/>
    <w:rsid w:val="00741D1B"/>
    <w:rsid w:val="00743350"/>
    <w:rsid w:val="00750531"/>
    <w:rsid w:val="00753F3C"/>
    <w:rsid w:val="007608C9"/>
    <w:rsid w:val="0076217C"/>
    <w:rsid w:val="0076631E"/>
    <w:rsid w:val="007673E3"/>
    <w:rsid w:val="007756B0"/>
    <w:rsid w:val="0077790E"/>
    <w:rsid w:val="00784A92"/>
    <w:rsid w:val="00791786"/>
    <w:rsid w:val="00797BC9"/>
    <w:rsid w:val="007A78EC"/>
    <w:rsid w:val="007B5B64"/>
    <w:rsid w:val="007B7773"/>
    <w:rsid w:val="007C089C"/>
    <w:rsid w:val="007C6DB9"/>
    <w:rsid w:val="007C7BB9"/>
    <w:rsid w:val="007D1956"/>
    <w:rsid w:val="007D1A9A"/>
    <w:rsid w:val="007F03CC"/>
    <w:rsid w:val="007F210B"/>
    <w:rsid w:val="007F77EA"/>
    <w:rsid w:val="00801E00"/>
    <w:rsid w:val="00803C8A"/>
    <w:rsid w:val="0080435A"/>
    <w:rsid w:val="008110BB"/>
    <w:rsid w:val="008230C5"/>
    <w:rsid w:val="0082792C"/>
    <w:rsid w:val="00827E3D"/>
    <w:rsid w:val="00850868"/>
    <w:rsid w:val="00856358"/>
    <w:rsid w:val="00860AAE"/>
    <w:rsid w:val="00870B9C"/>
    <w:rsid w:val="00875C77"/>
    <w:rsid w:val="00882C01"/>
    <w:rsid w:val="008839D7"/>
    <w:rsid w:val="00894FD0"/>
    <w:rsid w:val="00895AAC"/>
    <w:rsid w:val="0089620A"/>
    <w:rsid w:val="008A0993"/>
    <w:rsid w:val="008B62DF"/>
    <w:rsid w:val="008B72CA"/>
    <w:rsid w:val="008C2C6B"/>
    <w:rsid w:val="008C5C9A"/>
    <w:rsid w:val="008D6401"/>
    <w:rsid w:val="008D744D"/>
    <w:rsid w:val="00900DDA"/>
    <w:rsid w:val="009061F8"/>
    <w:rsid w:val="00907E59"/>
    <w:rsid w:val="00913610"/>
    <w:rsid w:val="00915507"/>
    <w:rsid w:val="00923E98"/>
    <w:rsid w:val="009245F6"/>
    <w:rsid w:val="0093165E"/>
    <w:rsid w:val="009318FD"/>
    <w:rsid w:val="00932171"/>
    <w:rsid w:val="00936989"/>
    <w:rsid w:val="00936FAF"/>
    <w:rsid w:val="00942E92"/>
    <w:rsid w:val="009457EE"/>
    <w:rsid w:val="0094687D"/>
    <w:rsid w:val="009735BD"/>
    <w:rsid w:val="009831A6"/>
    <w:rsid w:val="009852AF"/>
    <w:rsid w:val="009870C6"/>
    <w:rsid w:val="009A4633"/>
    <w:rsid w:val="009B7B57"/>
    <w:rsid w:val="009C53EA"/>
    <w:rsid w:val="009C5A5F"/>
    <w:rsid w:val="009D1C4F"/>
    <w:rsid w:val="009E07C0"/>
    <w:rsid w:val="009E1AD3"/>
    <w:rsid w:val="009F37C7"/>
    <w:rsid w:val="009F4A4A"/>
    <w:rsid w:val="00A003FC"/>
    <w:rsid w:val="00A043D5"/>
    <w:rsid w:val="00A102B1"/>
    <w:rsid w:val="00A10D7C"/>
    <w:rsid w:val="00A23835"/>
    <w:rsid w:val="00A24A4D"/>
    <w:rsid w:val="00A263D4"/>
    <w:rsid w:val="00A307B6"/>
    <w:rsid w:val="00A30C4D"/>
    <w:rsid w:val="00A37C52"/>
    <w:rsid w:val="00A41213"/>
    <w:rsid w:val="00A52EC0"/>
    <w:rsid w:val="00A54E8A"/>
    <w:rsid w:val="00A8479F"/>
    <w:rsid w:val="00A9114E"/>
    <w:rsid w:val="00A9134A"/>
    <w:rsid w:val="00A92DA3"/>
    <w:rsid w:val="00AB1A22"/>
    <w:rsid w:val="00AC0414"/>
    <w:rsid w:val="00AD3C7F"/>
    <w:rsid w:val="00AD68A3"/>
    <w:rsid w:val="00AE6E81"/>
    <w:rsid w:val="00AE7CAC"/>
    <w:rsid w:val="00AF0772"/>
    <w:rsid w:val="00AF0C53"/>
    <w:rsid w:val="00AF5440"/>
    <w:rsid w:val="00AF6A1C"/>
    <w:rsid w:val="00AF6EC2"/>
    <w:rsid w:val="00B06BCC"/>
    <w:rsid w:val="00B10483"/>
    <w:rsid w:val="00B16B0B"/>
    <w:rsid w:val="00B222BE"/>
    <w:rsid w:val="00B303F9"/>
    <w:rsid w:val="00B34016"/>
    <w:rsid w:val="00B360A7"/>
    <w:rsid w:val="00B4065C"/>
    <w:rsid w:val="00B40BD2"/>
    <w:rsid w:val="00B43486"/>
    <w:rsid w:val="00B60886"/>
    <w:rsid w:val="00B631D5"/>
    <w:rsid w:val="00B671A5"/>
    <w:rsid w:val="00B70D07"/>
    <w:rsid w:val="00B7372E"/>
    <w:rsid w:val="00B768EA"/>
    <w:rsid w:val="00B80F86"/>
    <w:rsid w:val="00B819E1"/>
    <w:rsid w:val="00B83A47"/>
    <w:rsid w:val="00B83C08"/>
    <w:rsid w:val="00B86C37"/>
    <w:rsid w:val="00B86DAF"/>
    <w:rsid w:val="00B906ED"/>
    <w:rsid w:val="00B951AB"/>
    <w:rsid w:val="00B96E99"/>
    <w:rsid w:val="00B974A0"/>
    <w:rsid w:val="00BA107A"/>
    <w:rsid w:val="00BA4FAF"/>
    <w:rsid w:val="00BA5AEC"/>
    <w:rsid w:val="00BB0568"/>
    <w:rsid w:val="00BC3FDF"/>
    <w:rsid w:val="00BC58A3"/>
    <w:rsid w:val="00BE0B70"/>
    <w:rsid w:val="00BF25E8"/>
    <w:rsid w:val="00BF30E6"/>
    <w:rsid w:val="00BF42D0"/>
    <w:rsid w:val="00BF608E"/>
    <w:rsid w:val="00C0016F"/>
    <w:rsid w:val="00C001F9"/>
    <w:rsid w:val="00C02FCA"/>
    <w:rsid w:val="00C0590D"/>
    <w:rsid w:val="00C20490"/>
    <w:rsid w:val="00C24029"/>
    <w:rsid w:val="00C27DF1"/>
    <w:rsid w:val="00C30218"/>
    <w:rsid w:val="00C3374E"/>
    <w:rsid w:val="00C34381"/>
    <w:rsid w:val="00C35F14"/>
    <w:rsid w:val="00C4498D"/>
    <w:rsid w:val="00C52839"/>
    <w:rsid w:val="00C53F3D"/>
    <w:rsid w:val="00C55F5C"/>
    <w:rsid w:val="00C60668"/>
    <w:rsid w:val="00C60D5E"/>
    <w:rsid w:val="00C62BC2"/>
    <w:rsid w:val="00C721CE"/>
    <w:rsid w:val="00C730FF"/>
    <w:rsid w:val="00C74FD9"/>
    <w:rsid w:val="00C75002"/>
    <w:rsid w:val="00C75284"/>
    <w:rsid w:val="00C76A22"/>
    <w:rsid w:val="00C9287F"/>
    <w:rsid w:val="00C94C7E"/>
    <w:rsid w:val="00C968F8"/>
    <w:rsid w:val="00CA1BAD"/>
    <w:rsid w:val="00CA7F14"/>
    <w:rsid w:val="00CB40C5"/>
    <w:rsid w:val="00CC1AE2"/>
    <w:rsid w:val="00CC28FE"/>
    <w:rsid w:val="00CD2035"/>
    <w:rsid w:val="00CD2C53"/>
    <w:rsid w:val="00CD6CB2"/>
    <w:rsid w:val="00CE1E85"/>
    <w:rsid w:val="00CE4518"/>
    <w:rsid w:val="00CF044F"/>
    <w:rsid w:val="00CF1BB6"/>
    <w:rsid w:val="00CF4D79"/>
    <w:rsid w:val="00CF70D9"/>
    <w:rsid w:val="00D077D6"/>
    <w:rsid w:val="00D109B3"/>
    <w:rsid w:val="00D25FAF"/>
    <w:rsid w:val="00D33C8B"/>
    <w:rsid w:val="00D41487"/>
    <w:rsid w:val="00D41D04"/>
    <w:rsid w:val="00D50824"/>
    <w:rsid w:val="00D5265F"/>
    <w:rsid w:val="00D53CDB"/>
    <w:rsid w:val="00D60066"/>
    <w:rsid w:val="00D6290A"/>
    <w:rsid w:val="00D660FE"/>
    <w:rsid w:val="00D70DC1"/>
    <w:rsid w:val="00D80F18"/>
    <w:rsid w:val="00D86318"/>
    <w:rsid w:val="00D93CC6"/>
    <w:rsid w:val="00DA21F0"/>
    <w:rsid w:val="00DB610C"/>
    <w:rsid w:val="00DC1F33"/>
    <w:rsid w:val="00DC7315"/>
    <w:rsid w:val="00DD5B3F"/>
    <w:rsid w:val="00DD7E4D"/>
    <w:rsid w:val="00DE0883"/>
    <w:rsid w:val="00DE5A49"/>
    <w:rsid w:val="00DE72C2"/>
    <w:rsid w:val="00DF1756"/>
    <w:rsid w:val="00DF21A6"/>
    <w:rsid w:val="00DF3CC2"/>
    <w:rsid w:val="00DF582A"/>
    <w:rsid w:val="00E02819"/>
    <w:rsid w:val="00E03B0B"/>
    <w:rsid w:val="00E07B80"/>
    <w:rsid w:val="00E122F3"/>
    <w:rsid w:val="00E13F0C"/>
    <w:rsid w:val="00E21F28"/>
    <w:rsid w:val="00E355DA"/>
    <w:rsid w:val="00E50E24"/>
    <w:rsid w:val="00E55EE9"/>
    <w:rsid w:val="00E57A99"/>
    <w:rsid w:val="00E66A57"/>
    <w:rsid w:val="00E70A4B"/>
    <w:rsid w:val="00E71FDC"/>
    <w:rsid w:val="00E84EDE"/>
    <w:rsid w:val="00E90270"/>
    <w:rsid w:val="00EA0609"/>
    <w:rsid w:val="00EA2682"/>
    <w:rsid w:val="00EA3C80"/>
    <w:rsid w:val="00ED0EE6"/>
    <w:rsid w:val="00ED7510"/>
    <w:rsid w:val="00EE09B3"/>
    <w:rsid w:val="00EE4EE8"/>
    <w:rsid w:val="00EE7B9E"/>
    <w:rsid w:val="00EF3094"/>
    <w:rsid w:val="00EF5D14"/>
    <w:rsid w:val="00EF63EF"/>
    <w:rsid w:val="00EF7E88"/>
    <w:rsid w:val="00F26867"/>
    <w:rsid w:val="00F27B78"/>
    <w:rsid w:val="00F40BA0"/>
    <w:rsid w:val="00F472A8"/>
    <w:rsid w:val="00F659BE"/>
    <w:rsid w:val="00F66B77"/>
    <w:rsid w:val="00F67430"/>
    <w:rsid w:val="00F807A0"/>
    <w:rsid w:val="00F97B00"/>
    <w:rsid w:val="00FA070D"/>
    <w:rsid w:val="00FB574E"/>
    <w:rsid w:val="00FB6989"/>
    <w:rsid w:val="00FD42BE"/>
    <w:rsid w:val="00FE4939"/>
    <w:rsid w:val="00FE5D1B"/>
    <w:rsid w:val="00FE69EA"/>
    <w:rsid w:val="00FF7E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20DD"/>
  <w15:chartTrackingRefBased/>
  <w15:docId w15:val="{2383A379-EE4B-4996-A1D5-0962C520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B5C2C"/>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F70D9"/>
    <w:pPr>
      <w:ind w:left="720"/>
      <w:contextualSpacing/>
    </w:pPr>
  </w:style>
  <w:style w:type="table" w:styleId="Rcsostblzat">
    <w:name w:val="Table Grid"/>
    <w:basedOn w:val="Normltblzat"/>
    <w:uiPriority w:val="39"/>
    <w:rsid w:val="00B60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C0590D"/>
    <w:pPr>
      <w:tabs>
        <w:tab w:val="center" w:pos="4536"/>
        <w:tab w:val="right" w:pos="9072"/>
      </w:tabs>
      <w:spacing w:after="0" w:line="240" w:lineRule="auto"/>
    </w:pPr>
  </w:style>
  <w:style w:type="character" w:customStyle="1" w:styleId="lfejChar">
    <w:name w:val="Élőfej Char"/>
    <w:link w:val="lfej"/>
    <w:uiPriority w:val="99"/>
    <w:rsid w:val="00C0590D"/>
    <w:rPr>
      <w:rFonts w:ascii="Calibri" w:eastAsia="Calibri" w:hAnsi="Calibri" w:cs="Times New Roman"/>
    </w:rPr>
  </w:style>
  <w:style w:type="paragraph" w:styleId="llb">
    <w:name w:val="footer"/>
    <w:basedOn w:val="Norml"/>
    <w:link w:val="llbChar"/>
    <w:uiPriority w:val="99"/>
    <w:unhideWhenUsed/>
    <w:rsid w:val="00C0590D"/>
    <w:pPr>
      <w:tabs>
        <w:tab w:val="center" w:pos="4536"/>
        <w:tab w:val="right" w:pos="9072"/>
      </w:tabs>
      <w:spacing w:after="0" w:line="240" w:lineRule="auto"/>
    </w:pPr>
  </w:style>
  <w:style w:type="character" w:customStyle="1" w:styleId="llbChar">
    <w:name w:val="Élőláb Char"/>
    <w:link w:val="llb"/>
    <w:uiPriority w:val="99"/>
    <w:rsid w:val="00C0590D"/>
    <w:rPr>
      <w:rFonts w:ascii="Calibri" w:eastAsia="Calibri" w:hAnsi="Calibri" w:cs="Times New Roman"/>
    </w:rPr>
  </w:style>
  <w:style w:type="character" w:styleId="Hiperhivatkozs">
    <w:name w:val="Hyperlink"/>
    <w:uiPriority w:val="99"/>
    <w:unhideWhenUsed/>
    <w:rsid w:val="00B10483"/>
    <w:rPr>
      <w:color w:val="0000FF"/>
      <w:u w:val="single"/>
    </w:rPr>
  </w:style>
  <w:style w:type="character" w:customStyle="1" w:styleId="fontstyle01">
    <w:name w:val="fontstyle01"/>
    <w:rsid w:val="00277F9E"/>
    <w:rPr>
      <w:rFonts w:ascii="Times New Roman" w:hAnsi="Times New Roman" w:cs="Times New Roman" w:hint="default"/>
      <w:b w:val="0"/>
      <w:bCs w:val="0"/>
      <w:i w:val="0"/>
      <w:iCs w:val="0"/>
      <w:color w:val="000000"/>
      <w:sz w:val="24"/>
      <w:szCs w:val="24"/>
    </w:rPr>
  </w:style>
  <w:style w:type="paragraph" w:styleId="Lista">
    <w:name w:val="List"/>
    <w:basedOn w:val="Szvegtrzs"/>
    <w:rsid w:val="00AF5440"/>
    <w:pPr>
      <w:suppressAutoHyphens/>
      <w:spacing w:after="0" w:line="240" w:lineRule="auto"/>
      <w:jc w:val="both"/>
    </w:pPr>
    <w:rPr>
      <w:rFonts w:ascii="Times New Roman" w:eastAsia="Times New Roman" w:hAnsi="Times New Roman" w:cs="Mangal"/>
      <w:sz w:val="24"/>
      <w:szCs w:val="24"/>
      <w:lang w:eastAsia="ar-SA"/>
    </w:rPr>
  </w:style>
  <w:style w:type="paragraph" w:styleId="Szvegtrzs">
    <w:name w:val="Body Text"/>
    <w:basedOn w:val="Norml"/>
    <w:link w:val="SzvegtrzsChar"/>
    <w:uiPriority w:val="99"/>
    <w:semiHidden/>
    <w:unhideWhenUsed/>
    <w:rsid w:val="00AF5440"/>
    <w:pPr>
      <w:spacing w:after="120"/>
    </w:pPr>
  </w:style>
  <w:style w:type="character" w:customStyle="1" w:styleId="SzvegtrzsChar">
    <w:name w:val="Szövegtörzs Char"/>
    <w:link w:val="Szvegtrzs"/>
    <w:uiPriority w:val="99"/>
    <w:semiHidden/>
    <w:rsid w:val="00AF5440"/>
    <w:rPr>
      <w:rFonts w:ascii="Calibri" w:eastAsia="Calibri" w:hAnsi="Calibri" w:cs="Times New Roman"/>
    </w:rPr>
  </w:style>
  <w:style w:type="paragraph" w:customStyle="1" w:styleId="Standard">
    <w:name w:val="Standard"/>
    <w:rsid w:val="00331E37"/>
    <w:pPr>
      <w:widowControl w:val="0"/>
      <w:suppressAutoHyphens/>
      <w:autoSpaceDN w:val="0"/>
      <w:textAlignment w:val="baseline"/>
    </w:pPr>
    <w:rPr>
      <w:rFonts w:ascii="Times New Roman" w:eastAsia="SimSun" w:hAnsi="Times New Roman" w:cs="Arial"/>
      <w:kern w:val="3"/>
      <w:sz w:val="24"/>
      <w:szCs w:val="24"/>
      <w:lang w:eastAsia="zh-CN" w:bidi="hi-IN"/>
    </w:rPr>
  </w:style>
  <w:style w:type="paragraph" w:styleId="Buborkszveg">
    <w:name w:val="Balloon Text"/>
    <w:basedOn w:val="Norml"/>
    <w:link w:val="BuborkszvegChar"/>
    <w:uiPriority w:val="99"/>
    <w:semiHidden/>
    <w:unhideWhenUsed/>
    <w:rsid w:val="00A52EC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52EC0"/>
    <w:rPr>
      <w:rFonts w:ascii="Segoe UI" w:hAnsi="Segoe UI" w:cs="Segoe UI"/>
      <w:sz w:val="18"/>
      <w:szCs w:val="18"/>
      <w:lang w:eastAsia="en-US"/>
    </w:rPr>
  </w:style>
  <w:style w:type="paragraph" w:styleId="NormlWeb">
    <w:name w:val="Normal (Web)"/>
    <w:basedOn w:val="Norml"/>
    <w:uiPriority w:val="99"/>
    <w:semiHidden/>
    <w:unhideWhenUsed/>
    <w:rsid w:val="0076631E"/>
    <w:pPr>
      <w:spacing w:before="100" w:beforeAutospacing="1" w:after="100" w:afterAutospacing="1" w:line="240" w:lineRule="auto"/>
    </w:pPr>
    <w:rPr>
      <w:rFonts w:ascii="Times New Roman" w:eastAsia="Times New Roman" w:hAnsi="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5927">
      <w:bodyDiv w:val="1"/>
      <w:marLeft w:val="0"/>
      <w:marRight w:val="0"/>
      <w:marTop w:val="0"/>
      <w:marBottom w:val="0"/>
      <w:divBdr>
        <w:top w:val="none" w:sz="0" w:space="0" w:color="auto"/>
        <w:left w:val="none" w:sz="0" w:space="0" w:color="auto"/>
        <w:bottom w:val="none" w:sz="0" w:space="0" w:color="auto"/>
        <w:right w:val="none" w:sz="0" w:space="0" w:color="auto"/>
      </w:divBdr>
    </w:div>
    <w:div w:id="73861587">
      <w:bodyDiv w:val="1"/>
      <w:marLeft w:val="0"/>
      <w:marRight w:val="0"/>
      <w:marTop w:val="0"/>
      <w:marBottom w:val="0"/>
      <w:divBdr>
        <w:top w:val="none" w:sz="0" w:space="0" w:color="auto"/>
        <w:left w:val="none" w:sz="0" w:space="0" w:color="auto"/>
        <w:bottom w:val="none" w:sz="0" w:space="0" w:color="auto"/>
        <w:right w:val="none" w:sz="0" w:space="0" w:color="auto"/>
      </w:divBdr>
    </w:div>
    <w:div w:id="102462750">
      <w:bodyDiv w:val="1"/>
      <w:marLeft w:val="0"/>
      <w:marRight w:val="0"/>
      <w:marTop w:val="0"/>
      <w:marBottom w:val="0"/>
      <w:divBdr>
        <w:top w:val="none" w:sz="0" w:space="0" w:color="auto"/>
        <w:left w:val="none" w:sz="0" w:space="0" w:color="auto"/>
        <w:bottom w:val="none" w:sz="0" w:space="0" w:color="auto"/>
        <w:right w:val="none" w:sz="0" w:space="0" w:color="auto"/>
      </w:divBdr>
    </w:div>
    <w:div w:id="130709015">
      <w:bodyDiv w:val="1"/>
      <w:marLeft w:val="0"/>
      <w:marRight w:val="0"/>
      <w:marTop w:val="0"/>
      <w:marBottom w:val="0"/>
      <w:divBdr>
        <w:top w:val="none" w:sz="0" w:space="0" w:color="auto"/>
        <w:left w:val="none" w:sz="0" w:space="0" w:color="auto"/>
        <w:bottom w:val="none" w:sz="0" w:space="0" w:color="auto"/>
        <w:right w:val="none" w:sz="0" w:space="0" w:color="auto"/>
      </w:divBdr>
    </w:div>
    <w:div w:id="164514107">
      <w:bodyDiv w:val="1"/>
      <w:marLeft w:val="0"/>
      <w:marRight w:val="0"/>
      <w:marTop w:val="0"/>
      <w:marBottom w:val="0"/>
      <w:divBdr>
        <w:top w:val="none" w:sz="0" w:space="0" w:color="auto"/>
        <w:left w:val="none" w:sz="0" w:space="0" w:color="auto"/>
        <w:bottom w:val="none" w:sz="0" w:space="0" w:color="auto"/>
        <w:right w:val="none" w:sz="0" w:space="0" w:color="auto"/>
      </w:divBdr>
    </w:div>
    <w:div w:id="228342201">
      <w:bodyDiv w:val="1"/>
      <w:marLeft w:val="0"/>
      <w:marRight w:val="0"/>
      <w:marTop w:val="0"/>
      <w:marBottom w:val="0"/>
      <w:divBdr>
        <w:top w:val="none" w:sz="0" w:space="0" w:color="auto"/>
        <w:left w:val="none" w:sz="0" w:space="0" w:color="auto"/>
        <w:bottom w:val="none" w:sz="0" w:space="0" w:color="auto"/>
        <w:right w:val="none" w:sz="0" w:space="0" w:color="auto"/>
      </w:divBdr>
    </w:div>
    <w:div w:id="260337751">
      <w:bodyDiv w:val="1"/>
      <w:marLeft w:val="0"/>
      <w:marRight w:val="0"/>
      <w:marTop w:val="0"/>
      <w:marBottom w:val="0"/>
      <w:divBdr>
        <w:top w:val="none" w:sz="0" w:space="0" w:color="auto"/>
        <w:left w:val="none" w:sz="0" w:space="0" w:color="auto"/>
        <w:bottom w:val="none" w:sz="0" w:space="0" w:color="auto"/>
        <w:right w:val="none" w:sz="0" w:space="0" w:color="auto"/>
      </w:divBdr>
    </w:div>
    <w:div w:id="295838468">
      <w:bodyDiv w:val="1"/>
      <w:marLeft w:val="0"/>
      <w:marRight w:val="0"/>
      <w:marTop w:val="0"/>
      <w:marBottom w:val="0"/>
      <w:divBdr>
        <w:top w:val="none" w:sz="0" w:space="0" w:color="auto"/>
        <w:left w:val="none" w:sz="0" w:space="0" w:color="auto"/>
        <w:bottom w:val="none" w:sz="0" w:space="0" w:color="auto"/>
        <w:right w:val="none" w:sz="0" w:space="0" w:color="auto"/>
      </w:divBdr>
    </w:div>
    <w:div w:id="311368583">
      <w:bodyDiv w:val="1"/>
      <w:marLeft w:val="0"/>
      <w:marRight w:val="0"/>
      <w:marTop w:val="0"/>
      <w:marBottom w:val="0"/>
      <w:divBdr>
        <w:top w:val="none" w:sz="0" w:space="0" w:color="auto"/>
        <w:left w:val="none" w:sz="0" w:space="0" w:color="auto"/>
        <w:bottom w:val="none" w:sz="0" w:space="0" w:color="auto"/>
        <w:right w:val="none" w:sz="0" w:space="0" w:color="auto"/>
      </w:divBdr>
      <w:divsChild>
        <w:div w:id="346256113">
          <w:marLeft w:val="0"/>
          <w:marRight w:val="0"/>
          <w:marTop w:val="0"/>
          <w:marBottom w:val="0"/>
          <w:divBdr>
            <w:top w:val="none" w:sz="0" w:space="0" w:color="auto"/>
            <w:left w:val="none" w:sz="0" w:space="0" w:color="auto"/>
            <w:bottom w:val="none" w:sz="0" w:space="0" w:color="auto"/>
            <w:right w:val="none" w:sz="0" w:space="0" w:color="auto"/>
          </w:divBdr>
        </w:div>
        <w:div w:id="549342141">
          <w:marLeft w:val="0"/>
          <w:marRight w:val="0"/>
          <w:marTop w:val="0"/>
          <w:marBottom w:val="0"/>
          <w:divBdr>
            <w:top w:val="none" w:sz="0" w:space="0" w:color="auto"/>
            <w:left w:val="none" w:sz="0" w:space="0" w:color="auto"/>
            <w:bottom w:val="none" w:sz="0" w:space="0" w:color="auto"/>
            <w:right w:val="none" w:sz="0" w:space="0" w:color="auto"/>
          </w:divBdr>
        </w:div>
        <w:div w:id="587690132">
          <w:marLeft w:val="0"/>
          <w:marRight w:val="0"/>
          <w:marTop w:val="0"/>
          <w:marBottom w:val="0"/>
          <w:divBdr>
            <w:top w:val="none" w:sz="0" w:space="0" w:color="auto"/>
            <w:left w:val="none" w:sz="0" w:space="0" w:color="auto"/>
            <w:bottom w:val="none" w:sz="0" w:space="0" w:color="auto"/>
            <w:right w:val="none" w:sz="0" w:space="0" w:color="auto"/>
          </w:divBdr>
        </w:div>
      </w:divsChild>
    </w:div>
    <w:div w:id="324935488">
      <w:bodyDiv w:val="1"/>
      <w:marLeft w:val="0"/>
      <w:marRight w:val="0"/>
      <w:marTop w:val="0"/>
      <w:marBottom w:val="0"/>
      <w:divBdr>
        <w:top w:val="none" w:sz="0" w:space="0" w:color="auto"/>
        <w:left w:val="none" w:sz="0" w:space="0" w:color="auto"/>
        <w:bottom w:val="none" w:sz="0" w:space="0" w:color="auto"/>
        <w:right w:val="none" w:sz="0" w:space="0" w:color="auto"/>
      </w:divBdr>
    </w:div>
    <w:div w:id="333458315">
      <w:bodyDiv w:val="1"/>
      <w:marLeft w:val="0"/>
      <w:marRight w:val="0"/>
      <w:marTop w:val="0"/>
      <w:marBottom w:val="0"/>
      <w:divBdr>
        <w:top w:val="none" w:sz="0" w:space="0" w:color="auto"/>
        <w:left w:val="none" w:sz="0" w:space="0" w:color="auto"/>
        <w:bottom w:val="none" w:sz="0" w:space="0" w:color="auto"/>
        <w:right w:val="none" w:sz="0" w:space="0" w:color="auto"/>
      </w:divBdr>
    </w:div>
    <w:div w:id="340084427">
      <w:bodyDiv w:val="1"/>
      <w:marLeft w:val="0"/>
      <w:marRight w:val="0"/>
      <w:marTop w:val="0"/>
      <w:marBottom w:val="0"/>
      <w:divBdr>
        <w:top w:val="none" w:sz="0" w:space="0" w:color="auto"/>
        <w:left w:val="none" w:sz="0" w:space="0" w:color="auto"/>
        <w:bottom w:val="none" w:sz="0" w:space="0" w:color="auto"/>
        <w:right w:val="none" w:sz="0" w:space="0" w:color="auto"/>
      </w:divBdr>
    </w:div>
    <w:div w:id="358042733">
      <w:bodyDiv w:val="1"/>
      <w:marLeft w:val="0"/>
      <w:marRight w:val="0"/>
      <w:marTop w:val="0"/>
      <w:marBottom w:val="0"/>
      <w:divBdr>
        <w:top w:val="none" w:sz="0" w:space="0" w:color="auto"/>
        <w:left w:val="none" w:sz="0" w:space="0" w:color="auto"/>
        <w:bottom w:val="none" w:sz="0" w:space="0" w:color="auto"/>
        <w:right w:val="none" w:sz="0" w:space="0" w:color="auto"/>
      </w:divBdr>
    </w:div>
    <w:div w:id="362825033">
      <w:bodyDiv w:val="1"/>
      <w:marLeft w:val="0"/>
      <w:marRight w:val="0"/>
      <w:marTop w:val="0"/>
      <w:marBottom w:val="0"/>
      <w:divBdr>
        <w:top w:val="none" w:sz="0" w:space="0" w:color="auto"/>
        <w:left w:val="none" w:sz="0" w:space="0" w:color="auto"/>
        <w:bottom w:val="none" w:sz="0" w:space="0" w:color="auto"/>
        <w:right w:val="none" w:sz="0" w:space="0" w:color="auto"/>
      </w:divBdr>
    </w:div>
    <w:div w:id="375811979">
      <w:bodyDiv w:val="1"/>
      <w:marLeft w:val="0"/>
      <w:marRight w:val="0"/>
      <w:marTop w:val="0"/>
      <w:marBottom w:val="0"/>
      <w:divBdr>
        <w:top w:val="none" w:sz="0" w:space="0" w:color="auto"/>
        <w:left w:val="none" w:sz="0" w:space="0" w:color="auto"/>
        <w:bottom w:val="none" w:sz="0" w:space="0" w:color="auto"/>
        <w:right w:val="none" w:sz="0" w:space="0" w:color="auto"/>
      </w:divBdr>
    </w:div>
    <w:div w:id="400719848">
      <w:bodyDiv w:val="1"/>
      <w:marLeft w:val="0"/>
      <w:marRight w:val="0"/>
      <w:marTop w:val="0"/>
      <w:marBottom w:val="0"/>
      <w:divBdr>
        <w:top w:val="none" w:sz="0" w:space="0" w:color="auto"/>
        <w:left w:val="none" w:sz="0" w:space="0" w:color="auto"/>
        <w:bottom w:val="none" w:sz="0" w:space="0" w:color="auto"/>
        <w:right w:val="none" w:sz="0" w:space="0" w:color="auto"/>
      </w:divBdr>
    </w:div>
    <w:div w:id="442191167">
      <w:bodyDiv w:val="1"/>
      <w:marLeft w:val="0"/>
      <w:marRight w:val="0"/>
      <w:marTop w:val="0"/>
      <w:marBottom w:val="0"/>
      <w:divBdr>
        <w:top w:val="none" w:sz="0" w:space="0" w:color="auto"/>
        <w:left w:val="none" w:sz="0" w:space="0" w:color="auto"/>
        <w:bottom w:val="none" w:sz="0" w:space="0" w:color="auto"/>
        <w:right w:val="none" w:sz="0" w:space="0" w:color="auto"/>
      </w:divBdr>
    </w:div>
    <w:div w:id="455104104">
      <w:bodyDiv w:val="1"/>
      <w:marLeft w:val="0"/>
      <w:marRight w:val="0"/>
      <w:marTop w:val="0"/>
      <w:marBottom w:val="0"/>
      <w:divBdr>
        <w:top w:val="none" w:sz="0" w:space="0" w:color="auto"/>
        <w:left w:val="none" w:sz="0" w:space="0" w:color="auto"/>
        <w:bottom w:val="none" w:sz="0" w:space="0" w:color="auto"/>
        <w:right w:val="none" w:sz="0" w:space="0" w:color="auto"/>
      </w:divBdr>
    </w:div>
    <w:div w:id="471366051">
      <w:bodyDiv w:val="1"/>
      <w:marLeft w:val="0"/>
      <w:marRight w:val="0"/>
      <w:marTop w:val="0"/>
      <w:marBottom w:val="0"/>
      <w:divBdr>
        <w:top w:val="none" w:sz="0" w:space="0" w:color="auto"/>
        <w:left w:val="none" w:sz="0" w:space="0" w:color="auto"/>
        <w:bottom w:val="none" w:sz="0" w:space="0" w:color="auto"/>
        <w:right w:val="none" w:sz="0" w:space="0" w:color="auto"/>
      </w:divBdr>
    </w:div>
    <w:div w:id="473716651">
      <w:bodyDiv w:val="1"/>
      <w:marLeft w:val="0"/>
      <w:marRight w:val="0"/>
      <w:marTop w:val="0"/>
      <w:marBottom w:val="0"/>
      <w:divBdr>
        <w:top w:val="none" w:sz="0" w:space="0" w:color="auto"/>
        <w:left w:val="none" w:sz="0" w:space="0" w:color="auto"/>
        <w:bottom w:val="none" w:sz="0" w:space="0" w:color="auto"/>
        <w:right w:val="none" w:sz="0" w:space="0" w:color="auto"/>
      </w:divBdr>
    </w:div>
    <w:div w:id="480124795">
      <w:bodyDiv w:val="1"/>
      <w:marLeft w:val="0"/>
      <w:marRight w:val="0"/>
      <w:marTop w:val="0"/>
      <w:marBottom w:val="0"/>
      <w:divBdr>
        <w:top w:val="none" w:sz="0" w:space="0" w:color="auto"/>
        <w:left w:val="none" w:sz="0" w:space="0" w:color="auto"/>
        <w:bottom w:val="none" w:sz="0" w:space="0" w:color="auto"/>
        <w:right w:val="none" w:sz="0" w:space="0" w:color="auto"/>
      </w:divBdr>
    </w:div>
    <w:div w:id="530414283">
      <w:bodyDiv w:val="1"/>
      <w:marLeft w:val="0"/>
      <w:marRight w:val="0"/>
      <w:marTop w:val="0"/>
      <w:marBottom w:val="0"/>
      <w:divBdr>
        <w:top w:val="none" w:sz="0" w:space="0" w:color="auto"/>
        <w:left w:val="none" w:sz="0" w:space="0" w:color="auto"/>
        <w:bottom w:val="none" w:sz="0" w:space="0" w:color="auto"/>
        <w:right w:val="none" w:sz="0" w:space="0" w:color="auto"/>
      </w:divBdr>
    </w:div>
    <w:div w:id="573508536">
      <w:bodyDiv w:val="1"/>
      <w:marLeft w:val="0"/>
      <w:marRight w:val="0"/>
      <w:marTop w:val="0"/>
      <w:marBottom w:val="0"/>
      <w:divBdr>
        <w:top w:val="none" w:sz="0" w:space="0" w:color="auto"/>
        <w:left w:val="none" w:sz="0" w:space="0" w:color="auto"/>
        <w:bottom w:val="none" w:sz="0" w:space="0" w:color="auto"/>
        <w:right w:val="none" w:sz="0" w:space="0" w:color="auto"/>
      </w:divBdr>
    </w:div>
    <w:div w:id="594898238">
      <w:bodyDiv w:val="1"/>
      <w:marLeft w:val="0"/>
      <w:marRight w:val="0"/>
      <w:marTop w:val="0"/>
      <w:marBottom w:val="0"/>
      <w:divBdr>
        <w:top w:val="none" w:sz="0" w:space="0" w:color="auto"/>
        <w:left w:val="none" w:sz="0" w:space="0" w:color="auto"/>
        <w:bottom w:val="none" w:sz="0" w:space="0" w:color="auto"/>
        <w:right w:val="none" w:sz="0" w:space="0" w:color="auto"/>
      </w:divBdr>
    </w:div>
    <w:div w:id="630479630">
      <w:bodyDiv w:val="1"/>
      <w:marLeft w:val="0"/>
      <w:marRight w:val="0"/>
      <w:marTop w:val="0"/>
      <w:marBottom w:val="0"/>
      <w:divBdr>
        <w:top w:val="none" w:sz="0" w:space="0" w:color="auto"/>
        <w:left w:val="none" w:sz="0" w:space="0" w:color="auto"/>
        <w:bottom w:val="none" w:sz="0" w:space="0" w:color="auto"/>
        <w:right w:val="none" w:sz="0" w:space="0" w:color="auto"/>
      </w:divBdr>
    </w:div>
    <w:div w:id="654842888">
      <w:bodyDiv w:val="1"/>
      <w:marLeft w:val="0"/>
      <w:marRight w:val="0"/>
      <w:marTop w:val="0"/>
      <w:marBottom w:val="0"/>
      <w:divBdr>
        <w:top w:val="none" w:sz="0" w:space="0" w:color="auto"/>
        <w:left w:val="none" w:sz="0" w:space="0" w:color="auto"/>
        <w:bottom w:val="none" w:sz="0" w:space="0" w:color="auto"/>
        <w:right w:val="none" w:sz="0" w:space="0" w:color="auto"/>
      </w:divBdr>
    </w:div>
    <w:div w:id="679358647">
      <w:bodyDiv w:val="1"/>
      <w:marLeft w:val="0"/>
      <w:marRight w:val="0"/>
      <w:marTop w:val="0"/>
      <w:marBottom w:val="0"/>
      <w:divBdr>
        <w:top w:val="none" w:sz="0" w:space="0" w:color="auto"/>
        <w:left w:val="none" w:sz="0" w:space="0" w:color="auto"/>
        <w:bottom w:val="none" w:sz="0" w:space="0" w:color="auto"/>
        <w:right w:val="none" w:sz="0" w:space="0" w:color="auto"/>
      </w:divBdr>
    </w:div>
    <w:div w:id="696203787">
      <w:bodyDiv w:val="1"/>
      <w:marLeft w:val="0"/>
      <w:marRight w:val="0"/>
      <w:marTop w:val="0"/>
      <w:marBottom w:val="0"/>
      <w:divBdr>
        <w:top w:val="none" w:sz="0" w:space="0" w:color="auto"/>
        <w:left w:val="none" w:sz="0" w:space="0" w:color="auto"/>
        <w:bottom w:val="none" w:sz="0" w:space="0" w:color="auto"/>
        <w:right w:val="none" w:sz="0" w:space="0" w:color="auto"/>
      </w:divBdr>
    </w:div>
    <w:div w:id="696471298">
      <w:bodyDiv w:val="1"/>
      <w:marLeft w:val="0"/>
      <w:marRight w:val="0"/>
      <w:marTop w:val="0"/>
      <w:marBottom w:val="0"/>
      <w:divBdr>
        <w:top w:val="none" w:sz="0" w:space="0" w:color="auto"/>
        <w:left w:val="none" w:sz="0" w:space="0" w:color="auto"/>
        <w:bottom w:val="none" w:sz="0" w:space="0" w:color="auto"/>
        <w:right w:val="none" w:sz="0" w:space="0" w:color="auto"/>
      </w:divBdr>
    </w:div>
    <w:div w:id="701201074">
      <w:bodyDiv w:val="1"/>
      <w:marLeft w:val="0"/>
      <w:marRight w:val="0"/>
      <w:marTop w:val="0"/>
      <w:marBottom w:val="0"/>
      <w:divBdr>
        <w:top w:val="none" w:sz="0" w:space="0" w:color="auto"/>
        <w:left w:val="none" w:sz="0" w:space="0" w:color="auto"/>
        <w:bottom w:val="none" w:sz="0" w:space="0" w:color="auto"/>
        <w:right w:val="none" w:sz="0" w:space="0" w:color="auto"/>
      </w:divBdr>
    </w:div>
    <w:div w:id="713626299">
      <w:bodyDiv w:val="1"/>
      <w:marLeft w:val="0"/>
      <w:marRight w:val="0"/>
      <w:marTop w:val="0"/>
      <w:marBottom w:val="0"/>
      <w:divBdr>
        <w:top w:val="none" w:sz="0" w:space="0" w:color="auto"/>
        <w:left w:val="none" w:sz="0" w:space="0" w:color="auto"/>
        <w:bottom w:val="none" w:sz="0" w:space="0" w:color="auto"/>
        <w:right w:val="none" w:sz="0" w:space="0" w:color="auto"/>
      </w:divBdr>
    </w:div>
    <w:div w:id="717628390">
      <w:bodyDiv w:val="1"/>
      <w:marLeft w:val="0"/>
      <w:marRight w:val="0"/>
      <w:marTop w:val="0"/>
      <w:marBottom w:val="0"/>
      <w:divBdr>
        <w:top w:val="none" w:sz="0" w:space="0" w:color="auto"/>
        <w:left w:val="none" w:sz="0" w:space="0" w:color="auto"/>
        <w:bottom w:val="none" w:sz="0" w:space="0" w:color="auto"/>
        <w:right w:val="none" w:sz="0" w:space="0" w:color="auto"/>
      </w:divBdr>
    </w:div>
    <w:div w:id="741559189">
      <w:bodyDiv w:val="1"/>
      <w:marLeft w:val="0"/>
      <w:marRight w:val="0"/>
      <w:marTop w:val="0"/>
      <w:marBottom w:val="0"/>
      <w:divBdr>
        <w:top w:val="none" w:sz="0" w:space="0" w:color="auto"/>
        <w:left w:val="none" w:sz="0" w:space="0" w:color="auto"/>
        <w:bottom w:val="none" w:sz="0" w:space="0" w:color="auto"/>
        <w:right w:val="none" w:sz="0" w:space="0" w:color="auto"/>
      </w:divBdr>
    </w:div>
    <w:div w:id="742068346">
      <w:bodyDiv w:val="1"/>
      <w:marLeft w:val="0"/>
      <w:marRight w:val="0"/>
      <w:marTop w:val="0"/>
      <w:marBottom w:val="0"/>
      <w:divBdr>
        <w:top w:val="none" w:sz="0" w:space="0" w:color="auto"/>
        <w:left w:val="none" w:sz="0" w:space="0" w:color="auto"/>
        <w:bottom w:val="none" w:sz="0" w:space="0" w:color="auto"/>
        <w:right w:val="none" w:sz="0" w:space="0" w:color="auto"/>
      </w:divBdr>
    </w:div>
    <w:div w:id="745150969">
      <w:bodyDiv w:val="1"/>
      <w:marLeft w:val="0"/>
      <w:marRight w:val="0"/>
      <w:marTop w:val="0"/>
      <w:marBottom w:val="0"/>
      <w:divBdr>
        <w:top w:val="none" w:sz="0" w:space="0" w:color="auto"/>
        <w:left w:val="none" w:sz="0" w:space="0" w:color="auto"/>
        <w:bottom w:val="none" w:sz="0" w:space="0" w:color="auto"/>
        <w:right w:val="none" w:sz="0" w:space="0" w:color="auto"/>
      </w:divBdr>
    </w:div>
    <w:div w:id="758453093">
      <w:bodyDiv w:val="1"/>
      <w:marLeft w:val="0"/>
      <w:marRight w:val="0"/>
      <w:marTop w:val="0"/>
      <w:marBottom w:val="0"/>
      <w:divBdr>
        <w:top w:val="none" w:sz="0" w:space="0" w:color="auto"/>
        <w:left w:val="none" w:sz="0" w:space="0" w:color="auto"/>
        <w:bottom w:val="none" w:sz="0" w:space="0" w:color="auto"/>
        <w:right w:val="none" w:sz="0" w:space="0" w:color="auto"/>
      </w:divBdr>
    </w:div>
    <w:div w:id="785929227">
      <w:bodyDiv w:val="1"/>
      <w:marLeft w:val="0"/>
      <w:marRight w:val="0"/>
      <w:marTop w:val="0"/>
      <w:marBottom w:val="0"/>
      <w:divBdr>
        <w:top w:val="none" w:sz="0" w:space="0" w:color="auto"/>
        <w:left w:val="none" w:sz="0" w:space="0" w:color="auto"/>
        <w:bottom w:val="none" w:sz="0" w:space="0" w:color="auto"/>
        <w:right w:val="none" w:sz="0" w:space="0" w:color="auto"/>
      </w:divBdr>
    </w:div>
    <w:div w:id="808740222">
      <w:bodyDiv w:val="1"/>
      <w:marLeft w:val="0"/>
      <w:marRight w:val="0"/>
      <w:marTop w:val="0"/>
      <w:marBottom w:val="0"/>
      <w:divBdr>
        <w:top w:val="none" w:sz="0" w:space="0" w:color="auto"/>
        <w:left w:val="none" w:sz="0" w:space="0" w:color="auto"/>
        <w:bottom w:val="none" w:sz="0" w:space="0" w:color="auto"/>
        <w:right w:val="none" w:sz="0" w:space="0" w:color="auto"/>
      </w:divBdr>
    </w:div>
    <w:div w:id="834687846">
      <w:bodyDiv w:val="1"/>
      <w:marLeft w:val="0"/>
      <w:marRight w:val="0"/>
      <w:marTop w:val="0"/>
      <w:marBottom w:val="0"/>
      <w:divBdr>
        <w:top w:val="none" w:sz="0" w:space="0" w:color="auto"/>
        <w:left w:val="none" w:sz="0" w:space="0" w:color="auto"/>
        <w:bottom w:val="none" w:sz="0" w:space="0" w:color="auto"/>
        <w:right w:val="none" w:sz="0" w:space="0" w:color="auto"/>
      </w:divBdr>
    </w:div>
    <w:div w:id="886065735">
      <w:bodyDiv w:val="1"/>
      <w:marLeft w:val="0"/>
      <w:marRight w:val="0"/>
      <w:marTop w:val="0"/>
      <w:marBottom w:val="0"/>
      <w:divBdr>
        <w:top w:val="none" w:sz="0" w:space="0" w:color="auto"/>
        <w:left w:val="none" w:sz="0" w:space="0" w:color="auto"/>
        <w:bottom w:val="none" w:sz="0" w:space="0" w:color="auto"/>
        <w:right w:val="none" w:sz="0" w:space="0" w:color="auto"/>
      </w:divBdr>
    </w:div>
    <w:div w:id="915550633">
      <w:bodyDiv w:val="1"/>
      <w:marLeft w:val="0"/>
      <w:marRight w:val="0"/>
      <w:marTop w:val="0"/>
      <w:marBottom w:val="0"/>
      <w:divBdr>
        <w:top w:val="none" w:sz="0" w:space="0" w:color="auto"/>
        <w:left w:val="none" w:sz="0" w:space="0" w:color="auto"/>
        <w:bottom w:val="none" w:sz="0" w:space="0" w:color="auto"/>
        <w:right w:val="none" w:sz="0" w:space="0" w:color="auto"/>
      </w:divBdr>
    </w:div>
    <w:div w:id="955864670">
      <w:bodyDiv w:val="1"/>
      <w:marLeft w:val="0"/>
      <w:marRight w:val="0"/>
      <w:marTop w:val="0"/>
      <w:marBottom w:val="0"/>
      <w:divBdr>
        <w:top w:val="none" w:sz="0" w:space="0" w:color="auto"/>
        <w:left w:val="none" w:sz="0" w:space="0" w:color="auto"/>
        <w:bottom w:val="none" w:sz="0" w:space="0" w:color="auto"/>
        <w:right w:val="none" w:sz="0" w:space="0" w:color="auto"/>
      </w:divBdr>
    </w:div>
    <w:div w:id="965548883">
      <w:bodyDiv w:val="1"/>
      <w:marLeft w:val="0"/>
      <w:marRight w:val="0"/>
      <w:marTop w:val="0"/>
      <w:marBottom w:val="0"/>
      <w:divBdr>
        <w:top w:val="none" w:sz="0" w:space="0" w:color="auto"/>
        <w:left w:val="none" w:sz="0" w:space="0" w:color="auto"/>
        <w:bottom w:val="none" w:sz="0" w:space="0" w:color="auto"/>
        <w:right w:val="none" w:sz="0" w:space="0" w:color="auto"/>
      </w:divBdr>
    </w:div>
    <w:div w:id="983391294">
      <w:bodyDiv w:val="1"/>
      <w:marLeft w:val="0"/>
      <w:marRight w:val="0"/>
      <w:marTop w:val="0"/>
      <w:marBottom w:val="0"/>
      <w:divBdr>
        <w:top w:val="none" w:sz="0" w:space="0" w:color="auto"/>
        <w:left w:val="none" w:sz="0" w:space="0" w:color="auto"/>
        <w:bottom w:val="none" w:sz="0" w:space="0" w:color="auto"/>
        <w:right w:val="none" w:sz="0" w:space="0" w:color="auto"/>
      </w:divBdr>
    </w:div>
    <w:div w:id="999385025">
      <w:bodyDiv w:val="1"/>
      <w:marLeft w:val="0"/>
      <w:marRight w:val="0"/>
      <w:marTop w:val="0"/>
      <w:marBottom w:val="0"/>
      <w:divBdr>
        <w:top w:val="none" w:sz="0" w:space="0" w:color="auto"/>
        <w:left w:val="none" w:sz="0" w:space="0" w:color="auto"/>
        <w:bottom w:val="none" w:sz="0" w:space="0" w:color="auto"/>
        <w:right w:val="none" w:sz="0" w:space="0" w:color="auto"/>
      </w:divBdr>
    </w:div>
    <w:div w:id="1037659599">
      <w:bodyDiv w:val="1"/>
      <w:marLeft w:val="0"/>
      <w:marRight w:val="0"/>
      <w:marTop w:val="0"/>
      <w:marBottom w:val="0"/>
      <w:divBdr>
        <w:top w:val="none" w:sz="0" w:space="0" w:color="auto"/>
        <w:left w:val="none" w:sz="0" w:space="0" w:color="auto"/>
        <w:bottom w:val="none" w:sz="0" w:space="0" w:color="auto"/>
        <w:right w:val="none" w:sz="0" w:space="0" w:color="auto"/>
      </w:divBdr>
    </w:div>
    <w:div w:id="1042023926">
      <w:bodyDiv w:val="1"/>
      <w:marLeft w:val="0"/>
      <w:marRight w:val="0"/>
      <w:marTop w:val="0"/>
      <w:marBottom w:val="0"/>
      <w:divBdr>
        <w:top w:val="none" w:sz="0" w:space="0" w:color="auto"/>
        <w:left w:val="none" w:sz="0" w:space="0" w:color="auto"/>
        <w:bottom w:val="none" w:sz="0" w:space="0" w:color="auto"/>
        <w:right w:val="none" w:sz="0" w:space="0" w:color="auto"/>
      </w:divBdr>
    </w:div>
    <w:div w:id="1053890138">
      <w:bodyDiv w:val="1"/>
      <w:marLeft w:val="0"/>
      <w:marRight w:val="0"/>
      <w:marTop w:val="0"/>
      <w:marBottom w:val="0"/>
      <w:divBdr>
        <w:top w:val="none" w:sz="0" w:space="0" w:color="auto"/>
        <w:left w:val="none" w:sz="0" w:space="0" w:color="auto"/>
        <w:bottom w:val="none" w:sz="0" w:space="0" w:color="auto"/>
        <w:right w:val="none" w:sz="0" w:space="0" w:color="auto"/>
      </w:divBdr>
    </w:div>
    <w:div w:id="1059204965">
      <w:bodyDiv w:val="1"/>
      <w:marLeft w:val="0"/>
      <w:marRight w:val="0"/>
      <w:marTop w:val="0"/>
      <w:marBottom w:val="0"/>
      <w:divBdr>
        <w:top w:val="none" w:sz="0" w:space="0" w:color="auto"/>
        <w:left w:val="none" w:sz="0" w:space="0" w:color="auto"/>
        <w:bottom w:val="none" w:sz="0" w:space="0" w:color="auto"/>
        <w:right w:val="none" w:sz="0" w:space="0" w:color="auto"/>
      </w:divBdr>
    </w:div>
    <w:div w:id="1077629560">
      <w:bodyDiv w:val="1"/>
      <w:marLeft w:val="0"/>
      <w:marRight w:val="0"/>
      <w:marTop w:val="0"/>
      <w:marBottom w:val="0"/>
      <w:divBdr>
        <w:top w:val="none" w:sz="0" w:space="0" w:color="auto"/>
        <w:left w:val="none" w:sz="0" w:space="0" w:color="auto"/>
        <w:bottom w:val="none" w:sz="0" w:space="0" w:color="auto"/>
        <w:right w:val="none" w:sz="0" w:space="0" w:color="auto"/>
      </w:divBdr>
    </w:div>
    <w:div w:id="1107896056">
      <w:bodyDiv w:val="1"/>
      <w:marLeft w:val="0"/>
      <w:marRight w:val="0"/>
      <w:marTop w:val="0"/>
      <w:marBottom w:val="0"/>
      <w:divBdr>
        <w:top w:val="none" w:sz="0" w:space="0" w:color="auto"/>
        <w:left w:val="none" w:sz="0" w:space="0" w:color="auto"/>
        <w:bottom w:val="none" w:sz="0" w:space="0" w:color="auto"/>
        <w:right w:val="none" w:sz="0" w:space="0" w:color="auto"/>
      </w:divBdr>
    </w:div>
    <w:div w:id="1113286881">
      <w:bodyDiv w:val="1"/>
      <w:marLeft w:val="0"/>
      <w:marRight w:val="0"/>
      <w:marTop w:val="0"/>
      <w:marBottom w:val="0"/>
      <w:divBdr>
        <w:top w:val="none" w:sz="0" w:space="0" w:color="auto"/>
        <w:left w:val="none" w:sz="0" w:space="0" w:color="auto"/>
        <w:bottom w:val="none" w:sz="0" w:space="0" w:color="auto"/>
        <w:right w:val="none" w:sz="0" w:space="0" w:color="auto"/>
      </w:divBdr>
      <w:divsChild>
        <w:div w:id="197010049">
          <w:marLeft w:val="0"/>
          <w:marRight w:val="0"/>
          <w:marTop w:val="0"/>
          <w:marBottom w:val="0"/>
          <w:divBdr>
            <w:top w:val="none" w:sz="0" w:space="0" w:color="auto"/>
            <w:left w:val="none" w:sz="0" w:space="0" w:color="auto"/>
            <w:bottom w:val="none" w:sz="0" w:space="0" w:color="auto"/>
            <w:right w:val="none" w:sz="0" w:space="0" w:color="auto"/>
          </w:divBdr>
        </w:div>
        <w:div w:id="232468445">
          <w:marLeft w:val="0"/>
          <w:marRight w:val="0"/>
          <w:marTop w:val="0"/>
          <w:marBottom w:val="0"/>
          <w:divBdr>
            <w:top w:val="none" w:sz="0" w:space="0" w:color="auto"/>
            <w:left w:val="none" w:sz="0" w:space="0" w:color="auto"/>
            <w:bottom w:val="none" w:sz="0" w:space="0" w:color="auto"/>
            <w:right w:val="none" w:sz="0" w:space="0" w:color="auto"/>
          </w:divBdr>
        </w:div>
        <w:div w:id="512453580">
          <w:marLeft w:val="0"/>
          <w:marRight w:val="0"/>
          <w:marTop w:val="0"/>
          <w:marBottom w:val="0"/>
          <w:divBdr>
            <w:top w:val="none" w:sz="0" w:space="0" w:color="auto"/>
            <w:left w:val="none" w:sz="0" w:space="0" w:color="auto"/>
            <w:bottom w:val="none" w:sz="0" w:space="0" w:color="auto"/>
            <w:right w:val="none" w:sz="0" w:space="0" w:color="auto"/>
          </w:divBdr>
        </w:div>
        <w:div w:id="1084494132">
          <w:marLeft w:val="0"/>
          <w:marRight w:val="0"/>
          <w:marTop w:val="0"/>
          <w:marBottom w:val="0"/>
          <w:divBdr>
            <w:top w:val="none" w:sz="0" w:space="0" w:color="auto"/>
            <w:left w:val="none" w:sz="0" w:space="0" w:color="auto"/>
            <w:bottom w:val="none" w:sz="0" w:space="0" w:color="auto"/>
            <w:right w:val="none" w:sz="0" w:space="0" w:color="auto"/>
          </w:divBdr>
        </w:div>
      </w:divsChild>
    </w:div>
    <w:div w:id="1161846531">
      <w:bodyDiv w:val="1"/>
      <w:marLeft w:val="0"/>
      <w:marRight w:val="0"/>
      <w:marTop w:val="0"/>
      <w:marBottom w:val="0"/>
      <w:divBdr>
        <w:top w:val="none" w:sz="0" w:space="0" w:color="auto"/>
        <w:left w:val="none" w:sz="0" w:space="0" w:color="auto"/>
        <w:bottom w:val="none" w:sz="0" w:space="0" w:color="auto"/>
        <w:right w:val="none" w:sz="0" w:space="0" w:color="auto"/>
      </w:divBdr>
    </w:div>
    <w:div w:id="1206722785">
      <w:bodyDiv w:val="1"/>
      <w:marLeft w:val="0"/>
      <w:marRight w:val="0"/>
      <w:marTop w:val="0"/>
      <w:marBottom w:val="0"/>
      <w:divBdr>
        <w:top w:val="none" w:sz="0" w:space="0" w:color="auto"/>
        <w:left w:val="none" w:sz="0" w:space="0" w:color="auto"/>
        <w:bottom w:val="none" w:sz="0" w:space="0" w:color="auto"/>
        <w:right w:val="none" w:sz="0" w:space="0" w:color="auto"/>
      </w:divBdr>
    </w:div>
    <w:div w:id="1225876206">
      <w:bodyDiv w:val="1"/>
      <w:marLeft w:val="0"/>
      <w:marRight w:val="0"/>
      <w:marTop w:val="0"/>
      <w:marBottom w:val="0"/>
      <w:divBdr>
        <w:top w:val="none" w:sz="0" w:space="0" w:color="auto"/>
        <w:left w:val="none" w:sz="0" w:space="0" w:color="auto"/>
        <w:bottom w:val="none" w:sz="0" w:space="0" w:color="auto"/>
        <w:right w:val="none" w:sz="0" w:space="0" w:color="auto"/>
      </w:divBdr>
    </w:div>
    <w:div w:id="1284657253">
      <w:bodyDiv w:val="1"/>
      <w:marLeft w:val="0"/>
      <w:marRight w:val="0"/>
      <w:marTop w:val="0"/>
      <w:marBottom w:val="0"/>
      <w:divBdr>
        <w:top w:val="none" w:sz="0" w:space="0" w:color="auto"/>
        <w:left w:val="none" w:sz="0" w:space="0" w:color="auto"/>
        <w:bottom w:val="none" w:sz="0" w:space="0" w:color="auto"/>
        <w:right w:val="none" w:sz="0" w:space="0" w:color="auto"/>
      </w:divBdr>
    </w:div>
    <w:div w:id="1293438701">
      <w:bodyDiv w:val="1"/>
      <w:marLeft w:val="0"/>
      <w:marRight w:val="0"/>
      <w:marTop w:val="0"/>
      <w:marBottom w:val="0"/>
      <w:divBdr>
        <w:top w:val="none" w:sz="0" w:space="0" w:color="auto"/>
        <w:left w:val="none" w:sz="0" w:space="0" w:color="auto"/>
        <w:bottom w:val="none" w:sz="0" w:space="0" w:color="auto"/>
        <w:right w:val="none" w:sz="0" w:space="0" w:color="auto"/>
      </w:divBdr>
    </w:div>
    <w:div w:id="1312518413">
      <w:bodyDiv w:val="1"/>
      <w:marLeft w:val="0"/>
      <w:marRight w:val="0"/>
      <w:marTop w:val="0"/>
      <w:marBottom w:val="0"/>
      <w:divBdr>
        <w:top w:val="none" w:sz="0" w:space="0" w:color="auto"/>
        <w:left w:val="none" w:sz="0" w:space="0" w:color="auto"/>
        <w:bottom w:val="none" w:sz="0" w:space="0" w:color="auto"/>
        <w:right w:val="none" w:sz="0" w:space="0" w:color="auto"/>
      </w:divBdr>
    </w:div>
    <w:div w:id="1334607324">
      <w:bodyDiv w:val="1"/>
      <w:marLeft w:val="0"/>
      <w:marRight w:val="0"/>
      <w:marTop w:val="0"/>
      <w:marBottom w:val="0"/>
      <w:divBdr>
        <w:top w:val="none" w:sz="0" w:space="0" w:color="auto"/>
        <w:left w:val="none" w:sz="0" w:space="0" w:color="auto"/>
        <w:bottom w:val="none" w:sz="0" w:space="0" w:color="auto"/>
        <w:right w:val="none" w:sz="0" w:space="0" w:color="auto"/>
      </w:divBdr>
    </w:div>
    <w:div w:id="1378042196">
      <w:bodyDiv w:val="1"/>
      <w:marLeft w:val="0"/>
      <w:marRight w:val="0"/>
      <w:marTop w:val="0"/>
      <w:marBottom w:val="0"/>
      <w:divBdr>
        <w:top w:val="none" w:sz="0" w:space="0" w:color="auto"/>
        <w:left w:val="none" w:sz="0" w:space="0" w:color="auto"/>
        <w:bottom w:val="none" w:sz="0" w:space="0" w:color="auto"/>
        <w:right w:val="none" w:sz="0" w:space="0" w:color="auto"/>
      </w:divBdr>
    </w:div>
    <w:div w:id="1391924802">
      <w:bodyDiv w:val="1"/>
      <w:marLeft w:val="0"/>
      <w:marRight w:val="0"/>
      <w:marTop w:val="0"/>
      <w:marBottom w:val="0"/>
      <w:divBdr>
        <w:top w:val="none" w:sz="0" w:space="0" w:color="auto"/>
        <w:left w:val="none" w:sz="0" w:space="0" w:color="auto"/>
        <w:bottom w:val="none" w:sz="0" w:space="0" w:color="auto"/>
        <w:right w:val="none" w:sz="0" w:space="0" w:color="auto"/>
      </w:divBdr>
    </w:div>
    <w:div w:id="1397892620">
      <w:bodyDiv w:val="1"/>
      <w:marLeft w:val="0"/>
      <w:marRight w:val="0"/>
      <w:marTop w:val="0"/>
      <w:marBottom w:val="0"/>
      <w:divBdr>
        <w:top w:val="none" w:sz="0" w:space="0" w:color="auto"/>
        <w:left w:val="none" w:sz="0" w:space="0" w:color="auto"/>
        <w:bottom w:val="none" w:sz="0" w:space="0" w:color="auto"/>
        <w:right w:val="none" w:sz="0" w:space="0" w:color="auto"/>
      </w:divBdr>
    </w:div>
    <w:div w:id="1413308625">
      <w:bodyDiv w:val="1"/>
      <w:marLeft w:val="0"/>
      <w:marRight w:val="0"/>
      <w:marTop w:val="0"/>
      <w:marBottom w:val="0"/>
      <w:divBdr>
        <w:top w:val="none" w:sz="0" w:space="0" w:color="auto"/>
        <w:left w:val="none" w:sz="0" w:space="0" w:color="auto"/>
        <w:bottom w:val="none" w:sz="0" w:space="0" w:color="auto"/>
        <w:right w:val="none" w:sz="0" w:space="0" w:color="auto"/>
      </w:divBdr>
    </w:div>
    <w:div w:id="1439376865">
      <w:bodyDiv w:val="1"/>
      <w:marLeft w:val="0"/>
      <w:marRight w:val="0"/>
      <w:marTop w:val="0"/>
      <w:marBottom w:val="0"/>
      <w:divBdr>
        <w:top w:val="none" w:sz="0" w:space="0" w:color="auto"/>
        <w:left w:val="none" w:sz="0" w:space="0" w:color="auto"/>
        <w:bottom w:val="none" w:sz="0" w:space="0" w:color="auto"/>
        <w:right w:val="none" w:sz="0" w:space="0" w:color="auto"/>
      </w:divBdr>
    </w:div>
    <w:div w:id="1477140583">
      <w:bodyDiv w:val="1"/>
      <w:marLeft w:val="0"/>
      <w:marRight w:val="0"/>
      <w:marTop w:val="0"/>
      <w:marBottom w:val="0"/>
      <w:divBdr>
        <w:top w:val="none" w:sz="0" w:space="0" w:color="auto"/>
        <w:left w:val="none" w:sz="0" w:space="0" w:color="auto"/>
        <w:bottom w:val="none" w:sz="0" w:space="0" w:color="auto"/>
        <w:right w:val="none" w:sz="0" w:space="0" w:color="auto"/>
      </w:divBdr>
    </w:div>
    <w:div w:id="1488092985">
      <w:bodyDiv w:val="1"/>
      <w:marLeft w:val="0"/>
      <w:marRight w:val="0"/>
      <w:marTop w:val="0"/>
      <w:marBottom w:val="0"/>
      <w:divBdr>
        <w:top w:val="none" w:sz="0" w:space="0" w:color="auto"/>
        <w:left w:val="none" w:sz="0" w:space="0" w:color="auto"/>
        <w:bottom w:val="none" w:sz="0" w:space="0" w:color="auto"/>
        <w:right w:val="none" w:sz="0" w:space="0" w:color="auto"/>
      </w:divBdr>
    </w:div>
    <w:div w:id="1508862851">
      <w:bodyDiv w:val="1"/>
      <w:marLeft w:val="0"/>
      <w:marRight w:val="0"/>
      <w:marTop w:val="0"/>
      <w:marBottom w:val="0"/>
      <w:divBdr>
        <w:top w:val="none" w:sz="0" w:space="0" w:color="auto"/>
        <w:left w:val="none" w:sz="0" w:space="0" w:color="auto"/>
        <w:bottom w:val="none" w:sz="0" w:space="0" w:color="auto"/>
        <w:right w:val="none" w:sz="0" w:space="0" w:color="auto"/>
      </w:divBdr>
    </w:div>
    <w:div w:id="1521965129">
      <w:bodyDiv w:val="1"/>
      <w:marLeft w:val="0"/>
      <w:marRight w:val="0"/>
      <w:marTop w:val="0"/>
      <w:marBottom w:val="0"/>
      <w:divBdr>
        <w:top w:val="none" w:sz="0" w:space="0" w:color="auto"/>
        <w:left w:val="none" w:sz="0" w:space="0" w:color="auto"/>
        <w:bottom w:val="none" w:sz="0" w:space="0" w:color="auto"/>
        <w:right w:val="none" w:sz="0" w:space="0" w:color="auto"/>
      </w:divBdr>
    </w:div>
    <w:div w:id="1541161216">
      <w:bodyDiv w:val="1"/>
      <w:marLeft w:val="0"/>
      <w:marRight w:val="0"/>
      <w:marTop w:val="0"/>
      <w:marBottom w:val="0"/>
      <w:divBdr>
        <w:top w:val="none" w:sz="0" w:space="0" w:color="auto"/>
        <w:left w:val="none" w:sz="0" w:space="0" w:color="auto"/>
        <w:bottom w:val="none" w:sz="0" w:space="0" w:color="auto"/>
        <w:right w:val="none" w:sz="0" w:space="0" w:color="auto"/>
      </w:divBdr>
    </w:div>
    <w:div w:id="1550992036">
      <w:bodyDiv w:val="1"/>
      <w:marLeft w:val="0"/>
      <w:marRight w:val="0"/>
      <w:marTop w:val="0"/>
      <w:marBottom w:val="0"/>
      <w:divBdr>
        <w:top w:val="none" w:sz="0" w:space="0" w:color="auto"/>
        <w:left w:val="none" w:sz="0" w:space="0" w:color="auto"/>
        <w:bottom w:val="none" w:sz="0" w:space="0" w:color="auto"/>
        <w:right w:val="none" w:sz="0" w:space="0" w:color="auto"/>
      </w:divBdr>
    </w:div>
    <w:div w:id="1569726068">
      <w:bodyDiv w:val="1"/>
      <w:marLeft w:val="0"/>
      <w:marRight w:val="0"/>
      <w:marTop w:val="0"/>
      <w:marBottom w:val="0"/>
      <w:divBdr>
        <w:top w:val="none" w:sz="0" w:space="0" w:color="auto"/>
        <w:left w:val="none" w:sz="0" w:space="0" w:color="auto"/>
        <w:bottom w:val="none" w:sz="0" w:space="0" w:color="auto"/>
        <w:right w:val="none" w:sz="0" w:space="0" w:color="auto"/>
      </w:divBdr>
    </w:div>
    <w:div w:id="1587959413">
      <w:bodyDiv w:val="1"/>
      <w:marLeft w:val="0"/>
      <w:marRight w:val="0"/>
      <w:marTop w:val="0"/>
      <w:marBottom w:val="0"/>
      <w:divBdr>
        <w:top w:val="none" w:sz="0" w:space="0" w:color="auto"/>
        <w:left w:val="none" w:sz="0" w:space="0" w:color="auto"/>
        <w:bottom w:val="none" w:sz="0" w:space="0" w:color="auto"/>
        <w:right w:val="none" w:sz="0" w:space="0" w:color="auto"/>
      </w:divBdr>
    </w:div>
    <w:div w:id="1588268553">
      <w:bodyDiv w:val="1"/>
      <w:marLeft w:val="0"/>
      <w:marRight w:val="0"/>
      <w:marTop w:val="0"/>
      <w:marBottom w:val="0"/>
      <w:divBdr>
        <w:top w:val="none" w:sz="0" w:space="0" w:color="auto"/>
        <w:left w:val="none" w:sz="0" w:space="0" w:color="auto"/>
        <w:bottom w:val="none" w:sz="0" w:space="0" w:color="auto"/>
        <w:right w:val="none" w:sz="0" w:space="0" w:color="auto"/>
      </w:divBdr>
    </w:div>
    <w:div w:id="1607348329">
      <w:bodyDiv w:val="1"/>
      <w:marLeft w:val="0"/>
      <w:marRight w:val="0"/>
      <w:marTop w:val="0"/>
      <w:marBottom w:val="0"/>
      <w:divBdr>
        <w:top w:val="none" w:sz="0" w:space="0" w:color="auto"/>
        <w:left w:val="none" w:sz="0" w:space="0" w:color="auto"/>
        <w:bottom w:val="none" w:sz="0" w:space="0" w:color="auto"/>
        <w:right w:val="none" w:sz="0" w:space="0" w:color="auto"/>
      </w:divBdr>
    </w:div>
    <w:div w:id="1619795375">
      <w:bodyDiv w:val="1"/>
      <w:marLeft w:val="0"/>
      <w:marRight w:val="0"/>
      <w:marTop w:val="0"/>
      <w:marBottom w:val="0"/>
      <w:divBdr>
        <w:top w:val="none" w:sz="0" w:space="0" w:color="auto"/>
        <w:left w:val="none" w:sz="0" w:space="0" w:color="auto"/>
        <w:bottom w:val="none" w:sz="0" w:space="0" w:color="auto"/>
        <w:right w:val="none" w:sz="0" w:space="0" w:color="auto"/>
      </w:divBdr>
    </w:div>
    <w:div w:id="1625429783">
      <w:bodyDiv w:val="1"/>
      <w:marLeft w:val="0"/>
      <w:marRight w:val="0"/>
      <w:marTop w:val="0"/>
      <w:marBottom w:val="0"/>
      <w:divBdr>
        <w:top w:val="none" w:sz="0" w:space="0" w:color="auto"/>
        <w:left w:val="none" w:sz="0" w:space="0" w:color="auto"/>
        <w:bottom w:val="none" w:sz="0" w:space="0" w:color="auto"/>
        <w:right w:val="none" w:sz="0" w:space="0" w:color="auto"/>
      </w:divBdr>
    </w:div>
    <w:div w:id="1641034428">
      <w:bodyDiv w:val="1"/>
      <w:marLeft w:val="0"/>
      <w:marRight w:val="0"/>
      <w:marTop w:val="0"/>
      <w:marBottom w:val="0"/>
      <w:divBdr>
        <w:top w:val="none" w:sz="0" w:space="0" w:color="auto"/>
        <w:left w:val="none" w:sz="0" w:space="0" w:color="auto"/>
        <w:bottom w:val="none" w:sz="0" w:space="0" w:color="auto"/>
        <w:right w:val="none" w:sz="0" w:space="0" w:color="auto"/>
      </w:divBdr>
    </w:div>
    <w:div w:id="1670673764">
      <w:bodyDiv w:val="1"/>
      <w:marLeft w:val="0"/>
      <w:marRight w:val="0"/>
      <w:marTop w:val="0"/>
      <w:marBottom w:val="0"/>
      <w:divBdr>
        <w:top w:val="none" w:sz="0" w:space="0" w:color="auto"/>
        <w:left w:val="none" w:sz="0" w:space="0" w:color="auto"/>
        <w:bottom w:val="none" w:sz="0" w:space="0" w:color="auto"/>
        <w:right w:val="none" w:sz="0" w:space="0" w:color="auto"/>
      </w:divBdr>
    </w:div>
    <w:div w:id="1819491168">
      <w:bodyDiv w:val="1"/>
      <w:marLeft w:val="0"/>
      <w:marRight w:val="0"/>
      <w:marTop w:val="0"/>
      <w:marBottom w:val="0"/>
      <w:divBdr>
        <w:top w:val="none" w:sz="0" w:space="0" w:color="auto"/>
        <w:left w:val="none" w:sz="0" w:space="0" w:color="auto"/>
        <w:bottom w:val="none" w:sz="0" w:space="0" w:color="auto"/>
        <w:right w:val="none" w:sz="0" w:space="0" w:color="auto"/>
      </w:divBdr>
    </w:div>
    <w:div w:id="1861316621">
      <w:bodyDiv w:val="1"/>
      <w:marLeft w:val="0"/>
      <w:marRight w:val="0"/>
      <w:marTop w:val="0"/>
      <w:marBottom w:val="0"/>
      <w:divBdr>
        <w:top w:val="none" w:sz="0" w:space="0" w:color="auto"/>
        <w:left w:val="none" w:sz="0" w:space="0" w:color="auto"/>
        <w:bottom w:val="none" w:sz="0" w:space="0" w:color="auto"/>
        <w:right w:val="none" w:sz="0" w:space="0" w:color="auto"/>
      </w:divBdr>
    </w:div>
    <w:div w:id="1927611260">
      <w:bodyDiv w:val="1"/>
      <w:marLeft w:val="0"/>
      <w:marRight w:val="0"/>
      <w:marTop w:val="0"/>
      <w:marBottom w:val="0"/>
      <w:divBdr>
        <w:top w:val="none" w:sz="0" w:space="0" w:color="auto"/>
        <w:left w:val="none" w:sz="0" w:space="0" w:color="auto"/>
        <w:bottom w:val="none" w:sz="0" w:space="0" w:color="auto"/>
        <w:right w:val="none" w:sz="0" w:space="0" w:color="auto"/>
      </w:divBdr>
    </w:div>
    <w:div w:id="1933971433">
      <w:bodyDiv w:val="1"/>
      <w:marLeft w:val="0"/>
      <w:marRight w:val="0"/>
      <w:marTop w:val="0"/>
      <w:marBottom w:val="0"/>
      <w:divBdr>
        <w:top w:val="none" w:sz="0" w:space="0" w:color="auto"/>
        <w:left w:val="none" w:sz="0" w:space="0" w:color="auto"/>
        <w:bottom w:val="none" w:sz="0" w:space="0" w:color="auto"/>
        <w:right w:val="none" w:sz="0" w:space="0" w:color="auto"/>
      </w:divBdr>
    </w:div>
    <w:div w:id="1950968390">
      <w:bodyDiv w:val="1"/>
      <w:marLeft w:val="0"/>
      <w:marRight w:val="0"/>
      <w:marTop w:val="0"/>
      <w:marBottom w:val="0"/>
      <w:divBdr>
        <w:top w:val="none" w:sz="0" w:space="0" w:color="auto"/>
        <w:left w:val="none" w:sz="0" w:space="0" w:color="auto"/>
        <w:bottom w:val="none" w:sz="0" w:space="0" w:color="auto"/>
        <w:right w:val="none" w:sz="0" w:space="0" w:color="auto"/>
      </w:divBdr>
    </w:div>
    <w:div w:id="1958023493">
      <w:bodyDiv w:val="1"/>
      <w:marLeft w:val="0"/>
      <w:marRight w:val="0"/>
      <w:marTop w:val="0"/>
      <w:marBottom w:val="0"/>
      <w:divBdr>
        <w:top w:val="none" w:sz="0" w:space="0" w:color="auto"/>
        <w:left w:val="none" w:sz="0" w:space="0" w:color="auto"/>
        <w:bottom w:val="none" w:sz="0" w:space="0" w:color="auto"/>
        <w:right w:val="none" w:sz="0" w:space="0" w:color="auto"/>
      </w:divBdr>
    </w:div>
    <w:div w:id="1972515867">
      <w:bodyDiv w:val="1"/>
      <w:marLeft w:val="0"/>
      <w:marRight w:val="0"/>
      <w:marTop w:val="0"/>
      <w:marBottom w:val="0"/>
      <w:divBdr>
        <w:top w:val="none" w:sz="0" w:space="0" w:color="auto"/>
        <w:left w:val="none" w:sz="0" w:space="0" w:color="auto"/>
        <w:bottom w:val="none" w:sz="0" w:space="0" w:color="auto"/>
        <w:right w:val="none" w:sz="0" w:space="0" w:color="auto"/>
      </w:divBdr>
    </w:div>
    <w:div w:id="1975401842">
      <w:bodyDiv w:val="1"/>
      <w:marLeft w:val="0"/>
      <w:marRight w:val="0"/>
      <w:marTop w:val="0"/>
      <w:marBottom w:val="0"/>
      <w:divBdr>
        <w:top w:val="none" w:sz="0" w:space="0" w:color="auto"/>
        <w:left w:val="none" w:sz="0" w:space="0" w:color="auto"/>
        <w:bottom w:val="none" w:sz="0" w:space="0" w:color="auto"/>
        <w:right w:val="none" w:sz="0" w:space="0" w:color="auto"/>
      </w:divBdr>
    </w:div>
    <w:div w:id="1988708106">
      <w:bodyDiv w:val="1"/>
      <w:marLeft w:val="0"/>
      <w:marRight w:val="0"/>
      <w:marTop w:val="0"/>
      <w:marBottom w:val="0"/>
      <w:divBdr>
        <w:top w:val="none" w:sz="0" w:space="0" w:color="auto"/>
        <w:left w:val="none" w:sz="0" w:space="0" w:color="auto"/>
        <w:bottom w:val="none" w:sz="0" w:space="0" w:color="auto"/>
        <w:right w:val="none" w:sz="0" w:space="0" w:color="auto"/>
      </w:divBdr>
    </w:div>
    <w:div w:id="2031640678">
      <w:bodyDiv w:val="1"/>
      <w:marLeft w:val="0"/>
      <w:marRight w:val="0"/>
      <w:marTop w:val="0"/>
      <w:marBottom w:val="0"/>
      <w:divBdr>
        <w:top w:val="none" w:sz="0" w:space="0" w:color="auto"/>
        <w:left w:val="none" w:sz="0" w:space="0" w:color="auto"/>
        <w:bottom w:val="none" w:sz="0" w:space="0" w:color="auto"/>
        <w:right w:val="none" w:sz="0" w:space="0" w:color="auto"/>
      </w:divBdr>
    </w:div>
    <w:div w:id="2034841253">
      <w:bodyDiv w:val="1"/>
      <w:marLeft w:val="0"/>
      <w:marRight w:val="0"/>
      <w:marTop w:val="0"/>
      <w:marBottom w:val="0"/>
      <w:divBdr>
        <w:top w:val="none" w:sz="0" w:space="0" w:color="auto"/>
        <w:left w:val="none" w:sz="0" w:space="0" w:color="auto"/>
        <w:bottom w:val="none" w:sz="0" w:space="0" w:color="auto"/>
        <w:right w:val="none" w:sz="0" w:space="0" w:color="auto"/>
      </w:divBdr>
    </w:div>
    <w:div w:id="2038315503">
      <w:bodyDiv w:val="1"/>
      <w:marLeft w:val="0"/>
      <w:marRight w:val="0"/>
      <w:marTop w:val="0"/>
      <w:marBottom w:val="0"/>
      <w:divBdr>
        <w:top w:val="none" w:sz="0" w:space="0" w:color="auto"/>
        <w:left w:val="none" w:sz="0" w:space="0" w:color="auto"/>
        <w:bottom w:val="none" w:sz="0" w:space="0" w:color="auto"/>
        <w:right w:val="none" w:sz="0" w:space="0" w:color="auto"/>
      </w:divBdr>
    </w:div>
    <w:div w:id="2078235634">
      <w:bodyDiv w:val="1"/>
      <w:marLeft w:val="0"/>
      <w:marRight w:val="0"/>
      <w:marTop w:val="0"/>
      <w:marBottom w:val="0"/>
      <w:divBdr>
        <w:top w:val="none" w:sz="0" w:space="0" w:color="auto"/>
        <w:left w:val="none" w:sz="0" w:space="0" w:color="auto"/>
        <w:bottom w:val="none" w:sz="0" w:space="0" w:color="auto"/>
        <w:right w:val="none" w:sz="0" w:space="0" w:color="auto"/>
      </w:divBdr>
    </w:div>
    <w:div w:id="209270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C6A98-DF86-44DB-BFC4-636E7732B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7</Pages>
  <Words>1896</Words>
  <Characters>13087</Characters>
  <Application>Microsoft Office Word</Application>
  <DocSecurity>0</DocSecurity>
  <Lines>109</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14954</CharactersWithSpaces>
  <SharedDoc>false</SharedDoc>
  <HLinks>
    <vt:vector size="6" baseType="variant">
      <vt:variant>
        <vt:i4>1114138</vt:i4>
      </vt:variant>
      <vt:variant>
        <vt:i4>0</vt:i4>
      </vt:variant>
      <vt:variant>
        <vt:i4>0</vt:i4>
      </vt:variant>
      <vt:variant>
        <vt:i4>5</vt:i4>
      </vt:variant>
      <vt:variant>
        <vt:lpwstr>http://obarok.hu/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Gyöngyi</dc:creator>
  <cp:keywords/>
  <dc:description/>
  <cp:lastModifiedBy>Gyöngyi</cp:lastModifiedBy>
  <cp:revision>53</cp:revision>
  <cp:lastPrinted>2023-12-20T09:30:00Z</cp:lastPrinted>
  <dcterms:created xsi:type="dcterms:W3CDTF">2024-01-25T14:11:00Z</dcterms:created>
  <dcterms:modified xsi:type="dcterms:W3CDTF">2025-11-21T10:22:00Z</dcterms:modified>
</cp:coreProperties>
</file>