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E6237" w:rsidRDefault="00BE6237">
      <w:pPr>
        <w:ind w:left="142" w:hanging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6237" w:rsidRPr="00BE6237" w:rsidRDefault="00BE6237" w:rsidP="00BE6237">
      <w:pPr>
        <w:widowControl/>
        <w:suppressAutoHyphens/>
        <w:autoSpaceDN w:val="0"/>
        <w:jc w:val="center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32"/>
          <w:szCs w:val="32"/>
          <w:lang w:eastAsia="zh-CN" w:bidi="hi-IN"/>
        </w:rPr>
      </w:pPr>
      <w:r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32"/>
          <w:szCs w:val="32"/>
          <w:lang w:eastAsia="zh-CN" w:bidi="hi-IN"/>
        </w:rPr>
        <w:t>1</w:t>
      </w:r>
      <w:r w:rsidRPr="00BE6237"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32"/>
          <w:szCs w:val="32"/>
          <w:lang w:eastAsia="zh-CN" w:bidi="hi-IN"/>
        </w:rPr>
        <w:t>. Napirendi pont</w:t>
      </w:r>
    </w:p>
    <w:p w:rsidR="00BE6237" w:rsidRPr="00BE6237" w:rsidRDefault="00BE6237" w:rsidP="00BE6237">
      <w:pPr>
        <w:widowControl/>
        <w:suppressAutoHyphens/>
        <w:autoSpaceDN w:val="0"/>
        <w:jc w:val="center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jc w:val="center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jc w:val="center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jc w:val="center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jc w:val="center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jc w:val="center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jc w:val="center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jc w:val="center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jc w:val="center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jc w:val="center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32"/>
          <w:szCs w:val="32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jc w:val="center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32"/>
          <w:szCs w:val="32"/>
          <w:lang w:eastAsia="zh-CN" w:bidi="hi-IN"/>
        </w:rPr>
      </w:pPr>
      <w:r w:rsidRPr="00BE6237"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32"/>
          <w:szCs w:val="32"/>
          <w:lang w:eastAsia="zh-CN" w:bidi="hi-IN"/>
        </w:rPr>
        <w:t>ELŐTERJESZTÉS</w:t>
      </w:r>
    </w:p>
    <w:p w:rsidR="00BE6237" w:rsidRPr="00BE6237" w:rsidRDefault="00BE6237" w:rsidP="00BE6237">
      <w:pPr>
        <w:widowControl/>
        <w:suppressAutoHyphens/>
        <w:autoSpaceDN w:val="0"/>
        <w:jc w:val="center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jc w:val="center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jc w:val="center"/>
        <w:textAlignment w:val="baseline"/>
        <w:rPr>
          <w:rFonts w:ascii="Times New Roman" w:eastAsia="Andale Sans UI" w:hAnsi="Times New Roman" w:cs="Times New Roman"/>
          <w:b/>
          <w:i/>
          <w:color w:val="auto"/>
          <w:spacing w:val="100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jc w:val="center"/>
        <w:rPr>
          <w:rFonts w:ascii="Times New Roman" w:eastAsia="Andale Sans UI" w:hAnsi="Times New Roman" w:cs="Times New Roman"/>
          <w:b/>
          <w:i/>
          <w:color w:val="auto"/>
          <w:kern w:val="3"/>
          <w:sz w:val="24"/>
          <w:szCs w:val="24"/>
          <w:lang w:eastAsia="zh-CN" w:bidi="hi-IN"/>
        </w:rPr>
      </w:pPr>
      <w:r w:rsidRPr="00BE6237">
        <w:rPr>
          <w:rFonts w:ascii="Times New Roman" w:eastAsia="Andale Sans UI" w:hAnsi="Times New Roman" w:cs="Times New Roman"/>
          <w:b/>
          <w:i/>
          <w:color w:val="auto"/>
          <w:kern w:val="3"/>
          <w:sz w:val="24"/>
          <w:szCs w:val="24"/>
          <w:lang w:eastAsia="zh-CN" w:bidi="hi-IN"/>
        </w:rPr>
        <w:t>Csabdi Község Önkormányzat Képviselő-testületének</w:t>
      </w:r>
    </w:p>
    <w:p w:rsidR="00BE6237" w:rsidRPr="00BE6237" w:rsidRDefault="00BE6237" w:rsidP="00BE6237">
      <w:pPr>
        <w:widowControl/>
        <w:suppressAutoHyphens/>
        <w:jc w:val="center"/>
        <w:rPr>
          <w:rFonts w:ascii="Times New Roman" w:eastAsia="Andale Sans UI" w:hAnsi="Times New Roman" w:cs="Times New Roman"/>
          <w:b/>
          <w:i/>
          <w:color w:val="auto"/>
          <w:kern w:val="3"/>
          <w:sz w:val="24"/>
          <w:szCs w:val="24"/>
          <w:lang w:eastAsia="zh-CN" w:bidi="hi-IN"/>
        </w:rPr>
      </w:pPr>
      <w:r w:rsidRPr="00BE6237">
        <w:rPr>
          <w:rFonts w:ascii="Times New Roman" w:eastAsia="Andale Sans UI" w:hAnsi="Times New Roman" w:cs="Times New Roman"/>
          <w:b/>
          <w:i/>
          <w:color w:val="auto"/>
          <w:kern w:val="3"/>
          <w:sz w:val="24"/>
          <w:szCs w:val="24"/>
          <w:lang w:eastAsia="zh-CN" w:bidi="hi-IN"/>
        </w:rPr>
        <w:t xml:space="preserve">2025. </w:t>
      </w:r>
      <w:r>
        <w:rPr>
          <w:rFonts w:ascii="Times New Roman" w:eastAsia="Andale Sans UI" w:hAnsi="Times New Roman" w:cs="Times New Roman"/>
          <w:b/>
          <w:i/>
          <w:color w:val="auto"/>
          <w:kern w:val="3"/>
          <w:sz w:val="24"/>
          <w:szCs w:val="24"/>
          <w:lang w:eastAsia="zh-CN" w:bidi="hi-IN"/>
        </w:rPr>
        <w:t xml:space="preserve">október </w:t>
      </w:r>
      <w:r w:rsidR="006B5BEF">
        <w:rPr>
          <w:rFonts w:ascii="Times New Roman" w:eastAsia="Andale Sans UI" w:hAnsi="Times New Roman" w:cs="Times New Roman"/>
          <w:b/>
          <w:i/>
          <w:color w:val="auto"/>
          <w:kern w:val="3"/>
          <w:sz w:val="24"/>
          <w:szCs w:val="24"/>
          <w:lang w:eastAsia="zh-CN" w:bidi="hi-IN"/>
        </w:rPr>
        <w:t>3</w:t>
      </w:r>
      <w:r>
        <w:rPr>
          <w:rFonts w:ascii="Times New Roman" w:eastAsia="Andale Sans UI" w:hAnsi="Times New Roman" w:cs="Times New Roman"/>
          <w:b/>
          <w:i/>
          <w:color w:val="auto"/>
          <w:kern w:val="3"/>
          <w:sz w:val="24"/>
          <w:szCs w:val="24"/>
          <w:lang w:eastAsia="zh-CN" w:bidi="hi-IN"/>
        </w:rPr>
        <w:t>1</w:t>
      </w:r>
      <w:r w:rsidRPr="00BE6237">
        <w:rPr>
          <w:rFonts w:ascii="Times New Roman" w:eastAsia="Andale Sans UI" w:hAnsi="Times New Roman" w:cs="Times New Roman"/>
          <w:b/>
          <w:i/>
          <w:color w:val="auto"/>
          <w:kern w:val="3"/>
          <w:sz w:val="24"/>
          <w:szCs w:val="24"/>
          <w:lang w:eastAsia="zh-CN" w:bidi="hi-IN"/>
        </w:rPr>
        <w:t xml:space="preserve">. napjára összehívott </w:t>
      </w:r>
    </w:p>
    <w:p w:rsidR="00BE6237" w:rsidRPr="00BE6237" w:rsidRDefault="00BE6237" w:rsidP="00BE6237">
      <w:pPr>
        <w:widowControl/>
        <w:suppressAutoHyphens/>
        <w:jc w:val="center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</w:pPr>
      <w:proofErr w:type="gramStart"/>
      <w:r w:rsidRPr="00BE6237">
        <w:rPr>
          <w:rFonts w:ascii="Times New Roman" w:eastAsia="Andale Sans UI" w:hAnsi="Times New Roman" w:cs="Times New Roman"/>
          <w:b/>
          <w:i/>
          <w:color w:val="auto"/>
          <w:kern w:val="3"/>
          <w:sz w:val="24"/>
          <w:szCs w:val="24"/>
          <w:lang w:eastAsia="zh-CN" w:bidi="hi-IN"/>
        </w:rPr>
        <w:t>rend</w:t>
      </w:r>
      <w:r>
        <w:rPr>
          <w:rFonts w:ascii="Times New Roman" w:eastAsia="Andale Sans UI" w:hAnsi="Times New Roman" w:cs="Times New Roman"/>
          <w:b/>
          <w:i/>
          <w:color w:val="auto"/>
          <w:kern w:val="3"/>
          <w:sz w:val="24"/>
          <w:szCs w:val="24"/>
          <w:lang w:eastAsia="zh-CN" w:bidi="hi-IN"/>
        </w:rPr>
        <w:t>kívüli</w:t>
      </w:r>
      <w:proofErr w:type="gramEnd"/>
      <w:r w:rsidRPr="00BE6237">
        <w:rPr>
          <w:rFonts w:ascii="Times New Roman" w:eastAsia="Andale Sans UI" w:hAnsi="Times New Roman" w:cs="Times New Roman"/>
          <w:b/>
          <w:i/>
          <w:color w:val="auto"/>
          <w:kern w:val="3"/>
          <w:sz w:val="24"/>
          <w:szCs w:val="24"/>
          <w:lang w:eastAsia="zh-CN" w:bidi="hi-IN"/>
        </w:rPr>
        <w:t>, nyílt ülésére</w:t>
      </w:r>
    </w:p>
    <w:p w:rsidR="00BE6237" w:rsidRPr="00BE6237" w:rsidRDefault="00BE6237" w:rsidP="00BE6237">
      <w:pPr>
        <w:widowControl/>
        <w:suppressAutoHyphens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</w:pPr>
    </w:p>
    <w:p w:rsidR="00BE6237" w:rsidRPr="00BE6237" w:rsidRDefault="00BE6237" w:rsidP="00BE6237">
      <w:pPr>
        <w:widowControl/>
        <w:suppressAutoHyphens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</w:pPr>
    </w:p>
    <w:p w:rsidR="00BE6237" w:rsidRPr="00BE6237" w:rsidRDefault="00BE6237" w:rsidP="00BE6237">
      <w:pPr>
        <w:widowControl/>
        <w:suppressAutoHyphens/>
        <w:autoSpaceDN w:val="0"/>
        <w:textAlignment w:val="baseline"/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</w:pPr>
    </w:p>
    <w:p w:rsidR="00BE6237" w:rsidRDefault="00BE6237" w:rsidP="00BE6237">
      <w:pPr>
        <w:widowControl/>
        <w:suppressAutoHyphens/>
        <w:autoSpaceDN w:val="0"/>
        <w:textAlignment w:val="baseline"/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textAlignment w:val="baseline"/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</w:pPr>
    </w:p>
    <w:p w:rsidR="00BE6237" w:rsidRDefault="00BE6237" w:rsidP="00BE6237">
      <w:pPr>
        <w:suppressAutoHyphens/>
        <w:autoSpaceDN w:val="0"/>
        <w:textAlignment w:val="baseline"/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lang w:eastAsia="zh-CN" w:bidi="hi-IN"/>
        </w:rPr>
      </w:pPr>
      <w:r w:rsidRPr="00BE6237"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u w:val="single"/>
          <w:lang w:eastAsia="zh-CN" w:bidi="hi-IN"/>
        </w:rPr>
        <w:t>Előterjesztés címe és tárgya:</w:t>
      </w:r>
      <w:r w:rsidRPr="00BE6237"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lang w:eastAsia="zh-CN" w:bidi="hi-IN"/>
        </w:rPr>
        <w:t xml:space="preserve"> </w:t>
      </w:r>
    </w:p>
    <w:p w:rsidR="00BE6237" w:rsidRDefault="00BE6237" w:rsidP="00BE6237">
      <w:pPr>
        <w:widowControl/>
        <w:suppressAutoHyphens/>
        <w:autoSpaceDN w:val="0"/>
        <w:ind w:firstLine="708"/>
        <w:textAlignment w:val="baseline"/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</w:pPr>
    </w:p>
    <w:p w:rsidR="00BE6237" w:rsidRPr="00BE6237" w:rsidRDefault="006B5BEF" w:rsidP="006B5BEF">
      <w:pPr>
        <w:widowControl/>
        <w:suppressAutoHyphens/>
        <w:autoSpaceDN w:val="0"/>
        <w:ind w:left="709" w:hanging="1"/>
        <w:textAlignment w:val="baseline"/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</w:pPr>
      <w:r w:rsidRPr="006B5BEF"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  <w:t>Csabdi község helyi építési szabályzatáról és szabályozási tervéről szóló 28/2005. (XII. 20.) önkormányzati rendelet és a Településszerkezeti terv módosítása</w:t>
      </w:r>
    </w:p>
    <w:p w:rsidR="00BE6237" w:rsidRPr="00BE6237" w:rsidRDefault="00BE6237" w:rsidP="00BE6237">
      <w:pPr>
        <w:widowControl/>
        <w:suppressAutoHyphens/>
        <w:autoSpaceDN w:val="0"/>
        <w:ind w:firstLine="708"/>
        <w:textAlignment w:val="baseline"/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textAlignment w:val="baseline"/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u w:val="single"/>
          <w:lang w:eastAsia="zh-CN" w:bidi="hi-IN"/>
        </w:rPr>
      </w:pPr>
      <w:r w:rsidRPr="00BE6237"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u w:val="single"/>
          <w:lang w:eastAsia="zh-CN" w:bidi="hi-IN"/>
        </w:rPr>
        <w:t>A tárgykört rendező jogszabály:</w:t>
      </w:r>
    </w:p>
    <w:p w:rsidR="00BE6237" w:rsidRDefault="00BE6237" w:rsidP="00BE6237">
      <w:pPr>
        <w:widowControl/>
        <w:numPr>
          <w:ilvl w:val="0"/>
          <w:numId w:val="9"/>
        </w:numPr>
        <w:suppressAutoHyphens/>
        <w:autoSpaceDN w:val="0"/>
        <w:textAlignment w:val="baseline"/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</w:pPr>
      <w:r w:rsidRPr="00BE6237"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  <w:t>a településtervek tartalmáról, elkészítésének és elfogadásának rendjéről, valamint egyes településrendezési sajátos jogintézményekről szóló 419/2021. (VII. 15.) Korm. rendelet</w:t>
      </w:r>
    </w:p>
    <w:p w:rsidR="00BE6237" w:rsidRPr="00493B16" w:rsidRDefault="00493B16" w:rsidP="00493B16">
      <w:pPr>
        <w:widowControl/>
        <w:numPr>
          <w:ilvl w:val="0"/>
          <w:numId w:val="9"/>
        </w:numPr>
        <w:suppressAutoHyphens/>
        <w:autoSpaceDN w:val="0"/>
        <w:textAlignment w:val="baseline"/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</w:pPr>
      <w:r w:rsidRPr="00493B16"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  <w:t>egyes tervek, illetve programok környezeti vizsgálatáról szóló 2/2025. (I. 11.) Korm. rendelet</w:t>
      </w:r>
    </w:p>
    <w:p w:rsidR="00BE6237" w:rsidRDefault="00BE6237" w:rsidP="00BE6237">
      <w:pPr>
        <w:widowControl/>
        <w:suppressAutoHyphens/>
        <w:autoSpaceDN w:val="0"/>
        <w:ind w:firstLine="708"/>
        <w:textAlignment w:val="baseline"/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</w:pPr>
    </w:p>
    <w:p w:rsidR="00BE6237" w:rsidRDefault="00BE6237" w:rsidP="00BE6237">
      <w:pPr>
        <w:widowControl/>
        <w:suppressAutoHyphens/>
        <w:autoSpaceDN w:val="0"/>
        <w:ind w:firstLine="708"/>
        <w:textAlignment w:val="baseline"/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</w:pPr>
    </w:p>
    <w:p w:rsidR="00BE6237" w:rsidRDefault="00BE6237" w:rsidP="00BE6237">
      <w:pPr>
        <w:widowControl/>
        <w:suppressAutoHyphens/>
        <w:autoSpaceDN w:val="0"/>
        <w:ind w:firstLine="708"/>
        <w:textAlignment w:val="baseline"/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ind w:firstLine="708"/>
        <w:textAlignment w:val="baseline"/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ind w:firstLine="708"/>
        <w:textAlignment w:val="baseline"/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ind w:firstLine="708"/>
        <w:textAlignment w:val="baseline"/>
        <w:rPr>
          <w:rFonts w:ascii="Thorndale" w:eastAsia="Andale Sans UI" w:hAnsi="Thorndale" w:cs="Mangal"/>
          <w:i/>
          <w:color w:val="auto"/>
          <w:kern w:val="3"/>
          <w:sz w:val="24"/>
          <w:szCs w:val="24"/>
          <w:lang w:eastAsia="zh-CN" w:bidi="hi-IN"/>
        </w:rPr>
      </w:pPr>
    </w:p>
    <w:p w:rsidR="00BE6237" w:rsidRPr="00BE6237" w:rsidRDefault="00BE6237" w:rsidP="00BE6237">
      <w:pPr>
        <w:widowControl/>
        <w:suppressAutoHyphens/>
        <w:autoSpaceDN w:val="0"/>
        <w:textAlignment w:val="baseline"/>
        <w:rPr>
          <w:rFonts w:ascii="Thorndale" w:eastAsia="Andale Sans UI" w:hAnsi="Thorndale" w:cs="Mangal"/>
          <w:color w:val="auto"/>
          <w:kern w:val="3"/>
          <w:sz w:val="24"/>
          <w:szCs w:val="24"/>
          <w:lang w:eastAsia="zh-CN" w:bidi="hi-IN"/>
        </w:rPr>
      </w:pPr>
      <w:r w:rsidRPr="00BE6237"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u w:val="single"/>
          <w:lang w:eastAsia="zh-CN" w:bidi="hi-IN"/>
        </w:rPr>
        <w:t>Előterjesztő</w:t>
      </w:r>
      <w:r w:rsidRPr="00BE6237"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lang w:eastAsia="zh-CN" w:bidi="hi-IN"/>
        </w:rPr>
        <w:t>:</w:t>
      </w:r>
      <w:r w:rsidRPr="00BE6237"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lang w:eastAsia="zh-CN" w:bidi="hi-IN"/>
        </w:rPr>
        <w:tab/>
      </w:r>
      <w:r w:rsidRPr="00BE6237"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lang w:eastAsia="zh-CN" w:bidi="hi-IN"/>
        </w:rPr>
        <w:tab/>
      </w:r>
      <w:r w:rsidRPr="00BE6237"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lang w:eastAsia="zh-CN" w:bidi="hi-IN"/>
        </w:rPr>
        <w:tab/>
      </w:r>
      <w:proofErr w:type="spellStart"/>
      <w:r w:rsidRPr="00BE6237"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lang w:eastAsia="zh-CN" w:bidi="hi-IN"/>
        </w:rPr>
        <w:t>Huszárovics</w:t>
      </w:r>
      <w:proofErr w:type="spellEnd"/>
      <w:r w:rsidRPr="00BE6237"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lang w:eastAsia="zh-CN" w:bidi="hi-IN"/>
        </w:rPr>
        <w:t xml:space="preserve"> Antal polgármester</w:t>
      </w:r>
    </w:p>
    <w:p w:rsidR="00BE6237" w:rsidRPr="00BE6237" w:rsidRDefault="00BE6237" w:rsidP="00BE6237">
      <w:pPr>
        <w:widowControl/>
        <w:suppressAutoHyphens/>
        <w:autoSpaceDN w:val="0"/>
        <w:textAlignment w:val="baseline"/>
        <w:rPr>
          <w:rFonts w:ascii="Thorndale" w:eastAsia="Andale Sans UI" w:hAnsi="Thorndale" w:cs="Mangal"/>
          <w:color w:val="auto"/>
          <w:kern w:val="3"/>
          <w:sz w:val="24"/>
          <w:szCs w:val="24"/>
          <w:lang w:eastAsia="zh-CN" w:bidi="hi-IN"/>
        </w:rPr>
      </w:pPr>
      <w:r w:rsidRPr="00BE6237"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u w:val="single"/>
          <w:lang w:eastAsia="zh-CN" w:bidi="hi-IN"/>
        </w:rPr>
        <w:t>Az előterjesztést készítette</w:t>
      </w:r>
      <w:r w:rsidRPr="00BE6237"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lang w:eastAsia="zh-CN" w:bidi="hi-IN"/>
        </w:rPr>
        <w:t xml:space="preserve">: </w:t>
      </w:r>
      <w:r w:rsidRPr="00BE6237"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lang w:eastAsia="zh-CN" w:bidi="hi-IN"/>
        </w:rPr>
        <w:tab/>
        <w:t xml:space="preserve">Dr. </w:t>
      </w:r>
      <w:r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lang w:eastAsia="zh-CN" w:bidi="hi-IN"/>
        </w:rPr>
        <w:t>Fehér Diána al</w:t>
      </w:r>
      <w:r w:rsidRPr="00BE6237">
        <w:rPr>
          <w:rFonts w:ascii="Thorndale" w:eastAsia="Andale Sans UI" w:hAnsi="Thorndale" w:cs="Mangal"/>
          <w:b/>
          <w:i/>
          <w:color w:val="auto"/>
          <w:kern w:val="3"/>
          <w:sz w:val="24"/>
          <w:szCs w:val="24"/>
          <w:lang w:eastAsia="zh-CN" w:bidi="hi-IN"/>
        </w:rPr>
        <w:t>jegyző</w:t>
      </w:r>
    </w:p>
    <w:p w:rsidR="00BE6237" w:rsidRDefault="00BE6237">
      <w:pPr>
        <w:ind w:left="142" w:hanging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4792" w:rsidRPr="00493B16" w:rsidRDefault="00BE6237" w:rsidP="00BE6237">
      <w:pPr>
        <w:ind w:left="142" w:hanging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3B16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Tisztelt Képviselő-testület!</w:t>
      </w:r>
    </w:p>
    <w:p w:rsidR="009C3DDF" w:rsidRDefault="009C3DDF" w:rsidP="00CB728E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BEF" w:rsidRPr="006B5BEF" w:rsidRDefault="00D40768" w:rsidP="006B5BEF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3B16">
        <w:rPr>
          <w:rFonts w:ascii="Times New Roman" w:eastAsia="Times New Roman" w:hAnsi="Times New Roman" w:cs="Times New Roman"/>
          <w:i/>
          <w:sz w:val="24"/>
          <w:szCs w:val="24"/>
        </w:rPr>
        <w:t>Csabdi Község Önkormányzatának Képviselő-testülete 26/2025. (II. 20.), valamint a 75/2025. (IX.</w:t>
      </w:r>
      <w:r w:rsidR="00BE6237" w:rsidRPr="00493B1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493B16">
        <w:rPr>
          <w:rFonts w:ascii="Times New Roman" w:eastAsia="Times New Roman" w:hAnsi="Times New Roman" w:cs="Times New Roman"/>
          <w:i/>
          <w:sz w:val="24"/>
          <w:szCs w:val="24"/>
        </w:rPr>
        <w:t xml:space="preserve">2.) határozataival döntött Csabdi Község Településrendezési Eszközeinek (továbbiakban: TRE) több részterületre vonatkozó módosításáról, </w:t>
      </w:r>
      <w:r w:rsidR="006B5BEF"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továbbá arról, hogy a módosítást a településtervek tartalmáról, elkészítésének és elfogadásának rendjéről, egyes településrendezési sajátos jogintézményekről szóló 419/2021. (VII. 15.) Korm. rendelet (továbbiakban: Korm. rendelet) 68.§ (1) </w:t>
      </w:r>
      <w:proofErr w:type="spellStart"/>
      <w:r w:rsidR="006B5BEF" w:rsidRPr="006B5BEF">
        <w:rPr>
          <w:rFonts w:ascii="Times New Roman" w:eastAsia="Times New Roman" w:hAnsi="Times New Roman" w:cs="Times New Roman"/>
          <w:i/>
          <w:sz w:val="24"/>
          <w:szCs w:val="24"/>
        </w:rPr>
        <w:t>bek</w:t>
      </w:r>
      <w:proofErr w:type="spellEnd"/>
      <w:r w:rsidR="006B5BEF"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6B5BEF" w:rsidRPr="006B5BEF">
        <w:rPr>
          <w:rFonts w:ascii="Times New Roman" w:eastAsia="Times New Roman" w:hAnsi="Times New Roman" w:cs="Times New Roman"/>
          <w:i/>
          <w:sz w:val="24"/>
          <w:szCs w:val="24"/>
        </w:rPr>
        <w:t>ba</w:t>
      </w:r>
      <w:proofErr w:type="spellEnd"/>
      <w:r w:rsidR="006B5BEF" w:rsidRPr="006B5BEF">
        <w:rPr>
          <w:rFonts w:ascii="Times New Roman" w:eastAsia="Times New Roman" w:hAnsi="Times New Roman" w:cs="Times New Roman"/>
          <w:i/>
          <w:sz w:val="24"/>
          <w:szCs w:val="24"/>
        </w:rPr>
        <w:t>) pontja szerinti, egyszerűsített eljárás szabályai szerint megindítja.</w:t>
      </w:r>
    </w:p>
    <w:p w:rsidR="006B5BEF" w:rsidRPr="006B5BEF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proofErr w:type="spellStart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TRE-módosítás</w:t>
      </w:r>
      <w:proofErr w:type="spellEnd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 három részterületen magánkezdeményezésű projektelemek, míg egy területre önkormányzati elképzelés megvalósításához szükséges módosítást tartalmaz.</w:t>
      </w:r>
    </w:p>
    <w:p w:rsidR="006B5BEF" w:rsidRPr="006B5BEF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Csabdi Község Településszerkezeti tervének, Helyi Építési Szabályzatának és Szabályozási tervének a részterületekre vonatkozó tervmódosítását és pontosítását Csabdi Község Önkormányzatának megbízásából a Z. É. Műhely Területfejlesztési és Urbanisztikai Tervező és Tanácsadó Kft. készítette.</w:t>
      </w:r>
    </w:p>
    <w:p w:rsidR="006B5BEF" w:rsidRPr="006B5BEF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5BEF" w:rsidRPr="000F3107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0F310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Jelen részterületet érintő tervmódosítás célja:</w:t>
      </w:r>
    </w:p>
    <w:p w:rsidR="006B5BEF" w:rsidRPr="000F3107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F3107">
        <w:rPr>
          <w:rFonts w:ascii="Times New Roman" w:eastAsia="Times New Roman" w:hAnsi="Times New Roman" w:cs="Times New Roman"/>
          <w:b/>
          <w:i/>
          <w:sz w:val="24"/>
          <w:szCs w:val="24"/>
        </w:rPr>
        <w:t>1. részterület</w:t>
      </w:r>
    </w:p>
    <w:p w:rsidR="006B5BEF" w:rsidRPr="006B5BEF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 w:rsidRPr="000F310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058/6 </w:t>
      </w:r>
      <w:proofErr w:type="spellStart"/>
      <w:r w:rsidRPr="000F3107">
        <w:rPr>
          <w:rFonts w:ascii="Times New Roman" w:eastAsia="Times New Roman" w:hAnsi="Times New Roman" w:cs="Times New Roman"/>
          <w:b/>
          <w:i/>
          <w:sz w:val="24"/>
          <w:szCs w:val="24"/>
        </w:rPr>
        <w:t>hrsz-ú</w:t>
      </w:r>
      <w:proofErr w:type="spellEnd"/>
      <w:r w:rsidR="000F310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ingatlanon tulajdonosi szándéka mezőgazdasági </w:t>
      </w:r>
      <w:proofErr w:type="spellStart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területfelhasználás</w:t>
      </w:r>
      <w:proofErr w:type="spellEnd"/>
      <w:r w:rsidR="000F310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és övezet megtartása mellett, a jelenlegi beépítési paraméterek növelése, valamint az övezetben elhelyezhető funkciók pontosítása. Mindezzel egy olyan fejlesztési környezet kialakítása, amelyben lovarda kialakítására van mód. A területen található külön </w:t>
      </w:r>
      <w:proofErr w:type="spellStart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hrsz-on</w:t>
      </w:r>
      <w:proofErr w:type="spellEnd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, (058/5 </w:t>
      </w:r>
      <w:proofErr w:type="spellStart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hrsz</w:t>
      </w:r>
      <w:proofErr w:type="spellEnd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) egy vízház.</w:t>
      </w:r>
    </w:p>
    <w:p w:rsidR="006B5BEF" w:rsidRPr="000F3107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F3107">
        <w:rPr>
          <w:rFonts w:ascii="Times New Roman" w:eastAsia="Times New Roman" w:hAnsi="Times New Roman" w:cs="Times New Roman"/>
          <w:b/>
          <w:i/>
          <w:sz w:val="24"/>
          <w:szCs w:val="24"/>
        </w:rPr>
        <w:t>2. részterület</w:t>
      </w:r>
    </w:p>
    <w:p w:rsidR="006B5BEF" w:rsidRPr="006B5BEF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 w:rsidRPr="000F310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042/67 </w:t>
      </w:r>
      <w:proofErr w:type="spellStart"/>
      <w:r w:rsidRPr="000F3107">
        <w:rPr>
          <w:rFonts w:ascii="Times New Roman" w:eastAsia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 ingatlan tulajdonosának fejlesztési szándéka a terület átminősítése: a jelenleg gazdasági és mezőgazdasági övezetek által is érintett ingatlan teljes területének mezőgazdasági </w:t>
      </w:r>
      <w:proofErr w:type="spellStart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területfelhasználásba</w:t>
      </w:r>
      <w:proofErr w:type="spellEnd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 és mezőgazdasági övezetbe sorolása. </w:t>
      </w:r>
    </w:p>
    <w:p w:rsidR="006B5BEF" w:rsidRPr="000F3107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F3107">
        <w:rPr>
          <w:rFonts w:ascii="Times New Roman" w:eastAsia="Times New Roman" w:hAnsi="Times New Roman" w:cs="Times New Roman"/>
          <w:b/>
          <w:i/>
          <w:sz w:val="24"/>
          <w:szCs w:val="24"/>
        </w:rPr>
        <w:t>3. részterület</w:t>
      </w:r>
    </w:p>
    <w:p w:rsidR="006B5BEF" w:rsidRPr="006B5BEF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Csabdi Község hatályos szabályozási tervlapján szereplő, alábbiakban felsorolt tervezett tömbfeltáró utak szabályozási vonalainak megszüntetése tervezett, azok hosszas idő alatti meg nem valósulása végett okafogyottá váltak. A szabályozási vonal megszüntetése az alábbi utak esetében tervezett:</w:t>
      </w:r>
    </w:p>
    <w:p w:rsidR="006B5BEF" w:rsidRPr="006B5BEF" w:rsidRDefault="006B5BEF" w:rsidP="000F3107">
      <w:pPr>
        <w:spacing w:after="120"/>
        <w:ind w:left="567" w:hanging="28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a 772 </w:t>
      </w:r>
      <w:proofErr w:type="spellStart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hrsz-ú</w:t>
      </w:r>
      <w:proofErr w:type="spellEnd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 út tervezett folytatása, az LF-3 övezetben, Bicske közigazgatási határáig, </w:t>
      </w:r>
    </w:p>
    <w:p w:rsidR="006B5BEF" w:rsidRPr="006B5BEF" w:rsidRDefault="006B5BEF" w:rsidP="000F3107">
      <w:pPr>
        <w:spacing w:after="120"/>
        <w:ind w:left="567" w:hanging="28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a 429 </w:t>
      </w:r>
      <w:proofErr w:type="spellStart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hrsz-ú</w:t>
      </w:r>
      <w:proofErr w:type="spellEnd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 vízmosás telkének és a 19/7 </w:t>
      </w:r>
      <w:proofErr w:type="spellStart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hrsz-ú</w:t>
      </w:r>
      <w:proofErr w:type="spellEnd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 út, a 36 </w:t>
      </w:r>
      <w:proofErr w:type="spellStart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hrsz-ú</w:t>
      </w:r>
      <w:proofErr w:type="spellEnd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 út összekötésének tervezett kiszabályozása, az LF-2 falusias lakóterületen,</w:t>
      </w:r>
    </w:p>
    <w:p w:rsidR="006B5BEF" w:rsidRPr="006B5BEF" w:rsidRDefault="006B5BEF" w:rsidP="000F3107">
      <w:pPr>
        <w:spacing w:after="120"/>
        <w:ind w:left="567" w:hanging="28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valamint a Béke utca és a 091/4 </w:t>
      </w:r>
      <w:proofErr w:type="spellStart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hrsz-ú</w:t>
      </w:r>
      <w:proofErr w:type="spellEnd"/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 út között tervezett út törlése az LF-2 falusias lakóterületen.</w:t>
      </w:r>
    </w:p>
    <w:p w:rsidR="006B5BEF" w:rsidRPr="000F3107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F3107">
        <w:rPr>
          <w:rFonts w:ascii="Times New Roman" w:eastAsia="Times New Roman" w:hAnsi="Times New Roman" w:cs="Times New Roman"/>
          <w:b/>
          <w:i/>
          <w:sz w:val="24"/>
          <w:szCs w:val="24"/>
        </w:rPr>
        <w:t>4. részterület</w:t>
      </w:r>
    </w:p>
    <w:p w:rsidR="006B5BEF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Csabdi </w:t>
      </w:r>
      <w:r w:rsidRPr="000F310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291/1 </w:t>
      </w:r>
      <w:proofErr w:type="spellStart"/>
      <w:r w:rsidRPr="000F3107">
        <w:rPr>
          <w:rFonts w:ascii="Times New Roman" w:eastAsia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F310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telek</w:t>
      </w: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 xml:space="preserve"> üdülőházas üdülőterület övezetű ingatlan. Az ingatlan tulajdonosának szándéka a szomszédos lakóterülethez kapcsolódva a telek falusias lakóterületbe történő átsorolása, az Új utca északi oldala mentén.</w:t>
      </w:r>
    </w:p>
    <w:p w:rsidR="000F3107" w:rsidRPr="006B5BEF" w:rsidRDefault="000F3107" w:rsidP="006B5BEF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5BEF" w:rsidRPr="006B5BEF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 tervegyeztetés nyilvánossága, azaz a lakosság, az egyház és a civilszervek, szervezetek körében történő egyeztetés a 419/2021. (VII. 15.) Korm. rendelet szerint megtörtént. A TRE módosítás egyeztetési tervdokumentációja elkészült, a partnerségi egyeztetése megtörtént, a Képviselő-testület a 90/2025. (X.</w:t>
      </w:r>
      <w:r w:rsidR="000F310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1.) határozatával lezárta a partnerségi egyeztetést.</w:t>
      </w:r>
    </w:p>
    <w:p w:rsidR="006B5BEF" w:rsidRPr="006B5BEF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5BEF" w:rsidRPr="006B5BEF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A fentiek alapján az állami főépítészi hatáskörben eljáró kormányhivatal kiadta FE/ÁF/00893-21/2025 ügyiratszámú záró szakmai véleményt, mely alapján a tervezett módosítás jóváhagyható. Az irat az előterjesztéshez csatolásra került.</w:t>
      </w:r>
    </w:p>
    <w:p w:rsidR="006B5BEF" w:rsidRPr="006B5BEF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043C8" w:rsidRPr="00493B16" w:rsidRDefault="006B5BEF" w:rsidP="006B5BEF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5BEF">
        <w:rPr>
          <w:rFonts w:ascii="Times New Roman" w:eastAsia="Times New Roman" w:hAnsi="Times New Roman" w:cs="Times New Roman"/>
          <w:i/>
          <w:sz w:val="24"/>
          <w:szCs w:val="24"/>
        </w:rPr>
        <w:t>A fentiek alapján kérem a tisztelt Képviselő-testületet a TSZT és HÉSZ módosítását elfogadni szíveskedjen.</w:t>
      </w:r>
    </w:p>
    <w:p w:rsidR="00562BE0" w:rsidRPr="00493B16" w:rsidRDefault="00562BE0" w:rsidP="00927296">
      <w:pPr>
        <w:ind w:left="142" w:hanging="142"/>
        <w:jc w:val="both"/>
        <w:rPr>
          <w:i/>
        </w:rPr>
      </w:pPr>
      <w:bookmarkStart w:id="0" w:name="_Hlk128732861"/>
      <w:bookmarkStart w:id="1" w:name="_Hlk135078265"/>
    </w:p>
    <w:p w:rsidR="00612BBE" w:rsidRPr="00493B16" w:rsidRDefault="00612BBE" w:rsidP="00927296">
      <w:pPr>
        <w:ind w:left="142" w:hanging="142"/>
        <w:jc w:val="both"/>
        <w:rPr>
          <w:i/>
        </w:rPr>
      </w:pPr>
    </w:p>
    <w:bookmarkEnd w:id="0"/>
    <w:bookmarkEnd w:id="1"/>
    <w:p w:rsidR="00BE6237" w:rsidRDefault="00BE6237" w:rsidP="00BE6237">
      <w:pPr>
        <w:pStyle w:val="Standard"/>
        <w:jc w:val="both"/>
      </w:pPr>
    </w:p>
    <w:p w:rsidR="00BE6237" w:rsidRDefault="00BE6237" w:rsidP="00BE6237">
      <w:pPr>
        <w:pStyle w:val="Standard"/>
        <w:jc w:val="both"/>
        <w:rPr>
          <w:bCs/>
          <w:i/>
        </w:rPr>
      </w:pPr>
      <w:r>
        <w:rPr>
          <w:bCs/>
          <w:i/>
        </w:rPr>
        <w:t xml:space="preserve">Csabdi, 2025. </w:t>
      </w:r>
      <w:r w:rsidR="006B5BEF">
        <w:rPr>
          <w:bCs/>
          <w:i/>
        </w:rPr>
        <w:t>október 30.</w:t>
      </w:r>
    </w:p>
    <w:p w:rsidR="00493B16" w:rsidRDefault="00493B16" w:rsidP="00BE6237">
      <w:pPr>
        <w:pStyle w:val="Standard"/>
        <w:jc w:val="both"/>
        <w:rPr>
          <w:bCs/>
          <w:i/>
        </w:rPr>
      </w:pPr>
    </w:p>
    <w:p w:rsidR="00BE6237" w:rsidRDefault="00BE6237" w:rsidP="00BE6237">
      <w:pPr>
        <w:pStyle w:val="Standard"/>
        <w:jc w:val="center"/>
        <w:rPr>
          <w:bCs/>
          <w:i/>
        </w:rPr>
      </w:pPr>
      <w:r>
        <w:rPr>
          <w:bCs/>
          <w:i/>
        </w:rPr>
        <w:t>Tisztelettel:</w:t>
      </w:r>
    </w:p>
    <w:p w:rsidR="00493B16" w:rsidRDefault="00493B16" w:rsidP="00BE6237">
      <w:pPr>
        <w:pStyle w:val="Standard"/>
        <w:jc w:val="center"/>
        <w:rPr>
          <w:bCs/>
          <w:i/>
        </w:rPr>
      </w:pPr>
    </w:p>
    <w:p w:rsidR="00493B16" w:rsidRDefault="00493B16" w:rsidP="00BE6237">
      <w:pPr>
        <w:pStyle w:val="Standard"/>
        <w:jc w:val="center"/>
      </w:pPr>
    </w:p>
    <w:p w:rsidR="00BE6237" w:rsidRDefault="00BE6237" w:rsidP="00BE6237">
      <w:pPr>
        <w:pStyle w:val="Standard"/>
        <w:ind w:left="4536"/>
        <w:jc w:val="both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     </w:t>
      </w:r>
      <w:proofErr w:type="spellStart"/>
      <w:r>
        <w:rPr>
          <w:b/>
          <w:i/>
        </w:rPr>
        <w:t>Huszárovics</w:t>
      </w:r>
      <w:proofErr w:type="spellEnd"/>
      <w:r>
        <w:rPr>
          <w:b/>
          <w:i/>
        </w:rPr>
        <w:t xml:space="preserve"> Antal</w:t>
      </w:r>
    </w:p>
    <w:p w:rsidR="00BE6237" w:rsidRPr="004F78FF" w:rsidRDefault="00BE6237" w:rsidP="00BE6237">
      <w:pPr>
        <w:pStyle w:val="Standard"/>
        <w:ind w:left="4536"/>
        <w:jc w:val="both"/>
        <w:rPr>
          <w:bCs/>
          <w:i/>
        </w:rPr>
      </w:pPr>
      <w:r>
        <w:rPr>
          <w:b/>
          <w:bCs/>
          <w:i/>
        </w:rPr>
        <w:t xml:space="preserve"> </w:t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  <w:t xml:space="preserve"> </w:t>
      </w:r>
      <w:proofErr w:type="gramStart"/>
      <w:r w:rsidRPr="00030F70">
        <w:rPr>
          <w:bCs/>
          <w:i/>
        </w:rPr>
        <w:t>polgármester</w:t>
      </w:r>
      <w:proofErr w:type="gramEnd"/>
    </w:p>
    <w:p w:rsidR="00BE4792" w:rsidRDefault="00BE4792" w:rsidP="0091037A">
      <w:pPr>
        <w:ind w:left="142" w:hanging="142"/>
        <w:jc w:val="both"/>
      </w:pPr>
    </w:p>
    <w:p w:rsidR="00493B16" w:rsidRDefault="00493B16" w:rsidP="00995D3D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93B16" w:rsidRDefault="00493B16" w:rsidP="00995D3D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E4792" w:rsidRPr="00493B16" w:rsidRDefault="00BE6237" w:rsidP="00995D3D">
      <w:pP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493B1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Határozati javaslat:</w:t>
      </w:r>
    </w:p>
    <w:p w:rsidR="00BE6237" w:rsidRPr="00493B16" w:rsidRDefault="00BE6237" w:rsidP="00995D3D">
      <w:pP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BE6237" w:rsidRPr="00493B16" w:rsidRDefault="00BE6237" w:rsidP="00BE6237">
      <w:pPr>
        <w:widowControl/>
        <w:ind w:right="2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3B16">
        <w:rPr>
          <w:rFonts w:ascii="Times New Roman" w:eastAsia="Times New Roman" w:hAnsi="Times New Roman" w:cs="Times New Roman"/>
          <w:b/>
          <w:i/>
          <w:sz w:val="24"/>
          <w:szCs w:val="24"/>
        </w:rPr>
        <w:t>Csabdi Község Önkormányzat Képviselő-testületének</w:t>
      </w:r>
    </w:p>
    <w:p w:rsidR="00BE6237" w:rsidRPr="00493B16" w:rsidRDefault="00BE6237" w:rsidP="00BE6237">
      <w:pPr>
        <w:widowControl/>
        <w:ind w:right="2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3B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/2025. (X. </w:t>
      </w:r>
      <w:r w:rsidR="006B5BE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3</w:t>
      </w:r>
      <w:r w:rsidRPr="00493B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1.) </w:t>
      </w:r>
      <w:r w:rsidRPr="00493B16">
        <w:rPr>
          <w:rFonts w:ascii="Times New Roman" w:eastAsia="Times New Roman" w:hAnsi="Times New Roman" w:cs="Times New Roman"/>
          <w:b/>
          <w:i/>
          <w:sz w:val="24"/>
          <w:szCs w:val="24"/>
        </w:rPr>
        <w:t>határozata</w:t>
      </w:r>
    </w:p>
    <w:p w:rsidR="00BE6237" w:rsidRPr="00493B16" w:rsidRDefault="00BE6237" w:rsidP="00BE6237">
      <w:pPr>
        <w:widowControl/>
        <w:ind w:right="23"/>
        <w:jc w:val="center"/>
        <w:rPr>
          <w:i/>
          <w:sz w:val="24"/>
          <w:szCs w:val="24"/>
        </w:rPr>
      </w:pPr>
    </w:p>
    <w:p w:rsidR="006B5BEF" w:rsidRDefault="00FB3830" w:rsidP="006B5BEF">
      <w:pPr>
        <w:widowControl/>
        <w:ind w:right="2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B3830">
        <w:rPr>
          <w:rFonts w:ascii="Times New Roman" w:eastAsia="Times New Roman" w:hAnsi="Times New Roman" w:cs="Times New Roman"/>
          <w:b/>
          <w:i/>
          <w:sz w:val="24"/>
          <w:szCs w:val="24"/>
        </w:rPr>
        <w:t>Csabdi Község Településszerkezeti Terve jóváhagyásáról szóló 100/2008. (XII. 15.) számú határozat módosításáról</w:t>
      </w:r>
    </w:p>
    <w:p w:rsidR="00FB3830" w:rsidRPr="006B5BEF" w:rsidRDefault="00FB3830" w:rsidP="006B5BEF">
      <w:pPr>
        <w:widowControl/>
        <w:ind w:right="2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B3830" w:rsidRPr="00FB3830" w:rsidRDefault="00FB3830" w:rsidP="00FB3830">
      <w:pPr>
        <w:suppressAutoHyphens/>
        <w:spacing w:before="54" w:line="276" w:lineRule="auto"/>
        <w:jc w:val="both"/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</w:pPr>
      <w:bookmarkStart w:id="2" w:name="_Hlk143625510"/>
      <w:bookmarkStart w:id="3" w:name="_Toc391261808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</w:rPr>
        <w:t>Csabdi Község Önkormányzatának Képviselő-testülete</w:t>
      </w:r>
      <w:r w:rsidRPr="00FB3830">
        <w:rPr>
          <w:rFonts w:ascii="Times New Roman" w:eastAsia="Times New Roman" w:hAnsi="Times New Roman" w:cs="Times New Roman"/>
          <w:b/>
          <w:bCs/>
          <w:i/>
          <w:color w:val="auto"/>
          <w:sz w:val="24"/>
          <w:szCs w:val="24"/>
        </w:rPr>
        <w:t xml:space="preserve"> </w:t>
      </w:r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 xml:space="preserve">a 100/2008. (XII. 15.) </w:t>
      </w:r>
      <w:proofErr w:type="spellStart"/>
      <w:proofErr w:type="gramStart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>számú</w:t>
      </w:r>
      <w:proofErr w:type="spellEnd"/>
      <w:proofErr w:type="gramEnd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 xml:space="preserve"> </w:t>
      </w:r>
      <w:proofErr w:type="spellStart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>határozattal</w:t>
      </w:r>
      <w:proofErr w:type="spellEnd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 xml:space="preserve"> </w:t>
      </w:r>
      <w:proofErr w:type="spellStart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>elfogadott</w:t>
      </w:r>
      <w:proofErr w:type="spellEnd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 xml:space="preserve"> Csabdi Község </w:t>
      </w:r>
      <w:proofErr w:type="spellStart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>Települészerkezeti</w:t>
      </w:r>
      <w:proofErr w:type="spellEnd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 xml:space="preserve"> </w:t>
      </w:r>
      <w:proofErr w:type="spellStart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>Tervét</w:t>
      </w:r>
      <w:proofErr w:type="spellEnd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 xml:space="preserve"> (</w:t>
      </w:r>
      <w:proofErr w:type="spellStart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>továbbiakban</w:t>
      </w:r>
      <w:proofErr w:type="spellEnd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 xml:space="preserve">: TSZT) </w:t>
      </w:r>
      <w:proofErr w:type="spellStart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>az</w:t>
      </w:r>
      <w:proofErr w:type="spellEnd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 xml:space="preserve"> </w:t>
      </w:r>
      <w:proofErr w:type="spellStart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>alábbiak</w:t>
      </w:r>
      <w:proofErr w:type="spellEnd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 xml:space="preserve"> </w:t>
      </w:r>
      <w:proofErr w:type="spellStart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>szerint</w:t>
      </w:r>
      <w:proofErr w:type="spellEnd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 xml:space="preserve"> </w:t>
      </w:r>
      <w:proofErr w:type="spellStart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>módosítja</w:t>
      </w:r>
      <w:proofErr w:type="spellEnd"/>
      <w:r w:rsidRPr="00FB383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  <w:t>:</w:t>
      </w:r>
    </w:p>
    <w:bookmarkEnd w:id="3"/>
    <w:p w:rsidR="006B5BEF" w:rsidRPr="006B5BEF" w:rsidRDefault="006B5BEF" w:rsidP="006B5BEF">
      <w:pPr>
        <w:suppressAutoHyphens/>
        <w:spacing w:before="120" w:after="120" w:line="276" w:lineRule="auto"/>
        <w:ind w:left="360"/>
        <w:jc w:val="both"/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val="en-US" w:eastAsia="ar-SA"/>
        </w:rPr>
      </w:pPr>
      <w:r w:rsidRPr="006B5BEF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1.)</w:t>
      </w:r>
      <w:r w:rsidRPr="006B5BEF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ab/>
        <w:t>A Településszerkezeti Terv tervlapja az alábbiak szerint módosul</w:t>
      </w:r>
    </w:p>
    <w:p w:rsidR="006B5BEF" w:rsidRPr="006B5BEF" w:rsidRDefault="006B5BEF" w:rsidP="006B5BEF">
      <w:pPr>
        <w:widowControl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</w:pPr>
      <w:r w:rsidRPr="006B5BEF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  <w:t>1. a.)</w:t>
      </w:r>
    </w:p>
    <w:tbl>
      <w:tblPr>
        <w:tblW w:w="9228" w:type="dxa"/>
        <w:tblInd w:w="5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3"/>
        <w:gridCol w:w="3024"/>
        <w:gridCol w:w="397"/>
        <w:gridCol w:w="3314"/>
      </w:tblGrid>
      <w:tr w:rsidR="006B5BEF" w:rsidRPr="006B5BEF" w:rsidTr="005A50F0">
        <w:trPr>
          <w:trHeight w:val="575"/>
        </w:trPr>
        <w:tc>
          <w:tcPr>
            <w:tcW w:w="2493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6B5BE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terület</w:t>
            </w:r>
          </w:p>
        </w:tc>
        <w:tc>
          <w:tcPr>
            <w:tcW w:w="3024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6B5BE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TSZT jelenlegi területhasználat</w:t>
            </w:r>
          </w:p>
        </w:tc>
        <w:tc>
          <w:tcPr>
            <w:tcW w:w="397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3314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6B5BE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TSZT tervezett területhasználat</w:t>
            </w:r>
          </w:p>
        </w:tc>
      </w:tr>
      <w:tr w:rsidR="006B5BEF" w:rsidRPr="006B5BEF" w:rsidTr="005A50F0">
        <w:trPr>
          <w:trHeight w:val="315"/>
        </w:trPr>
        <w:tc>
          <w:tcPr>
            <w:tcW w:w="2493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ar-SA"/>
              </w:rPr>
            </w:pPr>
          </w:p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ar-SA"/>
              </w:rPr>
            </w:pPr>
            <w:r w:rsidRPr="006B5BEF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ar-SA"/>
              </w:rPr>
              <w:t xml:space="preserve">042/67 </w:t>
            </w:r>
            <w:proofErr w:type="spellStart"/>
            <w:r w:rsidRPr="006B5BEF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ar-SA"/>
              </w:rPr>
              <w:t>hrsz</w:t>
            </w:r>
            <w:proofErr w:type="spellEnd"/>
            <w:r w:rsidRPr="006B5BEF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ar-SA"/>
              </w:rPr>
              <w:t xml:space="preserve"> egy része</w:t>
            </w:r>
          </w:p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ar-SA"/>
              </w:rPr>
            </w:pPr>
          </w:p>
        </w:tc>
        <w:tc>
          <w:tcPr>
            <w:tcW w:w="3024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proofErr w:type="spellStart"/>
            <w:r w:rsidRPr="006B5BEF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  <w:t>Gksz</w:t>
            </w:r>
            <w:proofErr w:type="spellEnd"/>
          </w:p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</w:pPr>
            <w:r w:rsidRPr="006B5BEF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gazdasági terület – kereskedelmi, szolgáltató</w:t>
            </w:r>
          </w:p>
        </w:tc>
        <w:tc>
          <w:tcPr>
            <w:tcW w:w="397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</w:pPr>
            <w:r w:rsidRPr="006B5BEF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sym w:font="Wingdings" w:char="F0E8"/>
            </w:r>
          </w:p>
        </w:tc>
        <w:tc>
          <w:tcPr>
            <w:tcW w:w="3314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proofErr w:type="spellStart"/>
            <w:r w:rsidRPr="006B5BEF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  <w:t>Má</w:t>
            </w:r>
            <w:proofErr w:type="spellEnd"/>
          </w:p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</w:pPr>
            <w:r w:rsidRPr="006B5BE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mezőgazdasági – általános mezőgazdasági terület</w:t>
            </w:r>
          </w:p>
        </w:tc>
      </w:tr>
    </w:tbl>
    <w:p w:rsidR="006B5BEF" w:rsidRPr="006B5BEF" w:rsidRDefault="006B5BEF" w:rsidP="006B5BEF">
      <w:pPr>
        <w:widowControl/>
        <w:spacing w:before="240" w:line="276" w:lineRule="auto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</w:pPr>
      <w:r w:rsidRPr="006B5BEF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  <w:t>1. b.)</w:t>
      </w:r>
    </w:p>
    <w:tbl>
      <w:tblPr>
        <w:tblW w:w="9228" w:type="dxa"/>
        <w:tblInd w:w="5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3"/>
        <w:gridCol w:w="3024"/>
        <w:gridCol w:w="397"/>
        <w:gridCol w:w="3314"/>
      </w:tblGrid>
      <w:tr w:rsidR="006B5BEF" w:rsidRPr="006B5BEF" w:rsidTr="005A50F0">
        <w:trPr>
          <w:trHeight w:val="575"/>
        </w:trPr>
        <w:tc>
          <w:tcPr>
            <w:tcW w:w="2493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6B5BE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terület</w:t>
            </w:r>
          </w:p>
        </w:tc>
        <w:tc>
          <w:tcPr>
            <w:tcW w:w="3024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6B5BE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TSZT jelenlegi területhasználat</w:t>
            </w:r>
          </w:p>
        </w:tc>
        <w:tc>
          <w:tcPr>
            <w:tcW w:w="397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3314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6B5BE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TSZT tervezett területhasználat</w:t>
            </w:r>
          </w:p>
        </w:tc>
      </w:tr>
      <w:tr w:rsidR="006B5BEF" w:rsidRPr="006B5BEF" w:rsidTr="005A50F0">
        <w:trPr>
          <w:trHeight w:val="315"/>
        </w:trPr>
        <w:tc>
          <w:tcPr>
            <w:tcW w:w="2493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ind w:firstLine="709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ar-SA"/>
              </w:rPr>
            </w:pPr>
          </w:p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ar-SA"/>
              </w:rPr>
            </w:pPr>
            <w:r w:rsidRPr="006B5BEF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eastAsia="ar-SA"/>
              </w:rPr>
              <w:t xml:space="preserve">291/1 </w:t>
            </w:r>
            <w:proofErr w:type="spellStart"/>
            <w:r w:rsidRPr="006B5BEF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ar-SA"/>
              </w:rPr>
              <w:t>hrsz</w:t>
            </w:r>
            <w:proofErr w:type="spellEnd"/>
          </w:p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ar-SA"/>
              </w:rPr>
            </w:pPr>
          </w:p>
        </w:tc>
        <w:tc>
          <w:tcPr>
            <w:tcW w:w="3024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6B5BEF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  <w:t>ÜÜ</w:t>
            </w:r>
          </w:p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</w:pPr>
            <w:r w:rsidRPr="006B5BEF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üdülőházas</w:t>
            </w:r>
          </w:p>
        </w:tc>
        <w:tc>
          <w:tcPr>
            <w:tcW w:w="397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</w:pPr>
            <w:r w:rsidRPr="006B5BEF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sym w:font="Wingdings" w:char="F0E8"/>
            </w:r>
          </w:p>
        </w:tc>
        <w:tc>
          <w:tcPr>
            <w:tcW w:w="3314" w:type="dxa"/>
            <w:vAlign w:val="center"/>
          </w:tcPr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proofErr w:type="spellStart"/>
            <w:r w:rsidRPr="006B5BEF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  <w:t>Lf</w:t>
            </w:r>
            <w:proofErr w:type="spellEnd"/>
          </w:p>
          <w:p w:rsidR="006B5BEF" w:rsidRPr="006B5BEF" w:rsidRDefault="006B5BEF" w:rsidP="006B5BEF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</w:pPr>
            <w:r w:rsidRPr="006B5B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falusias lakóterület</w:t>
            </w:r>
          </w:p>
        </w:tc>
      </w:tr>
    </w:tbl>
    <w:p w:rsidR="006B5BEF" w:rsidRPr="006B5BEF" w:rsidRDefault="006B5BEF" w:rsidP="006B5BEF">
      <w:pPr>
        <w:widowControl/>
        <w:spacing w:before="240" w:line="276" w:lineRule="auto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</w:pPr>
      <w:r w:rsidRPr="006B5BEF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  <w:t xml:space="preserve">Fentieknek megfelelően Csabdi Község közigazgatási területére jóváhagyott Településszerkezeti tervlapon a részterületekre vonatkozó módosítások átvezetésre kerülnek. </w:t>
      </w:r>
    </w:p>
    <w:p w:rsidR="006B5BEF" w:rsidRDefault="006B5BEF" w:rsidP="006B5BEF">
      <w:pPr>
        <w:widowControl/>
        <w:spacing w:before="240" w:line="276" w:lineRule="auto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</w:pPr>
      <w:r w:rsidRPr="006B5BEF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  <w:t xml:space="preserve">2.) Csabdi Község 100/2008 (XII.15.) Kt. sz. határozat mellékletét képező Településszerkezeti tervlap a 042/67 </w:t>
      </w:r>
      <w:proofErr w:type="spellStart"/>
      <w:r w:rsidRPr="006B5BEF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  <w:t>hrsz-ú</w:t>
      </w:r>
      <w:proofErr w:type="spellEnd"/>
      <w:r w:rsidRPr="006B5BEF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  <w:t xml:space="preserve"> és a </w:t>
      </w:r>
      <w:r w:rsidRPr="006B5BEF">
        <w:rPr>
          <w:rFonts w:ascii="Times New Roman" w:eastAsia="Century Gothic" w:hAnsi="Times New Roman" w:cs="Times New Roman"/>
          <w:i/>
          <w:iCs/>
          <w:color w:val="auto"/>
          <w:sz w:val="24"/>
          <w:szCs w:val="24"/>
        </w:rPr>
        <w:t xml:space="preserve">291/1 </w:t>
      </w:r>
      <w:proofErr w:type="spellStart"/>
      <w:r w:rsidRPr="006B5BEF">
        <w:rPr>
          <w:rFonts w:ascii="Times New Roman" w:eastAsia="Century Gothic" w:hAnsi="Times New Roman" w:cs="Times New Roman"/>
          <w:i/>
          <w:iCs/>
          <w:color w:val="auto"/>
          <w:sz w:val="24"/>
          <w:szCs w:val="24"/>
        </w:rPr>
        <w:t>hrsz-ú</w:t>
      </w:r>
      <w:proofErr w:type="spellEnd"/>
      <w:r w:rsidRPr="006B5BEF">
        <w:rPr>
          <w:rFonts w:ascii="Times New Roman" w:eastAsia="Century Gothic" w:hAnsi="Times New Roman" w:cs="Times New Roman"/>
          <w:i/>
          <w:iCs/>
          <w:color w:val="auto"/>
          <w:sz w:val="24"/>
          <w:szCs w:val="24"/>
        </w:rPr>
        <w:t xml:space="preserve"> ingatlanok </w:t>
      </w:r>
      <w:r w:rsidRPr="006B5BEF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  <w:t xml:space="preserve">területére hatályát veszti, és helyébe a jelen határozat 1. mellékletét képező TSZT-M/ </w:t>
      </w:r>
      <w:r w:rsidRPr="006B5BEF">
        <w:rPr>
          <w:rFonts w:ascii="Times New Roman" w:eastAsia="Times New Roman" w:hAnsi="Times New Roman" w:cs="Times New Roman"/>
          <w:b/>
          <w:bCs/>
          <w:i/>
          <w:color w:val="auto"/>
          <w:sz w:val="24"/>
          <w:szCs w:val="24"/>
          <w:lang w:eastAsia="ar-SA"/>
        </w:rPr>
        <w:t>3</w:t>
      </w:r>
      <w:r w:rsidRPr="006B5BEF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  <w:t xml:space="preserve"> jelű és TSZT-M/ </w:t>
      </w:r>
      <w:r w:rsidRPr="006B5BEF">
        <w:rPr>
          <w:rFonts w:ascii="Times New Roman" w:eastAsia="Times New Roman" w:hAnsi="Times New Roman" w:cs="Times New Roman"/>
          <w:b/>
          <w:bCs/>
          <w:i/>
          <w:color w:val="auto"/>
          <w:sz w:val="24"/>
          <w:szCs w:val="24"/>
          <w:lang w:eastAsia="ar-SA"/>
        </w:rPr>
        <w:t>4</w:t>
      </w:r>
      <w:r w:rsidRPr="006B5BEF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  <w:t xml:space="preserve"> jelű Településszerkezeti tervmódosítás elnevezésű tervlapok lépnek.</w:t>
      </w:r>
      <w:bookmarkEnd w:id="2"/>
    </w:p>
    <w:p w:rsidR="006B5BEF" w:rsidRPr="006B5BEF" w:rsidRDefault="006B5BEF" w:rsidP="006B5BEF">
      <w:pPr>
        <w:widowControl/>
        <w:spacing w:before="240" w:line="276" w:lineRule="auto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ar-SA"/>
        </w:rPr>
      </w:pPr>
    </w:p>
    <w:p w:rsidR="006B5BEF" w:rsidRPr="006B5BEF" w:rsidRDefault="006B5BEF" w:rsidP="006B5BEF">
      <w:pPr>
        <w:widowControl/>
        <w:suppressAutoHyphens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</w:r>
      <w:r w:rsidRPr="006B5BEF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Határidő:</w:t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</w:r>
      <w:r w:rsidRPr="006B5BEF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azonnal</w:t>
      </w:r>
    </w:p>
    <w:p w:rsidR="006B5BEF" w:rsidRPr="006B5BEF" w:rsidRDefault="006B5BEF" w:rsidP="006B5BEF">
      <w:pPr>
        <w:widowControl/>
        <w:suppressAutoHyphens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</w:r>
      <w:r w:rsidRPr="006B5BEF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Felelős:</w:t>
      </w:r>
      <w:r w:rsidRPr="006B5BEF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ab/>
        <w:t>polgármester</w:t>
      </w:r>
    </w:p>
    <w:p w:rsidR="006B5BEF" w:rsidRPr="006B5BEF" w:rsidRDefault="006B5BEF" w:rsidP="006B5BEF">
      <w:pPr>
        <w:widowControl/>
        <w:suppressAutoHyphens/>
        <w:ind w:left="142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</w:p>
    <w:p w:rsidR="006B5BEF" w:rsidRPr="006B5BEF" w:rsidRDefault="006B5BEF" w:rsidP="006B5BEF">
      <w:pPr>
        <w:widowControl/>
        <w:jc w:val="both"/>
        <w:rPr>
          <w:rFonts w:ascii="Arial Narrow" w:eastAsia="Times New Roman" w:hAnsi="Arial Narrow" w:cs="Times New Roman"/>
          <w:color w:val="auto"/>
          <w:sz w:val="22"/>
          <w:szCs w:val="22"/>
        </w:rPr>
      </w:pPr>
    </w:p>
    <w:p w:rsidR="006B5BEF" w:rsidRDefault="006B5BEF" w:rsidP="006B5BEF">
      <w:pPr>
        <w:pStyle w:val="Listaszerbekezds"/>
        <w:widowControl/>
        <w:numPr>
          <w:ilvl w:val="0"/>
          <w:numId w:val="10"/>
        </w:num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auto"/>
          <w:u w:val="single"/>
        </w:rPr>
      </w:pPr>
      <w:r w:rsidRPr="006B5BEF">
        <w:rPr>
          <w:rFonts w:ascii="Times New Roman" w:eastAsia="Times New Roman" w:hAnsi="Times New Roman" w:cs="Times New Roman"/>
          <w:b/>
          <w:color w:val="auto"/>
          <w:u w:val="single"/>
        </w:rPr>
        <w:t xml:space="preserve">melléklet </w:t>
      </w:r>
      <w:proofErr w:type="gramStart"/>
      <w:r w:rsidRPr="006B5BEF">
        <w:rPr>
          <w:rFonts w:ascii="Times New Roman" w:eastAsia="Times New Roman" w:hAnsi="Times New Roman" w:cs="Times New Roman"/>
          <w:b/>
          <w:color w:val="auto"/>
          <w:u w:val="single"/>
        </w:rPr>
        <w:t>a    /</w:t>
      </w:r>
      <w:proofErr w:type="gramEnd"/>
      <w:r w:rsidRPr="006B5BEF">
        <w:rPr>
          <w:rFonts w:ascii="Times New Roman" w:eastAsia="Times New Roman" w:hAnsi="Times New Roman" w:cs="Times New Roman"/>
          <w:b/>
          <w:color w:val="auto"/>
          <w:u w:val="single"/>
        </w:rPr>
        <w:t>2025. (X. 31.) határozathoz</w:t>
      </w:r>
      <w:bookmarkStart w:id="4" w:name="_GoBack"/>
      <w:bookmarkEnd w:id="4"/>
    </w:p>
    <w:p w:rsidR="000F3107" w:rsidRDefault="00C477C0" w:rsidP="000F3107">
      <w:pPr>
        <w:widowControl/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auto"/>
          <w:u w:val="single"/>
        </w:rPr>
      </w:pPr>
      <w:r>
        <w:rPr>
          <w:noProof/>
        </w:rPr>
        <w:lastRenderedPageBreak/>
        <w:drawing>
          <wp:inline distT="0" distB="0" distL="0" distR="0" wp14:anchorId="5D0FB0BC" wp14:editId="3DFC0187">
            <wp:extent cx="5760720" cy="8143332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107" w:rsidRDefault="000F3107" w:rsidP="000F3107">
      <w:pPr>
        <w:widowControl/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auto"/>
          <w:u w:val="single"/>
        </w:rPr>
      </w:pPr>
    </w:p>
    <w:p w:rsidR="000F3107" w:rsidRDefault="000F3107" w:rsidP="000F3107">
      <w:pPr>
        <w:widowControl/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auto"/>
          <w:u w:val="single"/>
        </w:rPr>
        <w:sectPr w:rsidR="000F3107"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:rsidR="000F3107" w:rsidRPr="000F3107" w:rsidRDefault="000F3107" w:rsidP="000F3107">
      <w:pPr>
        <w:widowControl/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auto"/>
          <w:u w:val="single"/>
        </w:rPr>
      </w:pPr>
    </w:p>
    <w:p w:rsidR="000F3107" w:rsidRDefault="000F3107" w:rsidP="000F3107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color w:val="auto"/>
          <w:u w:val="single"/>
        </w:rPr>
      </w:pPr>
      <w:r>
        <w:rPr>
          <w:noProof/>
        </w:rPr>
        <w:drawing>
          <wp:inline distT="0" distB="0" distL="0" distR="0" wp14:anchorId="5EF8C1B5" wp14:editId="087EAE63">
            <wp:extent cx="7606411" cy="537891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19088" cy="53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107" w:rsidRDefault="000F3107" w:rsidP="000F3107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color w:val="auto"/>
          <w:u w:val="single"/>
        </w:rPr>
      </w:pPr>
    </w:p>
    <w:p w:rsidR="000F3107" w:rsidRDefault="000F3107" w:rsidP="000F3107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color w:val="auto"/>
          <w:u w:val="single"/>
        </w:rPr>
        <w:sectPr w:rsidR="000F3107" w:rsidSect="000F3107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272"/>
        </w:sectPr>
      </w:pPr>
      <w:r>
        <w:rPr>
          <w:noProof/>
        </w:rPr>
        <w:drawing>
          <wp:inline distT="0" distB="0" distL="0" distR="0" wp14:anchorId="0ADCAED8" wp14:editId="55FB9647">
            <wp:extent cx="7647180" cy="5402422"/>
            <wp:effectExtent l="0" t="0" r="0" b="82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6008" cy="540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107" w:rsidRDefault="000F3107" w:rsidP="000F3107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color w:val="auto"/>
          <w:u w:val="single"/>
        </w:rPr>
      </w:pPr>
    </w:p>
    <w:p w:rsidR="000F3107" w:rsidRDefault="000F3107" w:rsidP="000F3107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color w:val="auto"/>
          <w:u w:val="single"/>
        </w:rPr>
      </w:pPr>
    </w:p>
    <w:p w:rsidR="000F3107" w:rsidRPr="000F3107" w:rsidRDefault="000F3107" w:rsidP="000F3107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color w:val="auto"/>
          <w:u w:val="single"/>
        </w:rPr>
      </w:pPr>
    </w:p>
    <w:p w:rsidR="001E4690" w:rsidRPr="00582182" w:rsidRDefault="000F3107" w:rsidP="00FB3830">
      <w:pPr>
        <w:pStyle w:val="Listaszerbekezds"/>
        <w:widowControl/>
        <w:spacing w:after="160" w:line="259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F3107">
        <w:rPr>
          <w:rFonts w:ascii="Times New Roman" w:eastAsia="Times New Roman" w:hAnsi="Times New Roman" w:cs="Times New Roman"/>
          <w:b/>
          <w:color w:val="auto"/>
          <w:u w:val="single"/>
        </w:rPr>
        <w:t>Rendelet-tervezet:</w:t>
      </w:r>
    </w:p>
    <w:p w:rsidR="00FB3830" w:rsidRPr="00FB3830" w:rsidRDefault="00FB3830" w:rsidP="00FB3830">
      <w:pPr>
        <w:widowControl/>
        <w:suppressAutoHyphens/>
        <w:jc w:val="center"/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 xml:space="preserve">Csabdi Község Önkormányzat Képviselő-testületének </w:t>
      </w:r>
    </w:p>
    <w:p w:rsidR="00FB3830" w:rsidRPr="00FB3830" w:rsidRDefault="00FB3830" w:rsidP="00FB3830">
      <w:pPr>
        <w:widowControl/>
        <w:suppressAutoHyphens/>
        <w:jc w:val="center"/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</w:pPr>
      <w:r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 xml:space="preserve"> </w:t>
      </w:r>
      <w:r w:rsidRPr="00FB3830"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>/2025. (</w:t>
      </w:r>
      <w:proofErr w:type="gramStart"/>
      <w:r w:rsidRPr="00FB3830"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 xml:space="preserve">XI. </w:t>
      </w:r>
      <w:r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 xml:space="preserve">    </w:t>
      </w:r>
      <w:r w:rsidRPr="00FB3830"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>.</w:t>
      </w:r>
      <w:proofErr w:type="gramEnd"/>
      <w:r w:rsidRPr="00FB3830"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>) önkormányzati rendelete</w:t>
      </w:r>
    </w:p>
    <w:p w:rsidR="00FB3830" w:rsidRPr="00FB3830" w:rsidRDefault="00FB3830" w:rsidP="00FB3830">
      <w:pPr>
        <w:widowControl/>
        <w:suppressAutoHyphens/>
        <w:jc w:val="center"/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</w:pPr>
    </w:p>
    <w:p w:rsidR="00FB3830" w:rsidRPr="00FB3830" w:rsidRDefault="00FB3830" w:rsidP="00FB3830">
      <w:pPr>
        <w:widowControl/>
        <w:suppressAutoHyphens/>
        <w:jc w:val="center"/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>Csabdi Község Helyi Építési Szabályzatáról és Szabályozási Tervéről szóló 28/2005. (XII. 20.) önkormányzati rendelet módosításáról</w:t>
      </w:r>
    </w:p>
    <w:p w:rsidR="00FB3830" w:rsidRPr="00FB3830" w:rsidRDefault="00FB3830" w:rsidP="00FB3830">
      <w:pPr>
        <w:widowControl/>
        <w:suppressAutoHyphens/>
        <w:jc w:val="center"/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</w:pPr>
    </w:p>
    <w:p w:rsidR="00FB3830" w:rsidRPr="00FB3830" w:rsidRDefault="00FB3830" w:rsidP="00FB3830">
      <w:pPr>
        <w:widowControl/>
        <w:suppressAutoHyphens/>
        <w:jc w:val="center"/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</w:pP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[1] Kiemelt jogalkotói cél a magyar építészetről szóló 2023. évi C. törvénynek történő megfelelés.</w:t>
      </w:r>
    </w:p>
    <w:p w:rsidR="00FB3830" w:rsidRPr="00FB3830" w:rsidRDefault="00FB3830" w:rsidP="00FB3830">
      <w:pPr>
        <w:widowControl/>
        <w:suppressAutoHyphens/>
        <w:spacing w:before="12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[2] Csabdi Község Önkormányzat Képviselő-testülete a magyar építészetről szóló 2023. évi C. törvény 225. § (8) bekezdés 1. pontjában kapott felhatalmazás alapján, az Alaptörvény 32. cikk (1) bekezdés a) pontjában, illetve a Magyarország helyi önkormányzatairól szóló 2011. évi CLXXXIX. törvény 13. § (1) bekezdés 1. pontjában meghatározott feladatkörében eljárva, a településtervek tartalmáról, elkészítésének és elfogadásának rendjéről, valamint egyes településrendezési sajátos jogintézményekről szóló 419/2021. (VII. 15.) Korm. rendelet 68. § </w:t>
      </w:r>
      <w:proofErr w:type="spellStart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-ban</w:t>
      </w:r>
      <w:proofErr w:type="spellEnd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 biztosított véleményezési jogkörben eljáró államigazgatási véleményező szervek véleményének kikérésével és a partnerségi egyeztetés szabályainak megfelelően a következőket rendeli el:</w:t>
      </w:r>
    </w:p>
    <w:p w:rsidR="00FB3830" w:rsidRPr="00FB3830" w:rsidRDefault="00FB3830" w:rsidP="00FB3830">
      <w:pPr>
        <w:widowControl/>
        <w:suppressAutoHyphens/>
        <w:spacing w:before="240" w:after="240"/>
        <w:jc w:val="center"/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>1. §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A Csabdi Község Helyi Építési Szabályzatáról és Szabályozási Tervéről szóló 28/2005. (XII. 20.) önkormányzati rendelet 10. §</w:t>
      </w:r>
      <w:proofErr w:type="spellStart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-</w:t>
      </w:r>
      <w:proofErr w:type="gramStart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a</w:t>
      </w:r>
      <w:proofErr w:type="spellEnd"/>
      <w:proofErr w:type="gramEnd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 a következő (5) bekezdéssel egészül ki:</w:t>
      </w:r>
    </w:p>
    <w:p w:rsidR="00FB3830" w:rsidRPr="00FB3830" w:rsidRDefault="00FB3830" w:rsidP="00FB3830">
      <w:pPr>
        <w:widowControl/>
        <w:suppressAutoHyphens/>
        <w:spacing w:before="2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„(5) A </w:t>
      </w:r>
      <w:proofErr w:type="spellStart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természetközeli</w:t>
      </w:r>
      <w:proofErr w:type="spellEnd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 állapotú vízfolyások mellett új építmény – kivéve a vízgazdálkodást, a környezet- és a természet védelmét szolgáló építményeket–</w:t>
      </w:r>
    </w:p>
    <w:p w:rsidR="00FB3830" w:rsidRPr="00FB3830" w:rsidRDefault="00FB3830" w:rsidP="00FB3830">
      <w:pPr>
        <w:widowControl/>
        <w:suppressAutoHyphens/>
        <w:ind w:left="580" w:hanging="56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proofErr w:type="gram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a</w:t>
      </w:r>
      <w:proofErr w:type="gram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)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ab/>
      </w:r>
      <w:proofErr w:type="spellStart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a</w:t>
      </w:r>
      <w:proofErr w:type="spellEnd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 vízfolyás külterületi szakaszán a vízfolyás telekhatárától mért 50 méteren belül;</w:t>
      </w:r>
    </w:p>
    <w:p w:rsidR="00FB3830" w:rsidRPr="00FB3830" w:rsidRDefault="00FB3830" w:rsidP="00FB3830">
      <w:pPr>
        <w:widowControl/>
        <w:suppressAutoHyphens/>
        <w:spacing w:after="240"/>
        <w:ind w:left="580" w:hanging="56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b)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ab/>
        <w:t>a vízfolyás belterületi szakaszán a vízfolyás telekhatárától mért 20 méteren belül nem helyezhető el.”</w:t>
      </w:r>
    </w:p>
    <w:p w:rsidR="00FB3830" w:rsidRPr="00FB3830" w:rsidRDefault="00FB3830" w:rsidP="00FB3830">
      <w:pPr>
        <w:widowControl/>
        <w:suppressAutoHyphens/>
        <w:spacing w:before="240" w:after="240"/>
        <w:jc w:val="center"/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>2. §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A Csabdi Község Helyi Építési Szabályzatáról és Szabályozási Tervéről szóló 28/2005. (XII. 20.) önkormányzati rendelet a következő alcímmel egészül ki:</w:t>
      </w:r>
    </w:p>
    <w:p w:rsidR="00FB3830" w:rsidRPr="00FB3830" w:rsidRDefault="00FB3830" w:rsidP="00FB3830">
      <w:pPr>
        <w:widowControl/>
        <w:suppressAutoHyphens/>
        <w:spacing w:before="240"/>
        <w:jc w:val="center"/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>„Védett mezőgazdasági terület Máv-5</w:t>
      </w:r>
    </w:p>
    <w:p w:rsidR="00FB3830" w:rsidRPr="00FB3830" w:rsidRDefault="00FB3830" w:rsidP="00FB3830">
      <w:pPr>
        <w:widowControl/>
        <w:suppressAutoHyphens/>
        <w:spacing w:before="240" w:after="240"/>
        <w:jc w:val="center"/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>36/I. §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>Máv-5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 jelű övezet előírásai az alábbiak:</w:t>
      </w:r>
    </w:p>
    <w:p w:rsidR="00FB3830" w:rsidRPr="00FB3830" w:rsidRDefault="00FB3830" w:rsidP="00FB3830">
      <w:pPr>
        <w:widowControl/>
        <w:suppressAutoHyphens/>
        <w:ind w:left="580" w:hanging="56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proofErr w:type="gram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a</w:t>
      </w:r>
      <w:proofErr w:type="gram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)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ab/>
        <w:t>Az övezetbe a Natura2000 területek tartoznak.</w:t>
      </w:r>
    </w:p>
    <w:p w:rsidR="00FB3830" w:rsidRPr="00FB3830" w:rsidRDefault="00FB3830" w:rsidP="00FB3830">
      <w:pPr>
        <w:widowControl/>
        <w:suppressAutoHyphens/>
        <w:ind w:left="580" w:hanging="56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b)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ab/>
        <w:t>Az elhelyezendő épület helyét a természetvédelmi hatóság egyetértésével szükséges meghatározni, illetve pontosítani.</w:t>
      </w:r>
    </w:p>
    <w:p w:rsidR="00FB3830" w:rsidRPr="00FB3830" w:rsidRDefault="00FB3830" w:rsidP="00FB3830">
      <w:pPr>
        <w:widowControl/>
        <w:suppressAutoHyphens/>
        <w:ind w:left="580" w:hanging="56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c)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ab/>
        <w:t>Elhelyezhető épület rendeltetése: gazdasági épület, szolgálati lakás, nagyhaszonállat tartására is alkalmas állattartó épület (</w:t>
      </w:r>
      <w:proofErr w:type="spellStart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pl</w:t>
      </w:r>
      <w:proofErr w:type="spellEnd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: lovarda, istálló).</w:t>
      </w:r>
    </w:p>
    <w:p w:rsidR="00FB3830" w:rsidRPr="00FB3830" w:rsidRDefault="00FB3830" w:rsidP="00FB3830">
      <w:pPr>
        <w:widowControl/>
        <w:suppressAutoHyphens/>
        <w:ind w:left="580" w:hanging="56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d)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ab/>
        <w:t>Az övezet részletes előírásai:</w:t>
      </w:r>
    </w:p>
    <w:p w:rsidR="00FB3830" w:rsidRPr="00FB3830" w:rsidRDefault="00FB3830" w:rsidP="00FB3830">
      <w:pPr>
        <w:widowControl/>
        <w:suppressAutoHyphens/>
        <w:ind w:left="980" w:hanging="40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da)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ab/>
        <w:t>Beépítési mód: Szabadon álló</w:t>
      </w:r>
    </w:p>
    <w:p w:rsidR="00FB3830" w:rsidRPr="00FB3830" w:rsidRDefault="00FB3830" w:rsidP="00FB3830">
      <w:pPr>
        <w:widowControl/>
        <w:suppressAutoHyphens/>
        <w:ind w:left="980" w:hanging="40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proofErr w:type="gram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lastRenderedPageBreak/>
        <w:t>db</w:t>
      </w:r>
      <w:proofErr w:type="gram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)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ab/>
        <w:t>Az építési telek legkisebb alakítható területe (m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vertAlign w:val="superscript"/>
          <w:lang w:eastAsia="zh-CN" w:bidi="hi-IN"/>
        </w:rPr>
        <w:t>2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): 20.000</w:t>
      </w:r>
    </w:p>
    <w:p w:rsidR="00FB3830" w:rsidRPr="00FB3830" w:rsidRDefault="00FB3830" w:rsidP="00FB3830">
      <w:pPr>
        <w:widowControl/>
        <w:suppressAutoHyphens/>
        <w:ind w:left="980" w:hanging="40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proofErr w:type="spell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dc</w:t>
      </w:r>
      <w:proofErr w:type="spell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)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ab/>
        <w:t>Az építési telek legkisebb beépíthető területe (m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vertAlign w:val="superscript"/>
          <w:lang w:eastAsia="zh-CN" w:bidi="hi-IN"/>
        </w:rPr>
        <w:t>2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): 50.000</w:t>
      </w:r>
    </w:p>
    <w:p w:rsidR="00FB3830" w:rsidRPr="00FB3830" w:rsidRDefault="00FB3830" w:rsidP="00FB3830">
      <w:pPr>
        <w:widowControl/>
        <w:suppressAutoHyphens/>
        <w:ind w:left="980" w:hanging="40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proofErr w:type="spell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dd</w:t>
      </w:r>
      <w:proofErr w:type="spell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)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ab/>
        <w:t xml:space="preserve">Legnagyobb beépítettség terepszint felett (%): </w:t>
      </w:r>
      <w:r w:rsidRPr="00FB3830"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  <w:t>3</w:t>
      </w:r>
    </w:p>
    <w:p w:rsidR="00FB3830" w:rsidRPr="00FB3830" w:rsidRDefault="00FB3830" w:rsidP="00FB3830">
      <w:pPr>
        <w:widowControl/>
        <w:suppressAutoHyphens/>
        <w:ind w:left="980" w:hanging="40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proofErr w:type="gram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de</w:t>
      </w:r>
      <w:proofErr w:type="gram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)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ab/>
        <w:t>Legnagyobb beépítettség terepszint alatt (%): 3</w:t>
      </w:r>
    </w:p>
    <w:p w:rsidR="00FB3830" w:rsidRPr="00FB3830" w:rsidRDefault="00FB3830" w:rsidP="00FB3830">
      <w:pPr>
        <w:widowControl/>
        <w:suppressAutoHyphens/>
        <w:ind w:left="980" w:hanging="40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proofErr w:type="spell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df</w:t>
      </w:r>
      <w:proofErr w:type="spell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)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ab/>
        <w:t>Legnagyobb bruttó szintterületi mutató (épület m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vertAlign w:val="superscript"/>
          <w:lang w:eastAsia="zh-CN" w:bidi="hi-IN"/>
        </w:rPr>
        <w:t>2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 /telek m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vertAlign w:val="superscript"/>
          <w:lang w:eastAsia="zh-CN" w:bidi="hi-IN"/>
        </w:rPr>
        <w:t>2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): 0,03</w:t>
      </w:r>
    </w:p>
    <w:p w:rsidR="00FB3830" w:rsidRPr="00FB3830" w:rsidRDefault="00FB3830" w:rsidP="00FB3830">
      <w:pPr>
        <w:widowControl/>
        <w:suppressAutoHyphens/>
        <w:spacing w:after="240"/>
        <w:ind w:left="980" w:hanging="40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proofErr w:type="gram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dg</w:t>
      </w:r>
      <w:proofErr w:type="gram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)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ab/>
        <w:t>Legnagyobb építménymagasság (m): 7,5”</w:t>
      </w:r>
    </w:p>
    <w:p w:rsidR="00FB3830" w:rsidRPr="00FB3830" w:rsidRDefault="00FB3830" w:rsidP="00FB3830">
      <w:pPr>
        <w:widowControl/>
        <w:suppressAutoHyphens/>
        <w:spacing w:before="240" w:after="240"/>
        <w:jc w:val="center"/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>3. §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A Csabdi Község Helyi Építési Szabályzatáról és Szabályozási Tervéről szóló 28/2005. (XII. 20.) önkormányzati rendelet 2. melléklete helyébe az 1. melléklet lép.</w:t>
      </w:r>
    </w:p>
    <w:p w:rsidR="00FB3830" w:rsidRPr="00FB3830" w:rsidRDefault="00FB3830" w:rsidP="00FB3830">
      <w:pPr>
        <w:widowControl/>
        <w:suppressAutoHyphens/>
        <w:spacing w:before="240" w:after="240"/>
        <w:jc w:val="center"/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>4. §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Ez a rendelet 2025. </w:t>
      </w:r>
      <w:proofErr w:type="gramStart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november </w:t>
      </w:r>
      <w:r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   </w:t>
      </w:r>
      <w:proofErr w:type="spellStart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-</w:t>
      </w:r>
      <w:proofErr w:type="gramEnd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én</w:t>
      </w:r>
      <w:proofErr w:type="spellEnd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 lép hatályba.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FB3830" w:rsidRPr="00FB3830" w:rsidRDefault="00FB3830" w:rsidP="00FB3830">
      <w:pPr>
        <w:widowControl/>
        <w:shd w:val="clear" w:color="auto" w:fill="FFFFFF"/>
        <w:suppressAutoHyphens/>
        <w:jc w:val="both"/>
        <w:rPr>
          <w:rFonts w:ascii="Times New Roman" w:eastAsia="Tahoma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 xml:space="preserve">      </w:t>
      </w:r>
      <w:proofErr w:type="spellStart"/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>Huszárovics</w:t>
      </w:r>
      <w:proofErr w:type="spellEnd"/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 xml:space="preserve"> </w:t>
      </w:r>
      <w:proofErr w:type="gramStart"/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 xml:space="preserve">Antal                  </w:t>
      </w: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  <w:t xml:space="preserve">  </w:t>
      </w: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  <w:t>Dr.</w:t>
      </w:r>
      <w:proofErr w:type="gramEnd"/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 xml:space="preserve"> Sisa András</w:t>
      </w:r>
    </w:p>
    <w:p w:rsidR="00FB3830" w:rsidRPr="00FB3830" w:rsidRDefault="00FB3830" w:rsidP="00FB3830">
      <w:pPr>
        <w:widowControl/>
        <w:suppressAutoHyphens/>
        <w:rPr>
          <w:rFonts w:ascii="Times New Roman" w:eastAsia="Tahoma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Tahoma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         </w:t>
      </w:r>
      <w:proofErr w:type="gramStart"/>
      <w:r w:rsidRPr="00FB3830">
        <w:rPr>
          <w:rFonts w:ascii="Times New Roman" w:eastAsia="Tahoma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polgármester</w:t>
      </w:r>
      <w:proofErr w:type="gramEnd"/>
      <w:r w:rsidRPr="00FB3830">
        <w:rPr>
          <w:rFonts w:ascii="Times New Roman" w:eastAsia="Tahoma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ab/>
        <w:t xml:space="preserve">         </w:t>
      </w:r>
      <w:r w:rsidRPr="00FB3830">
        <w:rPr>
          <w:rFonts w:ascii="Times New Roman" w:eastAsia="Tahoma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ab/>
        <w:t xml:space="preserve">        jegyző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u w:val="single"/>
          <w:lang w:eastAsia="zh-CN" w:bidi="hi-IN"/>
        </w:rPr>
      </w:pP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u w:val="single"/>
          <w:lang w:eastAsia="zh-CN" w:bidi="hi-IN"/>
        </w:rPr>
      </w:pP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u w:val="single"/>
          <w:lang w:eastAsia="zh-CN" w:bidi="hi-IN"/>
        </w:rPr>
      </w:pP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u w:val="single"/>
          <w:lang w:eastAsia="zh-CN" w:bidi="hi-IN"/>
        </w:rPr>
      </w:pP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u w:val="single"/>
          <w:lang w:eastAsia="zh-CN" w:bidi="hi-IN"/>
        </w:rPr>
        <w:t>Záradék: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ab/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222222"/>
          <w:kern w:val="2"/>
          <w:sz w:val="24"/>
          <w:szCs w:val="24"/>
          <w:shd w:val="clear" w:color="auto" w:fill="FFFFFF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color w:val="222222"/>
          <w:kern w:val="2"/>
          <w:sz w:val="24"/>
          <w:szCs w:val="24"/>
          <w:shd w:val="clear" w:color="auto" w:fill="FFFFFF"/>
          <w:lang w:eastAsia="zh-CN" w:bidi="hi-IN"/>
        </w:rPr>
        <w:t xml:space="preserve">Ez a rendelet a mai napon kihirdetésre került a Felcsúti Közös Önkormányzati Hivatal </w:t>
      </w:r>
      <w:hyperlink r:id="rId11" w:history="1">
        <w:r w:rsidRPr="00FB3830">
          <w:rPr>
            <w:rFonts w:ascii="Times New Roman" w:eastAsia="Noto Sans CJK SC Regular" w:hAnsi="Times New Roman" w:cs="FreeSans"/>
            <w:i/>
            <w:color w:val="000080"/>
            <w:kern w:val="2"/>
            <w:sz w:val="24"/>
            <w:szCs w:val="24"/>
            <w:u w:val="single"/>
            <w:shd w:val="clear" w:color="auto" w:fill="FFFFFF"/>
            <w:lang w:eastAsia="zh-CN" w:bidi="hi-IN"/>
          </w:rPr>
          <w:t>www.felcsutihivatal.hu</w:t>
        </w:r>
      </w:hyperlink>
      <w:r w:rsidRPr="00FB3830">
        <w:rPr>
          <w:rFonts w:ascii="Times New Roman" w:eastAsia="Noto Sans CJK SC Regular" w:hAnsi="Times New Roman" w:cs="FreeSans"/>
          <w:i/>
          <w:color w:val="222222"/>
          <w:kern w:val="2"/>
          <w:sz w:val="24"/>
          <w:szCs w:val="24"/>
          <w:shd w:val="clear" w:color="auto" w:fill="FFFFFF"/>
          <w:lang w:eastAsia="zh-CN" w:bidi="hi-IN"/>
        </w:rPr>
        <w:t xml:space="preserve"> honlapján a helyben szokásos módon.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Kelt: Csabdi, 2025. </w:t>
      </w:r>
      <w:proofErr w:type="gramStart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november </w:t>
      </w:r>
      <w:r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  </w:t>
      </w: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.</w:t>
      </w:r>
      <w:proofErr w:type="gramEnd"/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FB3830" w:rsidRPr="00FB3830" w:rsidRDefault="00FB3830" w:rsidP="00FB3830">
      <w:pPr>
        <w:widowControl/>
        <w:suppressAutoHyphens/>
        <w:rPr>
          <w:rFonts w:ascii="Times New Roman" w:eastAsia="Tahoma" w:hAnsi="Times New Roman" w:cs="FreeSans"/>
          <w:bCs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/>
          <w:bCs/>
          <w:i/>
          <w:color w:val="auto"/>
          <w:kern w:val="2"/>
          <w:sz w:val="24"/>
          <w:szCs w:val="24"/>
          <w:lang w:eastAsia="zh-CN" w:bidi="hi-IN"/>
        </w:rPr>
        <w:tab/>
        <w:t>Dr. Sisa András</w:t>
      </w:r>
      <w:r w:rsidRPr="00FB3830">
        <w:rPr>
          <w:rFonts w:ascii="Times New Roman" w:eastAsia="Tahoma" w:hAnsi="Times New Roman" w:cs="FreeSans"/>
          <w:bCs/>
          <w:i/>
          <w:color w:val="auto"/>
          <w:kern w:val="2"/>
          <w:sz w:val="24"/>
          <w:szCs w:val="24"/>
          <w:lang w:eastAsia="zh-CN" w:bidi="hi-IN"/>
        </w:rPr>
        <w:t xml:space="preserve"> 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sectPr w:rsidR="00FB3830" w:rsidRPr="00FB3830">
          <w:pgSz w:w="11906" w:h="16838"/>
          <w:pgMar w:top="1134" w:right="1134" w:bottom="1693" w:left="1134" w:header="0" w:footer="1134" w:gutter="0"/>
          <w:cols w:space="708"/>
          <w:formProt w:val="0"/>
          <w:docGrid w:linePitch="600" w:charSpace="32768"/>
        </w:sectPr>
      </w:pPr>
      <w:r w:rsidRPr="00FB3830">
        <w:rPr>
          <w:rFonts w:ascii="Times New Roman" w:eastAsia="Tahoma" w:hAnsi="Times New Roman" w:cs="FreeSans"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Cs/>
          <w:i/>
          <w:color w:val="auto"/>
          <w:kern w:val="2"/>
          <w:sz w:val="24"/>
          <w:szCs w:val="24"/>
          <w:lang w:eastAsia="zh-CN" w:bidi="hi-IN"/>
        </w:rPr>
        <w:tab/>
      </w:r>
      <w:r w:rsidRPr="00FB3830">
        <w:rPr>
          <w:rFonts w:ascii="Times New Roman" w:eastAsia="Tahoma" w:hAnsi="Times New Roman" w:cs="FreeSans"/>
          <w:bCs/>
          <w:i/>
          <w:color w:val="auto"/>
          <w:kern w:val="2"/>
          <w:sz w:val="24"/>
          <w:szCs w:val="24"/>
          <w:lang w:eastAsia="zh-CN" w:bidi="hi-IN"/>
        </w:rPr>
        <w:tab/>
        <w:t xml:space="preserve">        </w:t>
      </w:r>
      <w:proofErr w:type="gramStart"/>
      <w:r w:rsidRPr="00FB3830">
        <w:rPr>
          <w:rFonts w:ascii="Times New Roman" w:eastAsia="Tahoma" w:hAnsi="Times New Roman" w:cs="FreeSans"/>
          <w:bCs/>
          <w:i/>
          <w:color w:val="auto"/>
          <w:kern w:val="2"/>
          <w:sz w:val="24"/>
          <w:szCs w:val="24"/>
          <w:lang w:eastAsia="zh-CN" w:bidi="hi-IN"/>
        </w:rPr>
        <w:t>jegyző</w:t>
      </w:r>
      <w:proofErr w:type="gramEnd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 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lastRenderedPageBreak/>
        <w:t> 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FB3830" w:rsidRPr="00FB3830" w:rsidRDefault="00FB3830" w:rsidP="00FB3830">
      <w:pPr>
        <w:widowControl/>
        <w:suppressAutoHyphens/>
        <w:spacing w:after="140"/>
        <w:jc w:val="right"/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u w:val="single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u w:val="single"/>
          <w:lang w:eastAsia="zh-CN" w:bidi="hi-IN"/>
        </w:rPr>
        <w:t xml:space="preserve">1. melléklet </w:t>
      </w:r>
      <w:proofErr w:type="gram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u w:val="single"/>
          <w:lang w:eastAsia="zh-CN" w:bidi="hi-IN"/>
        </w:rPr>
        <w:t xml:space="preserve">a </w:t>
      </w:r>
      <w:r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u w:val="single"/>
          <w:lang w:eastAsia="zh-CN" w:bidi="hi-IN"/>
        </w:rPr>
        <w:t xml:space="preserve"> </w:t>
      </w: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u w:val="single"/>
          <w:lang w:eastAsia="zh-CN" w:bidi="hi-IN"/>
        </w:rPr>
        <w:t>/</w:t>
      </w:r>
      <w:proofErr w:type="gram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u w:val="single"/>
          <w:lang w:eastAsia="zh-CN" w:bidi="hi-IN"/>
        </w:rPr>
        <w:t>2025. (</w:t>
      </w:r>
      <w:proofErr w:type="gram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u w:val="single"/>
          <w:lang w:eastAsia="zh-CN" w:bidi="hi-IN"/>
        </w:rPr>
        <w:t xml:space="preserve">XI. </w:t>
      </w:r>
      <w:r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u w:val="single"/>
          <w:lang w:eastAsia="zh-CN" w:bidi="hi-IN"/>
        </w:rPr>
        <w:t xml:space="preserve">    </w:t>
      </w: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u w:val="single"/>
          <w:lang w:eastAsia="zh-CN" w:bidi="hi-IN"/>
        </w:rPr>
        <w:t>.</w:t>
      </w:r>
      <w:proofErr w:type="gram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u w:val="single"/>
          <w:lang w:eastAsia="zh-CN" w:bidi="hi-IN"/>
        </w:rPr>
        <w:t>) önkormányzati rendelethez</w:t>
      </w:r>
    </w:p>
    <w:p w:rsidR="00FB3830" w:rsidRPr="00FB3830" w:rsidRDefault="00FB3830" w:rsidP="00FB3830">
      <w:pPr>
        <w:widowControl/>
        <w:suppressAutoHyphens/>
        <w:spacing w:before="2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„</w:t>
      </w: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2. melléklet</w:t>
      </w:r>
    </w:p>
    <w:p w:rsidR="0056771B" w:rsidRDefault="00FB3830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(A melléklet szövegét </w:t>
      </w:r>
      <w:proofErr w:type="gramStart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a(</w:t>
      </w:r>
      <w:proofErr w:type="gramEnd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z) 2.MELLÉKLET_Csabdi SZT_egybeszerkesztve_ a1_10 000_251113._HÉSZ_</w:t>
      </w:r>
      <w:proofErr w:type="spellStart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EGYSÉGES.pdf</w:t>
      </w:r>
      <w:proofErr w:type="spellEnd"/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 xml:space="preserve"> elnevezésű fájl tartalmazza.)”</w:t>
      </w: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sectPr w:rsidR="0056771B">
          <w:footerReference w:type="default" r:id="rId12"/>
          <w:pgSz w:w="11906" w:h="16838"/>
          <w:pgMar w:top="1134" w:right="1134" w:bottom="1693" w:left="1134" w:header="0" w:footer="1134" w:gutter="0"/>
          <w:cols w:space="708"/>
          <w:formProt w:val="0"/>
          <w:docGrid w:linePitch="600" w:charSpace="32768"/>
        </w:sectPr>
      </w:pPr>
      <w:r>
        <w:rPr>
          <w:noProof/>
        </w:rPr>
        <w:lastRenderedPageBreak/>
        <w:drawing>
          <wp:inline distT="0" distB="0" distL="0" distR="0" wp14:anchorId="2716CF2D" wp14:editId="41CEEA9E">
            <wp:extent cx="6120130" cy="8661400"/>
            <wp:effectExtent l="0" t="0" r="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>
        <w:rPr>
          <w:noProof/>
        </w:rPr>
        <w:drawing>
          <wp:inline distT="0" distB="0" distL="0" distR="0" wp14:anchorId="4AD0EFBA" wp14:editId="4D72C754">
            <wp:extent cx="8008883" cy="5658071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24440" cy="566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4EC402DE" wp14:editId="4B3F3E69">
            <wp:extent cx="8529145" cy="6025622"/>
            <wp:effectExtent l="0" t="0" r="571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41769" cy="6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730922A7" wp14:editId="617570D0">
            <wp:extent cx="8639504" cy="6103588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48717" cy="611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1B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56771B" w:rsidRPr="00FB3830" w:rsidRDefault="0056771B" w:rsidP="00FB3830">
      <w:pPr>
        <w:widowControl/>
        <w:suppressAutoHyphens/>
        <w:spacing w:after="140"/>
        <w:jc w:val="both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sectPr w:rsidR="0056771B" w:rsidRPr="00FB3830" w:rsidSect="0056771B">
          <w:pgSz w:w="16838" w:h="11906" w:orient="landscape"/>
          <w:pgMar w:top="1134" w:right="1134" w:bottom="1134" w:left="1693" w:header="0" w:footer="1134" w:gutter="0"/>
          <w:cols w:space="708"/>
          <w:formProt w:val="0"/>
          <w:docGrid w:linePitch="600" w:charSpace="32768"/>
        </w:sectPr>
      </w:pPr>
      <w:r>
        <w:rPr>
          <w:noProof/>
        </w:rPr>
        <w:drawing>
          <wp:inline distT="0" distB="0" distL="0" distR="0" wp14:anchorId="33584384" wp14:editId="0B37C7DD">
            <wp:extent cx="8024648" cy="5669209"/>
            <wp:effectExtent l="0" t="0" r="0" b="825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61696" cy="569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830" w:rsidRPr="00FB3830" w:rsidRDefault="00FB3830" w:rsidP="00FB3830">
      <w:pPr>
        <w:widowControl/>
        <w:suppressAutoHyphens/>
        <w:spacing w:line="288" w:lineRule="auto"/>
        <w:jc w:val="center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</w:p>
    <w:p w:rsidR="00FB3830" w:rsidRPr="00FB3830" w:rsidRDefault="00FB3830" w:rsidP="00FB3830">
      <w:pPr>
        <w:widowControl/>
        <w:suppressAutoHyphens/>
        <w:spacing w:after="159"/>
        <w:ind w:left="159" w:right="159"/>
        <w:jc w:val="center"/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color w:val="auto"/>
          <w:kern w:val="2"/>
          <w:sz w:val="24"/>
          <w:szCs w:val="24"/>
          <w:lang w:eastAsia="zh-CN" w:bidi="hi-IN"/>
        </w:rPr>
        <w:t>Végső előterjesztői indokolás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  <w:t>Jelen részterületet érintő tervmódosítás célja: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  <w:t>1. részterület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A </w:t>
      </w:r>
      <w:r w:rsidRPr="00FB3830"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  <w:t xml:space="preserve">058/6 </w:t>
      </w:r>
      <w:proofErr w:type="spellStart"/>
      <w:r w:rsidRPr="00FB3830"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  <w:t>hrsz-ú</w:t>
      </w:r>
      <w:proofErr w:type="spell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 ingatlanon tulajdonosi szándéka mezőgazdasági </w:t>
      </w:r>
      <w:proofErr w:type="spell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területfelhasználás</w:t>
      </w:r>
      <w:proofErr w:type="spell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 és övezet megtartása mellett, a jelenlegi beépítési paraméterek növelése, valamint az övezetben elhelyezhető funkciók pontosítása. Mindezzel egy olyan fejlesztési környezet kialakítása, amelyben lovarda kialakítására van mód. A területen található külön </w:t>
      </w:r>
      <w:proofErr w:type="spell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hrsz-on</w:t>
      </w:r>
      <w:proofErr w:type="spell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, (058/5 </w:t>
      </w:r>
      <w:proofErr w:type="spell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hrsz</w:t>
      </w:r>
      <w:proofErr w:type="spell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) egy vízház.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  <w:t>2. részterület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A </w:t>
      </w:r>
      <w:r w:rsidRPr="00FB3830"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  <w:t xml:space="preserve">042/67 </w:t>
      </w:r>
      <w:proofErr w:type="spellStart"/>
      <w:r w:rsidRPr="00FB3830"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  <w:t>hrsz-ú</w:t>
      </w:r>
      <w:proofErr w:type="spell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 ingatlan tulajdonosának fejlesztési szándéka a terület átminősítése: a jelenleg gazdasági és mezőgazdasági övezetek által is érintett ingatlan teljes területének mezőgazdasági </w:t>
      </w:r>
      <w:proofErr w:type="spell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területfelhasználásba</w:t>
      </w:r>
      <w:proofErr w:type="spell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 és mezőgazdasági övezetbe sorolása. 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  <w:t>3. részterület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Csabdi Község hatályos szabályozási tervlapján szereplő, alábbiakban felsorolt tervezett tömbfeltáró utak szabályozási vonalainak megszüntetése tervezett, azok hosszas idő alatti meg nem valósulása végett okafogyottá váltak. A szabályozási vonal megszüntetése az alábbi utak esetében tervezett: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-    a 772 </w:t>
      </w:r>
      <w:proofErr w:type="spell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hrsz-ú</w:t>
      </w:r>
      <w:proofErr w:type="spell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 út tervezett folytatása, az LF-3 övezetben, Bicske közigazgatási határáig, 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-    a 429 </w:t>
      </w:r>
      <w:proofErr w:type="spell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hrsz-ú</w:t>
      </w:r>
      <w:proofErr w:type="spell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 vízmosás telkének és a 19/7 </w:t>
      </w:r>
      <w:proofErr w:type="spell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hrsz-ú</w:t>
      </w:r>
      <w:proofErr w:type="spell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 út, a 36 </w:t>
      </w:r>
      <w:proofErr w:type="spell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hrsz-ú</w:t>
      </w:r>
      <w:proofErr w:type="spell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 út összekötésének tervezett kiszabályozása, az LF-2 falusias lakóterületen,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-    valamint a Béke utca és a 091/4 </w:t>
      </w:r>
      <w:proofErr w:type="spellStart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>hrsz-ú</w:t>
      </w:r>
      <w:proofErr w:type="spellEnd"/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 út között tervezett út törlése az LF-2 falusias lakóterületen.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  <w:t>4. részterület</w:t>
      </w:r>
    </w:p>
    <w:p w:rsidR="00FB3830" w:rsidRPr="00FB3830" w:rsidRDefault="00FB3830" w:rsidP="00FB3830">
      <w:pPr>
        <w:widowControl/>
        <w:suppressAutoHyphens/>
        <w:jc w:val="both"/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</w:pP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Csabdi </w:t>
      </w:r>
      <w:r w:rsidRPr="00FB3830"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  <w:t xml:space="preserve">291/1 </w:t>
      </w:r>
      <w:proofErr w:type="spellStart"/>
      <w:r w:rsidRPr="00FB3830"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  <w:t>hrsz-ú</w:t>
      </w:r>
      <w:proofErr w:type="spellEnd"/>
      <w:r w:rsidRPr="00FB3830">
        <w:rPr>
          <w:rFonts w:ascii="Times New Roman" w:eastAsia="Noto Sans CJK SC Regular" w:hAnsi="Times New Roman" w:cs="FreeSans"/>
          <w:b/>
          <w:bCs/>
          <w:i/>
          <w:iCs/>
          <w:color w:val="auto"/>
          <w:kern w:val="2"/>
          <w:sz w:val="24"/>
          <w:szCs w:val="24"/>
          <w:lang w:eastAsia="zh-CN" w:bidi="hi-IN"/>
        </w:rPr>
        <w:t xml:space="preserve"> telek</w:t>
      </w:r>
      <w:r w:rsidRPr="00FB3830">
        <w:rPr>
          <w:rFonts w:ascii="Times New Roman" w:eastAsia="Noto Sans CJK SC Regular" w:hAnsi="Times New Roman" w:cs="FreeSans"/>
          <w:i/>
          <w:iCs/>
          <w:color w:val="auto"/>
          <w:kern w:val="2"/>
          <w:sz w:val="24"/>
          <w:szCs w:val="24"/>
          <w:lang w:eastAsia="zh-CN" w:bidi="hi-IN"/>
        </w:rPr>
        <w:t xml:space="preserve"> üdülőházas üdülőterület övezetű ingatlan. Az ingatlan tulajdonosának szándéka a szomszédos lakóterülethez kapcsolódva a telek falusias lakóterületbe történő átsorolása, az Új utca északi oldala mentén.</w:t>
      </w:r>
    </w:p>
    <w:p w:rsidR="00BE4792" w:rsidRDefault="00BE4792" w:rsidP="00C15F23">
      <w:pPr>
        <w:tabs>
          <w:tab w:val="center" w:pos="1701"/>
          <w:tab w:val="center" w:pos="7371"/>
        </w:tabs>
        <w:jc w:val="both"/>
      </w:pPr>
    </w:p>
    <w:sectPr w:rsidR="00BE4792" w:rsidSect="000F3107">
      <w:pgSz w:w="11906" w:h="16838"/>
      <w:pgMar w:top="1417" w:right="1417" w:bottom="1417" w:left="1417" w:header="708" w:footer="708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E53" w:rsidRDefault="00AC3E53" w:rsidP="00493B16">
      <w:r>
        <w:separator/>
      </w:r>
    </w:p>
  </w:endnote>
  <w:endnote w:type="continuationSeparator" w:id="0">
    <w:p w:rsidR="00AC3E53" w:rsidRDefault="00AC3E53" w:rsidP="00493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orndale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Andale Sans UI">
    <w:charset w:val="00"/>
    <w:family w:val="auto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oto Sans CJK SC Regular">
    <w:altName w:val="Calibri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5248224"/>
      <w:docPartObj>
        <w:docPartGallery w:val="Page Numbers (Bottom of Page)"/>
        <w:docPartUnique/>
      </w:docPartObj>
    </w:sdtPr>
    <w:sdtEndPr/>
    <w:sdtContent>
      <w:p w:rsidR="00493B16" w:rsidRDefault="00AC3E53">
        <w:pPr>
          <w:pStyle w:val="llb"/>
          <w:jc w:val="right"/>
        </w:pPr>
      </w:p>
    </w:sdtContent>
  </w:sdt>
  <w:p w:rsidR="00493B16" w:rsidRDefault="00493B16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830" w:rsidRPr="004261C4" w:rsidRDefault="00FB3830" w:rsidP="004261C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E53" w:rsidRDefault="00AC3E53" w:rsidP="00493B16">
      <w:r>
        <w:separator/>
      </w:r>
    </w:p>
  </w:footnote>
  <w:footnote w:type="continuationSeparator" w:id="0">
    <w:p w:rsidR="00AC3E53" w:rsidRDefault="00AC3E53" w:rsidP="00493B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" w:eastAsia="Century Gothic" w:hAnsi="Wingdings" w:cs="Wingdings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B"/>
    <w:multiLevelType w:val="multilevel"/>
    <w:tmpl w:val="0000000B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3D7FD4"/>
    <w:multiLevelType w:val="hybridMultilevel"/>
    <w:tmpl w:val="45089600"/>
    <w:lvl w:ilvl="0" w:tplc="FFFFFFFF">
      <w:start w:val="1"/>
      <w:numFmt w:val="none"/>
      <w:lvlText w:val="(1)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21" w:hanging="341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820F73"/>
    <w:multiLevelType w:val="hybridMultilevel"/>
    <w:tmpl w:val="9710E3AC"/>
    <w:lvl w:ilvl="0" w:tplc="1E2E23E0">
      <w:start w:val="2025"/>
      <w:numFmt w:val="bullet"/>
      <w:lvlText w:val="-"/>
      <w:lvlJc w:val="left"/>
      <w:pPr>
        <w:ind w:left="1068" w:hanging="360"/>
      </w:pPr>
      <w:rPr>
        <w:rFonts w:ascii="Thorndale" w:eastAsia="Andale Sans UI" w:hAnsi="Thorndale" w:cs="Mang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7E52909"/>
    <w:multiLevelType w:val="hybridMultilevel"/>
    <w:tmpl w:val="89248EA2"/>
    <w:lvl w:ilvl="0" w:tplc="726CF624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B576929"/>
    <w:multiLevelType w:val="hybridMultilevel"/>
    <w:tmpl w:val="AABEB29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6A34A5"/>
    <w:multiLevelType w:val="hybridMultilevel"/>
    <w:tmpl w:val="1988F8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00713"/>
    <w:multiLevelType w:val="hybridMultilevel"/>
    <w:tmpl w:val="A6CA38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5A3418"/>
    <w:multiLevelType w:val="multilevel"/>
    <w:tmpl w:val="724E83BE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9" w15:restartNumberingAfterBreak="0">
    <w:nsid w:val="6A516591"/>
    <w:multiLevelType w:val="hybridMultilevel"/>
    <w:tmpl w:val="553A0EF6"/>
    <w:lvl w:ilvl="0" w:tplc="92068C26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D60CF4"/>
    <w:multiLevelType w:val="multilevel"/>
    <w:tmpl w:val="254E674A"/>
    <w:lvl w:ilvl="0">
      <w:numFmt w:val="bullet"/>
      <w:lvlText w:val="-"/>
      <w:lvlJc w:val="left"/>
      <w:pPr>
        <w:ind w:left="1068" w:hanging="360"/>
      </w:pPr>
      <w:rPr>
        <w:rFonts w:ascii="Thorndale" w:eastAsia="Andale Sans UI" w:hAnsi="Thorndale" w:cs="Mangal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abstractNum w:abstractNumId="11" w15:restartNumberingAfterBreak="0">
    <w:nsid w:val="78E65D34"/>
    <w:multiLevelType w:val="hybridMultilevel"/>
    <w:tmpl w:val="2E36242C"/>
    <w:lvl w:ilvl="0" w:tplc="A712E300">
      <w:start w:val="4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DB1817"/>
    <w:multiLevelType w:val="hybridMultilevel"/>
    <w:tmpl w:val="5240B500"/>
    <w:lvl w:ilvl="0" w:tplc="4CE8E852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1"/>
  </w:num>
  <w:num w:numId="5">
    <w:abstractNumId w:val="1"/>
  </w:num>
  <w:num w:numId="6">
    <w:abstractNumId w:val="0"/>
  </w:num>
  <w:num w:numId="7">
    <w:abstractNumId w:val="4"/>
  </w:num>
  <w:num w:numId="8">
    <w:abstractNumId w:val="10"/>
  </w:num>
  <w:num w:numId="9">
    <w:abstractNumId w:val="3"/>
  </w:num>
  <w:num w:numId="10">
    <w:abstractNumId w:val="6"/>
  </w:num>
  <w:num w:numId="11">
    <w:abstractNumId w:val="2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792"/>
    <w:rsid w:val="00004EEE"/>
    <w:rsid w:val="000B7223"/>
    <w:rsid w:val="000F3107"/>
    <w:rsid w:val="000F7DA9"/>
    <w:rsid w:val="00127B9A"/>
    <w:rsid w:val="00167E20"/>
    <w:rsid w:val="001C2364"/>
    <w:rsid w:val="001E4690"/>
    <w:rsid w:val="0024581E"/>
    <w:rsid w:val="002668C8"/>
    <w:rsid w:val="00303EB6"/>
    <w:rsid w:val="003370E6"/>
    <w:rsid w:val="003412BF"/>
    <w:rsid w:val="003A49B4"/>
    <w:rsid w:val="003D4463"/>
    <w:rsid w:val="003E3855"/>
    <w:rsid w:val="00413C7F"/>
    <w:rsid w:val="00493B16"/>
    <w:rsid w:val="00495887"/>
    <w:rsid w:val="004A7E48"/>
    <w:rsid w:val="004C3804"/>
    <w:rsid w:val="0052039C"/>
    <w:rsid w:val="005242B1"/>
    <w:rsid w:val="005245BF"/>
    <w:rsid w:val="00562BE0"/>
    <w:rsid w:val="0056771B"/>
    <w:rsid w:val="00582182"/>
    <w:rsid w:val="005A7EB4"/>
    <w:rsid w:val="005B7CF8"/>
    <w:rsid w:val="005E3758"/>
    <w:rsid w:val="005E3A33"/>
    <w:rsid w:val="005F4607"/>
    <w:rsid w:val="00612BBE"/>
    <w:rsid w:val="0064251A"/>
    <w:rsid w:val="006B5BEF"/>
    <w:rsid w:val="006C526D"/>
    <w:rsid w:val="006E4137"/>
    <w:rsid w:val="006E7E57"/>
    <w:rsid w:val="00711CFA"/>
    <w:rsid w:val="00721E64"/>
    <w:rsid w:val="00753A69"/>
    <w:rsid w:val="00762CAC"/>
    <w:rsid w:val="00795F49"/>
    <w:rsid w:val="00796668"/>
    <w:rsid w:val="007A2147"/>
    <w:rsid w:val="007B3B33"/>
    <w:rsid w:val="007B51EA"/>
    <w:rsid w:val="0081370C"/>
    <w:rsid w:val="00833DD2"/>
    <w:rsid w:val="0084549B"/>
    <w:rsid w:val="00850218"/>
    <w:rsid w:val="008624B0"/>
    <w:rsid w:val="008B7DB3"/>
    <w:rsid w:val="008D10AD"/>
    <w:rsid w:val="009037B2"/>
    <w:rsid w:val="0091037A"/>
    <w:rsid w:val="00927296"/>
    <w:rsid w:val="00995D3D"/>
    <w:rsid w:val="009970BA"/>
    <w:rsid w:val="009C3DDF"/>
    <w:rsid w:val="00A05026"/>
    <w:rsid w:val="00A06BCA"/>
    <w:rsid w:val="00A65F32"/>
    <w:rsid w:val="00AA5E92"/>
    <w:rsid w:val="00AC25E5"/>
    <w:rsid w:val="00AC3E53"/>
    <w:rsid w:val="00AE7F62"/>
    <w:rsid w:val="00B35D06"/>
    <w:rsid w:val="00B7121D"/>
    <w:rsid w:val="00B832FE"/>
    <w:rsid w:val="00BB0E78"/>
    <w:rsid w:val="00BD1A71"/>
    <w:rsid w:val="00BE4792"/>
    <w:rsid w:val="00BE6237"/>
    <w:rsid w:val="00BF3EA7"/>
    <w:rsid w:val="00C06006"/>
    <w:rsid w:val="00C15F23"/>
    <w:rsid w:val="00C477C0"/>
    <w:rsid w:val="00C543B9"/>
    <w:rsid w:val="00C97C5F"/>
    <w:rsid w:val="00CB728E"/>
    <w:rsid w:val="00CC3D33"/>
    <w:rsid w:val="00D043C8"/>
    <w:rsid w:val="00D32773"/>
    <w:rsid w:val="00D40768"/>
    <w:rsid w:val="00D67948"/>
    <w:rsid w:val="00D776A0"/>
    <w:rsid w:val="00DC0F61"/>
    <w:rsid w:val="00DF61EA"/>
    <w:rsid w:val="00E41056"/>
    <w:rsid w:val="00E53B91"/>
    <w:rsid w:val="00E615C0"/>
    <w:rsid w:val="00E93A4F"/>
    <w:rsid w:val="00EA039E"/>
    <w:rsid w:val="00EB7F3D"/>
    <w:rsid w:val="00EF674A"/>
    <w:rsid w:val="00F04F1B"/>
    <w:rsid w:val="00F80442"/>
    <w:rsid w:val="00FA1DF5"/>
    <w:rsid w:val="00FB3830"/>
    <w:rsid w:val="00FE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3A7BDC-E252-494E-8B17-12FECC93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927296"/>
    <w:pPr>
      <w:widowControl w:val="0"/>
    </w:pPr>
    <w:rPr>
      <w:color w:val="000000"/>
    </w:rPr>
  </w:style>
  <w:style w:type="paragraph" w:styleId="Cmsor1">
    <w:name w:val="heading 1"/>
    <w:basedOn w:val="Norml"/>
    <w:next w:val="Norm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pPr>
      <w:widowControl w:val="0"/>
    </w:pPr>
    <w:rPr>
      <w:color w:val="00000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aszerbekezds">
    <w:name w:val="List Paragraph"/>
    <w:basedOn w:val="Norml"/>
    <w:uiPriority w:val="34"/>
    <w:qFormat/>
    <w:rsid w:val="00BF3EA7"/>
    <w:pPr>
      <w:ind w:left="708"/>
    </w:pPr>
  </w:style>
  <w:style w:type="paragraph" w:styleId="Nincstrkz">
    <w:name w:val="No Spacing"/>
    <w:uiPriority w:val="1"/>
    <w:qFormat/>
    <w:rsid w:val="00582182"/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rsid w:val="00FE38B5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Char">
    <w:name w:val="Cím Char"/>
    <w:link w:val="Cm"/>
    <w:rsid w:val="005E3A33"/>
    <w:rPr>
      <w:b/>
      <w:color w:val="000000"/>
      <w:sz w:val="72"/>
      <w:szCs w:val="72"/>
    </w:rPr>
  </w:style>
  <w:style w:type="paragraph" w:customStyle="1" w:styleId="Standard">
    <w:name w:val="Standard"/>
    <w:rsid w:val="00BE6237"/>
    <w:pPr>
      <w:suppressAutoHyphens/>
      <w:autoSpaceDN w:val="0"/>
      <w:textAlignment w:val="baseline"/>
    </w:pPr>
    <w:rPr>
      <w:rFonts w:ascii="Thorndale" w:eastAsia="Andale Sans UI" w:hAnsi="Thorndale" w:cs="Mangal"/>
      <w:kern w:val="3"/>
      <w:sz w:val="24"/>
      <w:szCs w:val="24"/>
      <w:lang w:eastAsia="zh-CN" w:bidi="hi-IN"/>
    </w:rPr>
  </w:style>
  <w:style w:type="paragraph" w:styleId="lfej">
    <w:name w:val="header"/>
    <w:basedOn w:val="Norml"/>
    <w:link w:val="lfejChar"/>
    <w:uiPriority w:val="99"/>
    <w:unhideWhenUsed/>
    <w:rsid w:val="00493B1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93B16"/>
    <w:rPr>
      <w:color w:val="000000"/>
    </w:rPr>
  </w:style>
  <w:style w:type="paragraph" w:styleId="llb">
    <w:name w:val="footer"/>
    <w:basedOn w:val="Norml"/>
    <w:link w:val="llbChar"/>
    <w:uiPriority w:val="99"/>
    <w:unhideWhenUsed/>
    <w:rsid w:val="00493B1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93B16"/>
    <w:rPr>
      <w:color w:val="00000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96668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6668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elcsutihivatal.h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16</Pages>
  <Words>1357</Words>
  <Characters>9365</Characters>
  <Application>Microsoft Office Word</Application>
  <DocSecurity>0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Éva</dc:creator>
  <cp:keywords/>
  <dc:description/>
  <cp:lastModifiedBy>Gyöngyi</cp:lastModifiedBy>
  <cp:revision>6</cp:revision>
  <cp:lastPrinted>2025-11-18T10:55:00Z</cp:lastPrinted>
  <dcterms:created xsi:type="dcterms:W3CDTF">2025-11-10T13:23:00Z</dcterms:created>
  <dcterms:modified xsi:type="dcterms:W3CDTF">2025-11-18T11:02:00Z</dcterms:modified>
</cp:coreProperties>
</file>