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D6" w:rsidRPr="00BB7BB6" w:rsidRDefault="002C18D6" w:rsidP="00916387">
      <w:pPr>
        <w:rPr>
          <w:rFonts w:ascii="Bookman Old Style" w:hAnsi="Bookman Old Style" w:cs="Arial"/>
          <w:bCs/>
        </w:rPr>
      </w:pPr>
      <w:bookmarkStart w:id="0" w:name="_GoBack"/>
      <w:bookmarkEnd w:id="0"/>
    </w:p>
    <w:p w:rsidR="002C18D6" w:rsidRPr="00B2421A" w:rsidRDefault="002C18D6" w:rsidP="00916387">
      <w:pPr>
        <w:rPr>
          <w:rFonts w:ascii="Bookman Old Style" w:hAnsi="Bookman Old Style" w:cs="Arial"/>
          <w:b/>
          <w:bCs/>
        </w:rPr>
      </w:pPr>
    </w:p>
    <w:p w:rsidR="002C18D6" w:rsidRPr="00B2421A" w:rsidRDefault="002C18D6" w:rsidP="00916387">
      <w:pPr>
        <w:rPr>
          <w:rFonts w:ascii="Bookman Old Style" w:hAnsi="Bookman Old Style" w:cs="Arial"/>
          <w:b/>
          <w:bCs/>
        </w:rPr>
      </w:pPr>
    </w:p>
    <w:p w:rsidR="002C18D6" w:rsidRPr="00B2421A" w:rsidRDefault="002C18D6" w:rsidP="00916387">
      <w:pPr>
        <w:rPr>
          <w:rFonts w:ascii="Bookman Old Style" w:hAnsi="Bookman Old Style" w:cs="Arial"/>
          <w:b/>
          <w:bCs/>
        </w:rPr>
      </w:pPr>
    </w:p>
    <w:p w:rsidR="00916387" w:rsidRPr="00B2421A" w:rsidRDefault="00916387" w:rsidP="00916387">
      <w:pPr>
        <w:spacing w:after="120"/>
        <w:rPr>
          <w:rFonts w:ascii="Bookman Old Style" w:hAnsi="Bookman Old Style" w:cs="Arial"/>
          <w:b/>
          <w:bCs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  <w:b/>
          <w:u w:val="single"/>
        </w:rPr>
      </w:pPr>
    </w:p>
    <w:p w:rsidR="00916387" w:rsidRPr="00B2421A" w:rsidRDefault="00916387" w:rsidP="00916387">
      <w:pPr>
        <w:spacing w:before="120" w:after="120" w:line="480" w:lineRule="auto"/>
        <w:rPr>
          <w:rFonts w:ascii="Bookman Old Style" w:hAnsi="Bookman Old Style" w:cs="Arial"/>
          <w:b/>
          <w:u w:val="single"/>
        </w:rPr>
      </w:pPr>
    </w:p>
    <w:p w:rsidR="00916387" w:rsidRPr="00B2421A" w:rsidRDefault="00916387" w:rsidP="00916387">
      <w:pPr>
        <w:spacing w:before="120" w:after="120" w:line="480" w:lineRule="auto"/>
        <w:rPr>
          <w:rFonts w:ascii="Bookman Old Style" w:hAnsi="Bookman Old Style" w:cs="Arial"/>
          <w:b/>
          <w:u w:val="single"/>
        </w:rPr>
      </w:pPr>
    </w:p>
    <w:p w:rsidR="00916387" w:rsidRPr="00B2421A" w:rsidRDefault="00916387" w:rsidP="00916387">
      <w:pPr>
        <w:spacing w:line="480" w:lineRule="auto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 w:rsidRPr="00B2421A">
        <w:rPr>
          <w:rFonts w:ascii="Bookman Old Style" w:hAnsi="Bookman Old Style" w:cs="Arial"/>
          <w:b/>
          <w:bCs/>
          <w:sz w:val="28"/>
          <w:szCs w:val="28"/>
        </w:rPr>
        <w:t>ÉVES ELLENŐRZÉSI JELENTÉS</w:t>
      </w:r>
    </w:p>
    <w:p w:rsidR="00916387" w:rsidRPr="00B2421A" w:rsidRDefault="008C3040" w:rsidP="00916387">
      <w:pPr>
        <w:spacing w:line="480" w:lineRule="auto"/>
        <w:jc w:val="center"/>
        <w:rPr>
          <w:rFonts w:ascii="Bookman Old Style" w:hAnsi="Bookman Old Style" w:cs="Arial"/>
          <w:b/>
          <w:bCs/>
          <w:sz w:val="28"/>
          <w:szCs w:val="28"/>
        </w:rPr>
      </w:pPr>
      <w:r>
        <w:rPr>
          <w:rFonts w:ascii="Bookman Old Style" w:hAnsi="Bookman Old Style" w:cs="Arial"/>
          <w:b/>
          <w:bCs/>
          <w:sz w:val="28"/>
          <w:szCs w:val="28"/>
        </w:rPr>
        <w:t>202</w:t>
      </w:r>
      <w:r w:rsidR="000D65F7">
        <w:rPr>
          <w:rFonts w:ascii="Bookman Old Style" w:hAnsi="Bookman Old Style" w:cs="Arial"/>
          <w:b/>
          <w:bCs/>
          <w:sz w:val="28"/>
          <w:szCs w:val="28"/>
        </w:rPr>
        <w:t>4</w:t>
      </w:r>
      <w:r w:rsidR="00916387" w:rsidRPr="00B2421A">
        <w:rPr>
          <w:rFonts w:ascii="Bookman Old Style" w:hAnsi="Bookman Old Style" w:cs="Arial"/>
          <w:b/>
          <w:bCs/>
          <w:sz w:val="28"/>
          <w:szCs w:val="28"/>
        </w:rPr>
        <w:t xml:space="preserve">. </w:t>
      </w: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B2421A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916387" w:rsidRPr="006F6123" w:rsidRDefault="00BB7BB6" w:rsidP="00916387">
      <w:pPr>
        <w:spacing w:before="120" w:after="120"/>
        <w:rPr>
          <w:rFonts w:ascii="Arial" w:hAnsi="Arial" w:cs="Arial"/>
        </w:rPr>
      </w:pPr>
      <w:r w:rsidRPr="006F6123">
        <w:rPr>
          <w:rFonts w:ascii="Arial" w:hAnsi="Arial" w:cs="Arial"/>
        </w:rPr>
        <w:t xml:space="preserve">Készítette: Laki </w:t>
      </w:r>
      <w:proofErr w:type="gramStart"/>
      <w:r w:rsidRPr="006F6123">
        <w:rPr>
          <w:rFonts w:ascii="Arial" w:hAnsi="Arial" w:cs="Arial"/>
        </w:rPr>
        <w:t>Csabáné</w:t>
      </w:r>
      <w:r w:rsidRPr="006F6123">
        <w:rPr>
          <w:rFonts w:ascii="Arial" w:hAnsi="Arial" w:cs="Arial"/>
        </w:rPr>
        <w:tab/>
      </w:r>
      <w:r w:rsidRPr="006F6123">
        <w:rPr>
          <w:rFonts w:ascii="Arial" w:hAnsi="Arial" w:cs="Arial"/>
        </w:rPr>
        <w:tab/>
      </w:r>
      <w:r w:rsidRPr="006F6123">
        <w:rPr>
          <w:rFonts w:ascii="Arial" w:hAnsi="Arial" w:cs="Arial"/>
        </w:rPr>
        <w:tab/>
      </w:r>
      <w:r w:rsidR="006532F8">
        <w:rPr>
          <w:rFonts w:ascii="Arial" w:hAnsi="Arial" w:cs="Arial"/>
        </w:rPr>
        <w:t xml:space="preserve">    </w:t>
      </w:r>
      <w:r w:rsidR="006F6123">
        <w:rPr>
          <w:rFonts w:ascii="Arial" w:hAnsi="Arial" w:cs="Arial"/>
        </w:rPr>
        <w:t>Jóváhagyta</w:t>
      </w:r>
      <w:proofErr w:type="gramEnd"/>
      <w:r w:rsidR="006F6123">
        <w:rPr>
          <w:rFonts w:ascii="Arial" w:hAnsi="Arial" w:cs="Arial"/>
        </w:rPr>
        <w:t xml:space="preserve">: </w:t>
      </w:r>
      <w:r w:rsidR="00785E1E">
        <w:rPr>
          <w:rFonts w:ascii="Arial" w:hAnsi="Arial" w:cs="Arial"/>
        </w:rPr>
        <w:t xml:space="preserve">   </w:t>
      </w:r>
    </w:p>
    <w:p w:rsidR="00BB7BB6" w:rsidRPr="006F6123" w:rsidRDefault="00BB7BB6" w:rsidP="00916387">
      <w:pPr>
        <w:spacing w:before="120" w:after="120"/>
        <w:rPr>
          <w:rFonts w:ascii="Arial" w:hAnsi="Arial" w:cs="Arial"/>
        </w:rPr>
      </w:pPr>
      <w:proofErr w:type="gramStart"/>
      <w:r w:rsidRPr="006F6123">
        <w:rPr>
          <w:rFonts w:ascii="Arial" w:hAnsi="Arial" w:cs="Arial"/>
        </w:rPr>
        <w:t>belső</w:t>
      </w:r>
      <w:proofErr w:type="gramEnd"/>
      <w:r w:rsidRPr="006F6123">
        <w:rPr>
          <w:rFonts w:ascii="Arial" w:hAnsi="Arial" w:cs="Arial"/>
        </w:rPr>
        <w:t xml:space="preserve"> ellenőr: 5114200</w:t>
      </w:r>
      <w:r w:rsidR="00785E1E">
        <w:rPr>
          <w:rFonts w:ascii="Arial" w:hAnsi="Arial" w:cs="Arial"/>
        </w:rPr>
        <w:tab/>
      </w:r>
      <w:r w:rsidR="00785E1E">
        <w:rPr>
          <w:rFonts w:ascii="Arial" w:hAnsi="Arial" w:cs="Arial"/>
        </w:rPr>
        <w:tab/>
      </w:r>
      <w:r w:rsidR="00785E1E">
        <w:rPr>
          <w:rFonts w:ascii="Arial" w:hAnsi="Arial" w:cs="Arial"/>
        </w:rPr>
        <w:tab/>
        <w:t xml:space="preserve">             </w:t>
      </w:r>
      <w:r w:rsidR="006532F8">
        <w:rPr>
          <w:rFonts w:ascii="Arial" w:hAnsi="Arial" w:cs="Arial"/>
        </w:rPr>
        <w:t xml:space="preserve">     </w:t>
      </w:r>
      <w:r w:rsidR="00BD397F">
        <w:rPr>
          <w:rFonts w:ascii="Arial" w:hAnsi="Arial" w:cs="Arial"/>
        </w:rPr>
        <w:t xml:space="preserve">                j</w:t>
      </w:r>
      <w:r w:rsidR="00785E1E">
        <w:rPr>
          <w:rFonts w:ascii="Arial" w:hAnsi="Arial" w:cs="Arial"/>
        </w:rPr>
        <w:t>egyző</w:t>
      </w:r>
      <w:r w:rsidR="00BD397F">
        <w:rPr>
          <w:rFonts w:ascii="Arial" w:hAnsi="Arial" w:cs="Arial"/>
        </w:rPr>
        <w:t xml:space="preserve">  </w:t>
      </w:r>
    </w:p>
    <w:p w:rsidR="00916387" w:rsidRPr="006F6123" w:rsidRDefault="00916387" w:rsidP="00916387">
      <w:pPr>
        <w:spacing w:before="120" w:after="120"/>
        <w:rPr>
          <w:rFonts w:ascii="Arial" w:hAnsi="Arial" w:cs="Arial"/>
        </w:rPr>
      </w:pPr>
    </w:p>
    <w:p w:rsidR="00916387" w:rsidRDefault="00916387" w:rsidP="00916387">
      <w:pPr>
        <w:spacing w:before="120" w:after="120"/>
        <w:rPr>
          <w:rFonts w:ascii="Bookman Old Style" w:hAnsi="Bookman Old Style" w:cs="Arial"/>
        </w:rPr>
      </w:pPr>
    </w:p>
    <w:p w:rsidR="00F172C7" w:rsidRDefault="00F172C7" w:rsidP="00916387">
      <w:pPr>
        <w:spacing w:before="120" w:after="120"/>
        <w:rPr>
          <w:rFonts w:ascii="Bookman Old Style" w:hAnsi="Bookman Old Style" w:cs="Arial"/>
        </w:rPr>
      </w:pPr>
    </w:p>
    <w:p w:rsidR="00F172C7" w:rsidRDefault="00F172C7" w:rsidP="00916387">
      <w:pPr>
        <w:spacing w:before="120" w:after="120"/>
        <w:rPr>
          <w:rFonts w:ascii="Bookman Old Style" w:hAnsi="Bookman Old Style" w:cs="Arial"/>
        </w:rPr>
      </w:pPr>
    </w:p>
    <w:p w:rsidR="00F172C7" w:rsidRDefault="00F172C7" w:rsidP="00916387">
      <w:pPr>
        <w:spacing w:before="120" w:after="120"/>
        <w:rPr>
          <w:rFonts w:ascii="Bookman Old Style" w:hAnsi="Bookman Old Style" w:cs="Arial"/>
        </w:rPr>
      </w:pPr>
    </w:p>
    <w:p w:rsidR="00F172C7" w:rsidRDefault="00F172C7" w:rsidP="00916387">
      <w:pPr>
        <w:spacing w:before="120" w:after="120"/>
        <w:rPr>
          <w:rFonts w:ascii="Bookman Old Style" w:hAnsi="Bookman Old Style" w:cs="Arial"/>
        </w:rPr>
      </w:pPr>
    </w:p>
    <w:p w:rsidR="00BB7BB6" w:rsidRPr="00B2421A" w:rsidRDefault="00BB7BB6" w:rsidP="00916387">
      <w:pPr>
        <w:spacing w:before="120" w:after="120"/>
        <w:rPr>
          <w:rFonts w:ascii="Bookman Old Style" w:hAnsi="Bookman Old Style" w:cs="Arial"/>
          <w:b/>
        </w:rPr>
      </w:pPr>
    </w:p>
    <w:p w:rsidR="00F172C7" w:rsidRDefault="00F172C7" w:rsidP="00916387">
      <w:pPr>
        <w:jc w:val="both"/>
        <w:rPr>
          <w:rFonts w:ascii="Bookman Old Style" w:hAnsi="Bookman Old Style" w:cs="Arial"/>
          <w:b/>
        </w:rPr>
      </w:pPr>
    </w:p>
    <w:p w:rsidR="001A7BEC" w:rsidRDefault="001A7BEC" w:rsidP="00916387">
      <w:pPr>
        <w:jc w:val="both"/>
        <w:rPr>
          <w:rFonts w:ascii="Bookman Old Style" w:hAnsi="Bookman Old Style" w:cs="Arial"/>
          <w:b/>
        </w:rPr>
      </w:pPr>
    </w:p>
    <w:p w:rsidR="001A7BEC" w:rsidRDefault="001A7BEC" w:rsidP="00916387">
      <w:pPr>
        <w:jc w:val="both"/>
        <w:rPr>
          <w:rFonts w:ascii="Bookman Old Style" w:hAnsi="Bookman Old Style" w:cs="Arial"/>
          <w:b/>
        </w:rPr>
      </w:pPr>
    </w:p>
    <w:p w:rsidR="001A7BEC" w:rsidRDefault="001A7BEC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916387" w:rsidRPr="00B2421A" w:rsidRDefault="00916387" w:rsidP="00916387">
      <w:pPr>
        <w:jc w:val="both"/>
        <w:rPr>
          <w:rFonts w:ascii="Bookman Old Style" w:hAnsi="Bookman Old Style" w:cs="Arial"/>
          <w:b/>
        </w:rPr>
      </w:pPr>
      <w:r w:rsidRPr="00B2421A">
        <w:rPr>
          <w:rFonts w:ascii="Bookman Old Style" w:hAnsi="Bookman Old Style" w:cs="Arial"/>
          <w:b/>
        </w:rPr>
        <w:t xml:space="preserve">Vezetői összefoglaló </w:t>
      </w:r>
    </w:p>
    <w:p w:rsidR="00916387" w:rsidRPr="00526CB8" w:rsidRDefault="00916387" w:rsidP="00916387">
      <w:pPr>
        <w:jc w:val="both"/>
        <w:rPr>
          <w:rFonts w:ascii="Arial" w:hAnsi="Arial" w:cs="Arial"/>
          <w:b/>
        </w:rPr>
      </w:pPr>
    </w:p>
    <w:p w:rsidR="00916387" w:rsidRPr="00526CB8" w:rsidRDefault="00A504CF" w:rsidP="00916387">
      <w:pPr>
        <w:jc w:val="both"/>
        <w:rPr>
          <w:rFonts w:ascii="Arial" w:hAnsi="Arial" w:cs="Arial"/>
        </w:rPr>
      </w:pPr>
      <w:r w:rsidRPr="00526CB8">
        <w:rPr>
          <w:rFonts w:ascii="Arial" w:hAnsi="Arial" w:cs="Arial"/>
        </w:rPr>
        <w:t>Az államháztartásról szóló 2011. évi CXCV. törvénynek, valamint a költségvetési szervek belső kontrollrendszeréről és belső ellenőrzéséről szóló 370/2011.(XII.31.) Korm. rendelet</w:t>
      </w:r>
      <w:r w:rsidR="00541078">
        <w:rPr>
          <w:rFonts w:ascii="Arial" w:hAnsi="Arial" w:cs="Arial"/>
        </w:rPr>
        <w:t>nek</w:t>
      </w:r>
      <w:r w:rsidRPr="00526CB8">
        <w:rPr>
          <w:rFonts w:ascii="Arial" w:hAnsi="Arial" w:cs="Arial"/>
        </w:rPr>
        <w:t xml:space="preserve"> megfelelően a költségvetési szervek kötelesek belső ellenőrzési rendszert működtetni abból a célból, hogy a szervezet vezetője számára bizonyosságot nyújtsanak az általa kiépített és működtetett belső kontrollrendszerek megfelelőségét illetően.</w:t>
      </w:r>
    </w:p>
    <w:p w:rsidR="00526CB8" w:rsidRPr="00526CB8" w:rsidRDefault="00526CB8" w:rsidP="00916387">
      <w:pPr>
        <w:jc w:val="both"/>
        <w:rPr>
          <w:rFonts w:ascii="Arial" w:hAnsi="Arial" w:cs="Arial"/>
        </w:rPr>
      </w:pPr>
    </w:p>
    <w:p w:rsidR="00A504CF" w:rsidRDefault="00611815" w:rsidP="00916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6C2207">
        <w:rPr>
          <w:rFonts w:ascii="Arial" w:hAnsi="Arial" w:cs="Arial"/>
        </w:rPr>
        <w:t>Felcsúti</w:t>
      </w:r>
      <w:r w:rsidR="00BD397F">
        <w:rPr>
          <w:rFonts w:ascii="Arial" w:hAnsi="Arial" w:cs="Arial"/>
        </w:rPr>
        <w:t xml:space="preserve"> Közös Önkormányzati</w:t>
      </w:r>
      <w:r w:rsidR="00B17B7E">
        <w:rPr>
          <w:rFonts w:ascii="Arial" w:hAnsi="Arial" w:cs="Arial"/>
        </w:rPr>
        <w:t xml:space="preserve"> </w:t>
      </w:r>
      <w:r w:rsidR="00A504CF" w:rsidRPr="00526CB8">
        <w:rPr>
          <w:rFonts w:ascii="Arial" w:hAnsi="Arial" w:cs="Arial"/>
        </w:rPr>
        <w:t>Hivatal belső ellenőrzése a vonatkozó jogszabályi előírások (Áht., Bkr</w:t>
      </w:r>
      <w:proofErr w:type="gramStart"/>
      <w:r w:rsidR="00A504CF" w:rsidRPr="00526CB8">
        <w:rPr>
          <w:rFonts w:ascii="Arial" w:hAnsi="Arial" w:cs="Arial"/>
        </w:rPr>
        <w:t>.,</w:t>
      </w:r>
      <w:proofErr w:type="gramEnd"/>
      <w:r w:rsidR="00A504CF" w:rsidRPr="00526CB8">
        <w:rPr>
          <w:rFonts w:ascii="Arial" w:hAnsi="Arial" w:cs="Arial"/>
        </w:rPr>
        <w:t xml:space="preserve"> </w:t>
      </w:r>
      <w:r w:rsidR="00C374B8">
        <w:rPr>
          <w:rFonts w:ascii="Arial" w:hAnsi="Arial" w:cs="Arial"/>
        </w:rPr>
        <w:t>M</w:t>
      </w:r>
      <w:r>
        <w:rPr>
          <w:rFonts w:ascii="Arial" w:hAnsi="Arial" w:cs="Arial"/>
        </w:rPr>
        <w:t>ö</w:t>
      </w:r>
      <w:r w:rsidR="00A504CF" w:rsidRPr="00526CB8">
        <w:rPr>
          <w:rFonts w:ascii="Arial" w:hAnsi="Arial" w:cs="Arial"/>
        </w:rPr>
        <w:t>tv, önkormányzati rendeletek) hivatal</w:t>
      </w:r>
      <w:r w:rsidR="007A5B7C">
        <w:rPr>
          <w:rFonts w:ascii="Arial" w:hAnsi="Arial" w:cs="Arial"/>
        </w:rPr>
        <w:t>i</w:t>
      </w:r>
      <w:r w:rsidR="00A504CF" w:rsidRPr="00526CB8">
        <w:rPr>
          <w:rFonts w:ascii="Arial" w:hAnsi="Arial" w:cs="Arial"/>
        </w:rPr>
        <w:t xml:space="preserve"> SzMSz, a belső ellenőrzés szakmai gyakorlatának nemzetközi normái (NORMÁK), illetve a költségvetési szerv vezetője (jegyző) által adott utasítás alapján:</w:t>
      </w:r>
    </w:p>
    <w:p w:rsidR="00526CB8" w:rsidRPr="00526CB8" w:rsidRDefault="00526CB8" w:rsidP="00916387">
      <w:pPr>
        <w:jc w:val="both"/>
        <w:rPr>
          <w:rFonts w:ascii="Arial" w:hAnsi="Arial" w:cs="Arial"/>
        </w:rPr>
      </w:pPr>
    </w:p>
    <w:p w:rsidR="00A504CF" w:rsidRDefault="00526CB8" w:rsidP="00776572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ellenőrzést végez a képviselő-testület hivatalánál</w:t>
      </w:r>
      <w:r w:rsidR="00944240">
        <w:rPr>
          <w:rFonts w:ascii="Arial" w:hAnsi="Arial" w:cs="Arial"/>
        </w:rPr>
        <w:t xml:space="preserve">, </w:t>
      </w:r>
      <w:r w:rsidR="001D5AD0">
        <w:rPr>
          <w:rFonts w:ascii="Arial" w:hAnsi="Arial" w:cs="Arial"/>
        </w:rPr>
        <w:t xml:space="preserve">a </w:t>
      </w:r>
      <w:r w:rsidR="00944240">
        <w:rPr>
          <w:rFonts w:ascii="Arial" w:hAnsi="Arial" w:cs="Arial"/>
        </w:rPr>
        <w:t>polgármesteri hivatal</w:t>
      </w:r>
      <w:r w:rsidR="001D5AD0">
        <w:rPr>
          <w:rFonts w:ascii="Arial" w:hAnsi="Arial" w:cs="Arial"/>
        </w:rPr>
        <w:t>nál</w:t>
      </w:r>
      <w:r w:rsidR="00611815">
        <w:rPr>
          <w:rFonts w:ascii="Arial" w:hAnsi="Arial" w:cs="Arial"/>
        </w:rPr>
        <w:t xml:space="preserve"> valamint</w:t>
      </w:r>
      <w:r>
        <w:rPr>
          <w:rFonts w:ascii="Arial" w:hAnsi="Arial" w:cs="Arial"/>
        </w:rPr>
        <w:t xml:space="preserve"> az önkormányzat működésével kapcsolatos feladatokra vonatkozóan;</w:t>
      </w:r>
    </w:p>
    <w:p w:rsidR="00526CB8" w:rsidRDefault="00526CB8" w:rsidP="00776572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ellátja a 370/2011. (XII.31.) Korm. rendelet </w:t>
      </w:r>
      <w:r w:rsidR="00614B2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költségvetési szervek belső kontrollrendszeréről és a belső </w:t>
      </w:r>
      <w:proofErr w:type="gramStart"/>
      <w:r>
        <w:rPr>
          <w:rFonts w:ascii="Arial" w:hAnsi="Arial" w:cs="Arial"/>
        </w:rPr>
        <w:t>ellenőrzésről  (</w:t>
      </w:r>
      <w:proofErr w:type="gramEnd"/>
      <w:r>
        <w:rPr>
          <w:rFonts w:ascii="Arial" w:hAnsi="Arial" w:cs="Arial"/>
        </w:rPr>
        <w:t xml:space="preserve">továbbiakban Bkr.) </w:t>
      </w:r>
      <w:r w:rsidR="0054107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által a belső ellenőrzési vezetőre kirótt feladatokat a </w:t>
      </w:r>
      <w:r w:rsidR="00656673">
        <w:rPr>
          <w:rFonts w:ascii="Arial" w:hAnsi="Arial" w:cs="Arial"/>
        </w:rPr>
        <w:t>22. § (1) – (2) szerint.</w:t>
      </w:r>
    </w:p>
    <w:p w:rsidR="00526CB8" w:rsidRDefault="00526CB8" w:rsidP="00526CB8">
      <w:pPr>
        <w:jc w:val="both"/>
        <w:rPr>
          <w:rFonts w:ascii="Arial" w:hAnsi="Arial" w:cs="Arial"/>
        </w:rPr>
      </w:pPr>
    </w:p>
    <w:p w:rsidR="00614B2D" w:rsidRDefault="00614B2D" w:rsidP="00526CB8">
      <w:pPr>
        <w:jc w:val="both"/>
        <w:rPr>
          <w:rFonts w:ascii="Arial" w:hAnsi="Arial" w:cs="Arial"/>
        </w:rPr>
      </w:pPr>
    </w:p>
    <w:p w:rsidR="007A5B7C" w:rsidRDefault="000D65F7" w:rsidP="00526C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26CB8">
        <w:rPr>
          <w:rFonts w:ascii="Arial" w:hAnsi="Arial" w:cs="Arial"/>
        </w:rPr>
        <w:t xml:space="preserve">ockázatelemezéssel </w:t>
      </w:r>
      <w:r w:rsidR="009B51BA">
        <w:rPr>
          <w:rFonts w:ascii="Arial" w:hAnsi="Arial" w:cs="Arial"/>
        </w:rPr>
        <w:t>alátámasztottan</w:t>
      </w:r>
      <w:r w:rsidR="00656673">
        <w:rPr>
          <w:rFonts w:ascii="Arial" w:hAnsi="Arial" w:cs="Arial"/>
        </w:rPr>
        <w:t xml:space="preserve"> a</w:t>
      </w:r>
      <w:r w:rsidR="009B51BA">
        <w:rPr>
          <w:rFonts w:ascii="Arial" w:hAnsi="Arial" w:cs="Arial"/>
        </w:rPr>
        <w:t xml:space="preserve"> </w:t>
      </w:r>
      <w:r w:rsidR="00526CB8">
        <w:rPr>
          <w:rFonts w:ascii="Arial" w:hAnsi="Arial" w:cs="Arial"/>
        </w:rPr>
        <w:t>20</w:t>
      </w:r>
      <w:r w:rsidR="008C3040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656673">
        <w:rPr>
          <w:rFonts w:ascii="Arial" w:hAnsi="Arial" w:cs="Arial"/>
        </w:rPr>
        <w:t xml:space="preserve">. évi </w:t>
      </w:r>
      <w:r w:rsidR="00BD397F">
        <w:rPr>
          <w:rFonts w:ascii="Arial" w:hAnsi="Arial" w:cs="Arial"/>
        </w:rPr>
        <w:t xml:space="preserve">éves </w:t>
      </w:r>
      <w:r w:rsidR="00656673">
        <w:rPr>
          <w:rFonts w:ascii="Arial" w:hAnsi="Arial" w:cs="Arial"/>
        </w:rPr>
        <w:t>belső ellenőrzési terv</w:t>
      </w:r>
      <w:r w:rsidR="00B17B7E">
        <w:rPr>
          <w:rFonts w:ascii="Arial" w:hAnsi="Arial" w:cs="Arial"/>
        </w:rPr>
        <w:t>et elkészítette</w:t>
      </w:r>
      <w:r>
        <w:rPr>
          <w:rFonts w:ascii="Arial" w:hAnsi="Arial" w:cs="Arial"/>
        </w:rPr>
        <w:t xml:space="preserve"> </w:t>
      </w:r>
      <w:r w:rsidR="009B51BA">
        <w:rPr>
          <w:rFonts w:ascii="Arial" w:hAnsi="Arial" w:cs="Arial"/>
        </w:rPr>
        <w:t xml:space="preserve">kialakította és működtette a Bkr. 50. §-ban meghatározott nyilvántartást. </w:t>
      </w:r>
    </w:p>
    <w:p w:rsidR="00FF0AB1" w:rsidRDefault="00FF0AB1" w:rsidP="00526CB8">
      <w:pPr>
        <w:jc w:val="both"/>
        <w:rPr>
          <w:rFonts w:ascii="Arial" w:hAnsi="Arial" w:cs="Arial"/>
        </w:rPr>
      </w:pPr>
    </w:p>
    <w:p w:rsidR="00E1461B" w:rsidRDefault="00614B2D" w:rsidP="00E146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Írásba</w:t>
      </w:r>
      <w:r w:rsidR="00656673">
        <w:rPr>
          <w:rFonts w:ascii="Arial" w:hAnsi="Arial" w:cs="Arial"/>
        </w:rPr>
        <w:t xml:space="preserve"> rögzítésre került a </w:t>
      </w:r>
      <w:r w:rsidR="007A5B7C">
        <w:rPr>
          <w:rFonts w:ascii="Arial" w:hAnsi="Arial" w:cs="Arial"/>
        </w:rPr>
        <w:t>lefolytatott</w:t>
      </w:r>
      <w:r w:rsidR="00B17B7E">
        <w:rPr>
          <w:rFonts w:ascii="Arial" w:hAnsi="Arial" w:cs="Arial"/>
        </w:rPr>
        <w:t xml:space="preserve"> vizsgálat</w:t>
      </w:r>
      <w:r w:rsidR="009B51BA">
        <w:rPr>
          <w:rFonts w:ascii="Arial" w:hAnsi="Arial" w:cs="Arial"/>
        </w:rPr>
        <w:t>hoz</w:t>
      </w:r>
      <w:r w:rsidR="00656673">
        <w:rPr>
          <w:rFonts w:ascii="Arial" w:hAnsi="Arial" w:cs="Arial"/>
        </w:rPr>
        <w:t xml:space="preserve"> </w:t>
      </w:r>
      <w:r w:rsidR="00B17B7E">
        <w:rPr>
          <w:rFonts w:ascii="Arial" w:hAnsi="Arial" w:cs="Arial"/>
        </w:rPr>
        <w:t>kapcsolódó ellenőrzési program</w:t>
      </w:r>
      <w:r w:rsidR="009B51BA">
        <w:rPr>
          <w:rFonts w:ascii="Arial" w:hAnsi="Arial" w:cs="Arial"/>
        </w:rPr>
        <w:t>,</w:t>
      </w:r>
      <w:r w:rsidR="00656673">
        <w:rPr>
          <w:rFonts w:ascii="Arial" w:hAnsi="Arial" w:cs="Arial"/>
        </w:rPr>
        <w:t xml:space="preserve"> illetve</w:t>
      </w:r>
      <w:r w:rsidR="009B51BA">
        <w:rPr>
          <w:rFonts w:ascii="Arial" w:hAnsi="Arial" w:cs="Arial"/>
        </w:rPr>
        <w:t xml:space="preserve"> </w:t>
      </w:r>
      <w:r w:rsidR="00656673">
        <w:rPr>
          <w:rFonts w:ascii="Arial" w:hAnsi="Arial" w:cs="Arial"/>
        </w:rPr>
        <w:t>a megállapításokat, ja</w:t>
      </w:r>
      <w:r w:rsidR="00B17B7E">
        <w:rPr>
          <w:rFonts w:ascii="Arial" w:hAnsi="Arial" w:cs="Arial"/>
        </w:rPr>
        <w:t>vaslatokat tartalmazó jelentés</w:t>
      </w:r>
      <w:r w:rsidR="00656673">
        <w:rPr>
          <w:rFonts w:ascii="Arial" w:hAnsi="Arial" w:cs="Arial"/>
        </w:rPr>
        <w:t>.</w:t>
      </w:r>
      <w:r w:rsidR="009B51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Az érintettek</w:t>
      </w:r>
      <w:r w:rsidR="00656673">
        <w:rPr>
          <w:rFonts w:ascii="Arial" w:hAnsi="Arial" w:cs="Arial"/>
        </w:rPr>
        <w:t xml:space="preserve"> tájékoztatása</w:t>
      </w:r>
      <w:r>
        <w:rPr>
          <w:rFonts w:ascii="Arial" w:hAnsi="Arial" w:cs="Arial"/>
        </w:rPr>
        <w:t xml:space="preserve"> a vizsgálat tapasztalatá</w:t>
      </w:r>
      <w:r w:rsidR="007A5B7C">
        <w:rPr>
          <w:rFonts w:ascii="Arial" w:hAnsi="Arial" w:cs="Arial"/>
        </w:rPr>
        <w:t>ról</w:t>
      </w:r>
      <w:r w:rsidR="00656673">
        <w:rPr>
          <w:rFonts w:ascii="Arial" w:hAnsi="Arial" w:cs="Arial"/>
        </w:rPr>
        <w:t xml:space="preserve"> minden esetben megtörtént</w:t>
      </w:r>
      <w:r w:rsidR="007A5B7C">
        <w:rPr>
          <w:rFonts w:ascii="Arial" w:hAnsi="Arial" w:cs="Arial"/>
        </w:rPr>
        <w:t xml:space="preserve">. </w:t>
      </w:r>
    </w:p>
    <w:p w:rsidR="00D624E3" w:rsidRPr="00D624E3" w:rsidRDefault="00D624E3" w:rsidP="00E1461B">
      <w:pPr>
        <w:jc w:val="both"/>
        <w:rPr>
          <w:rFonts w:ascii="Arial" w:hAnsi="Arial" w:cs="Arial"/>
        </w:rPr>
      </w:pPr>
    </w:p>
    <w:p w:rsidR="00E1461B" w:rsidRDefault="00B17B7E" w:rsidP="00E146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belső ellenőrzés a vizsgálat</w:t>
      </w:r>
      <w:r w:rsidR="00E1461B">
        <w:rPr>
          <w:rFonts w:ascii="Arial" w:hAnsi="Arial" w:cs="Arial"/>
        </w:rPr>
        <w:t>ról megfelelő tartalmú nyilvántartás</w:t>
      </w:r>
      <w:r>
        <w:rPr>
          <w:rFonts w:ascii="Arial" w:hAnsi="Arial" w:cs="Arial"/>
        </w:rPr>
        <w:t>t vezet</w:t>
      </w:r>
      <w:r w:rsidR="00A511CB">
        <w:rPr>
          <w:rFonts w:ascii="Arial" w:hAnsi="Arial" w:cs="Arial"/>
        </w:rPr>
        <w:t xml:space="preserve"> (1</w:t>
      </w:r>
      <w:proofErr w:type="gramStart"/>
      <w:r w:rsidR="00A511CB">
        <w:rPr>
          <w:rFonts w:ascii="Arial" w:hAnsi="Arial" w:cs="Arial"/>
        </w:rPr>
        <w:t>.számú</w:t>
      </w:r>
      <w:proofErr w:type="gramEnd"/>
      <w:r w:rsidR="00A511CB">
        <w:rPr>
          <w:rFonts w:ascii="Arial" w:hAnsi="Arial" w:cs="Arial"/>
        </w:rPr>
        <w:t xml:space="preserve"> melléklet)</w:t>
      </w:r>
      <w:r>
        <w:rPr>
          <w:rFonts w:ascii="Arial" w:hAnsi="Arial" w:cs="Arial"/>
        </w:rPr>
        <w:t>, illetve az ellenőrzés</w:t>
      </w:r>
      <w:r w:rsidR="00E1461B">
        <w:rPr>
          <w:rFonts w:ascii="Arial" w:hAnsi="Arial" w:cs="Arial"/>
        </w:rPr>
        <w:t xml:space="preserve"> dokumentumait 10 évig megőrzi.</w:t>
      </w:r>
    </w:p>
    <w:p w:rsidR="00D624E3" w:rsidRDefault="00D624E3" w:rsidP="00E1461B">
      <w:pPr>
        <w:jc w:val="both"/>
        <w:rPr>
          <w:rFonts w:ascii="Arial" w:hAnsi="Arial" w:cs="Arial"/>
        </w:rPr>
      </w:pPr>
    </w:p>
    <w:p w:rsidR="00916387" w:rsidRPr="00D624E3" w:rsidRDefault="00507D23" w:rsidP="00916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202</w:t>
      </w:r>
      <w:r w:rsidR="000D65F7">
        <w:rPr>
          <w:rFonts w:ascii="Arial" w:hAnsi="Arial" w:cs="Arial"/>
        </w:rPr>
        <w:t>4</w:t>
      </w:r>
      <w:r w:rsidR="00E1461B">
        <w:rPr>
          <w:rFonts w:ascii="Arial" w:hAnsi="Arial" w:cs="Arial"/>
        </w:rPr>
        <w:t xml:space="preserve">. évben </w:t>
      </w:r>
      <w:r w:rsidR="0001498F">
        <w:rPr>
          <w:rFonts w:ascii="Arial" w:hAnsi="Arial" w:cs="Arial"/>
        </w:rPr>
        <w:t>lefolytatott ellenőrzés</w:t>
      </w:r>
      <w:r w:rsidR="00656673">
        <w:rPr>
          <w:rFonts w:ascii="Arial" w:hAnsi="Arial" w:cs="Arial"/>
        </w:rPr>
        <w:t xml:space="preserve"> éves összefoglaló jelentése a (Bkr.)  48. §</w:t>
      </w:r>
      <w:r w:rsidR="0001498F">
        <w:rPr>
          <w:rFonts w:ascii="Arial" w:hAnsi="Arial" w:cs="Arial"/>
        </w:rPr>
        <w:t xml:space="preserve">, illetve a </w:t>
      </w:r>
      <w:r w:rsidR="00DD6434">
        <w:rPr>
          <w:rFonts w:ascii="Arial" w:hAnsi="Arial" w:cs="Arial"/>
        </w:rPr>
        <w:t>Pénzügym</w:t>
      </w:r>
      <w:r w:rsidR="0001498F">
        <w:rPr>
          <w:rFonts w:ascii="Arial" w:hAnsi="Arial" w:cs="Arial"/>
        </w:rPr>
        <w:t>inisztérium által közzétett iránymutatás alapján készült el.</w:t>
      </w:r>
    </w:p>
    <w:p w:rsidR="00916387" w:rsidRDefault="00916387" w:rsidP="00916387">
      <w:pPr>
        <w:jc w:val="both"/>
        <w:rPr>
          <w:rFonts w:ascii="Bookman Old Style" w:hAnsi="Bookman Old Style" w:cs="Arial"/>
          <w:b/>
        </w:rPr>
      </w:pPr>
    </w:p>
    <w:p w:rsidR="00C374B8" w:rsidRDefault="00C374B8" w:rsidP="00916387">
      <w:pPr>
        <w:jc w:val="both"/>
        <w:rPr>
          <w:rFonts w:ascii="Bookman Old Style" w:hAnsi="Bookman Old Style" w:cs="Arial"/>
          <w:b/>
        </w:rPr>
      </w:pPr>
    </w:p>
    <w:p w:rsidR="00C374B8" w:rsidRDefault="00C374B8" w:rsidP="00916387">
      <w:pPr>
        <w:jc w:val="both"/>
        <w:rPr>
          <w:rFonts w:ascii="Bookman Old Style" w:hAnsi="Bookman Old Style" w:cs="Arial"/>
          <w:b/>
        </w:rPr>
      </w:pPr>
    </w:p>
    <w:p w:rsidR="00C374B8" w:rsidRDefault="00C374B8" w:rsidP="00916387">
      <w:pPr>
        <w:jc w:val="both"/>
        <w:rPr>
          <w:rFonts w:ascii="Bookman Old Style" w:hAnsi="Bookman Old Style" w:cs="Arial"/>
          <w:b/>
        </w:rPr>
      </w:pPr>
    </w:p>
    <w:p w:rsidR="007F72FE" w:rsidRDefault="007F72FE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6C2207" w:rsidRDefault="006C220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0D65F7" w:rsidRDefault="000D65F7" w:rsidP="00916387">
      <w:pPr>
        <w:jc w:val="both"/>
        <w:rPr>
          <w:rFonts w:ascii="Bookman Old Style" w:hAnsi="Bookman Old Style" w:cs="Arial"/>
          <w:b/>
        </w:rPr>
      </w:pPr>
    </w:p>
    <w:p w:rsidR="00C374B8" w:rsidRPr="00B2421A" w:rsidRDefault="00C374B8" w:rsidP="00916387">
      <w:pPr>
        <w:jc w:val="both"/>
        <w:rPr>
          <w:rFonts w:ascii="Bookman Old Style" w:hAnsi="Bookman Old Style" w:cs="Arial"/>
          <w:b/>
        </w:rPr>
      </w:pPr>
    </w:p>
    <w:p w:rsidR="00916387" w:rsidRPr="00B2421A" w:rsidRDefault="00A6621D" w:rsidP="00A6621D">
      <w:pPr>
        <w:spacing w:line="360" w:lineRule="auto"/>
        <w:jc w:val="both"/>
        <w:rPr>
          <w:rFonts w:ascii="Bookman Old Style" w:hAnsi="Bookman Old Style" w:cs="Arial"/>
          <w:b/>
        </w:rPr>
      </w:pPr>
      <w:r w:rsidRPr="00B2421A">
        <w:rPr>
          <w:rFonts w:ascii="Bookman Old Style" w:hAnsi="Bookman Old Style" w:cs="Arial"/>
          <w:b/>
        </w:rPr>
        <w:lastRenderedPageBreak/>
        <w:t xml:space="preserve">Tartalomjegyzék </w:t>
      </w:r>
    </w:p>
    <w:p w:rsidR="00B2421A" w:rsidRDefault="00A6621D">
      <w:pPr>
        <w:pStyle w:val="TJ1"/>
        <w:tabs>
          <w:tab w:val="left" w:pos="480"/>
          <w:tab w:val="right" w:leader="dot" w:pos="9061"/>
        </w:tabs>
        <w:rPr>
          <w:rFonts w:ascii="Times New Roman" w:hAnsi="Times New Roman"/>
          <w:noProof/>
          <w:sz w:val="24"/>
          <w:lang w:eastAsia="hu-HU"/>
        </w:rPr>
      </w:pPr>
      <w:r w:rsidRPr="00B2421A">
        <w:rPr>
          <w:rFonts w:cs="Arial"/>
        </w:rPr>
        <w:fldChar w:fldCharType="begin"/>
      </w:r>
      <w:r w:rsidRPr="00B2421A">
        <w:rPr>
          <w:rFonts w:cs="Arial"/>
        </w:rPr>
        <w:instrText xml:space="preserve"> TOC \o "1-3" \h \z \u </w:instrText>
      </w:r>
      <w:r w:rsidRPr="00B2421A">
        <w:rPr>
          <w:rFonts w:cs="Arial"/>
        </w:rPr>
        <w:fldChar w:fldCharType="separate"/>
      </w:r>
      <w:hyperlink w:anchor="_Toc345230272" w:history="1">
        <w:r w:rsidR="00B2421A" w:rsidRPr="007B13FB">
          <w:rPr>
            <w:rStyle w:val="Hiperhivatkozs"/>
            <w:rFonts w:cs="Arial"/>
            <w:b/>
            <w:noProof/>
          </w:rPr>
          <w:t>I.</w:t>
        </w:r>
        <w:r w:rsidR="00B2421A">
          <w:rPr>
            <w:rFonts w:ascii="Times New Roman" w:hAnsi="Times New Roman"/>
            <w:noProof/>
            <w:sz w:val="24"/>
            <w:lang w:eastAsia="hu-HU"/>
          </w:rPr>
          <w:tab/>
        </w:r>
        <w:r w:rsidR="00B2421A" w:rsidRPr="007B13FB">
          <w:rPr>
            <w:rStyle w:val="Hiperhivatkozs"/>
            <w:rFonts w:eastAsia="Calibri" w:cs="Calibri"/>
            <w:b/>
            <w:noProof/>
          </w:rPr>
          <w:t>A belső ellenőrzés által végzett tevékenység bemutatása önértékelés alapján</w:t>
        </w:r>
        <w:r w:rsidR="00B2421A">
          <w:rPr>
            <w:noProof/>
            <w:webHidden/>
          </w:rPr>
          <w:tab/>
        </w:r>
      </w:hyperlink>
    </w:p>
    <w:p w:rsidR="00B2421A" w:rsidRDefault="00B2421A">
      <w:pPr>
        <w:pStyle w:val="TJ2"/>
        <w:tabs>
          <w:tab w:val="left" w:pos="960"/>
          <w:tab w:val="right" w:leader="dot" w:pos="9061"/>
        </w:tabs>
        <w:rPr>
          <w:noProof/>
          <w:lang w:eastAsia="hu-HU"/>
        </w:rPr>
      </w:pPr>
      <w:hyperlink w:anchor="_Toc345230273" w:history="1">
        <w:r w:rsidRPr="007B13FB">
          <w:rPr>
            <w:rStyle w:val="Hiperhivatkozs"/>
            <w:rFonts w:ascii="Bookman Old Style" w:hAnsi="Bookman Old Style" w:cs="Arial"/>
            <w:noProof/>
          </w:rPr>
          <w:t>I.1.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Az éves ellenőrzési tervben foglalt feladatok teljesítésének értékelése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74" w:history="1">
        <w:r w:rsidRPr="007B13FB">
          <w:rPr>
            <w:rStyle w:val="Hiperhivatkozs"/>
            <w:rFonts w:ascii="Bookman Old Style" w:hAnsi="Bookman Old Style" w:cs="Arial"/>
            <w:noProof/>
          </w:rPr>
          <w:t>I.1.1.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tárgyévre vonatkozó éves ellenőrzési terv teljesítése, az ellenőrzések összesítése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75" w:history="1">
        <w:r w:rsidRPr="007B13FB">
          <w:rPr>
            <w:rStyle w:val="Hiperhivatkozs"/>
            <w:rFonts w:ascii="Bookman Old Style" w:hAnsi="Bookman Old Style" w:cs="Arial"/>
            <w:noProof/>
          </w:rPr>
          <w:t>I.1.2.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Az ellenőrzések során büntető-, szabálysértési, kártérítési, illetve fegyelmi eljárás megindítására okot adó cselekmény, mulasztás vagy hiányosság gyanúja kapcsán tett jelentések száma és rövid összefoglalása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2"/>
        <w:tabs>
          <w:tab w:val="left" w:pos="960"/>
          <w:tab w:val="right" w:leader="dot" w:pos="9061"/>
        </w:tabs>
        <w:rPr>
          <w:noProof/>
          <w:lang w:eastAsia="hu-HU"/>
        </w:rPr>
      </w:pPr>
      <w:hyperlink w:anchor="_Toc345230276" w:history="1">
        <w:r w:rsidRPr="007B13FB">
          <w:rPr>
            <w:rStyle w:val="Hiperhivatkozs"/>
            <w:rFonts w:ascii="Bookman Old Style" w:hAnsi="Bookman Old Style" w:cs="Arial"/>
            <w:noProof/>
          </w:rPr>
          <w:t>I.2.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bizonyosságot adó tevékenységet elősegítő és akadályozó tényezők bemutatása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77" w:history="1">
        <w:r w:rsidRPr="007B13FB">
          <w:rPr>
            <w:rStyle w:val="Hiperhivatkozs"/>
            <w:rFonts w:ascii="Bookman Old Style" w:hAnsi="Bookman Old Style" w:cs="Arial"/>
            <w:noProof/>
          </w:rPr>
          <w:t>I.2.1.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ellenőrzési egység(ek) humánerőforrás-ellátottsága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78" w:history="1">
        <w:r w:rsidRPr="007B13FB">
          <w:rPr>
            <w:rStyle w:val="Hiperhivatkozs"/>
            <w:rFonts w:ascii="Bookman Old Style" w:hAnsi="Bookman Old Style" w:cs="Arial"/>
            <w:noProof/>
          </w:rPr>
          <w:t>I.2.2.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ellenőrzési egység és a belső ellenőrök szervezeti és funkcionális függetlenségének biztosítása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79" w:history="1">
        <w:r w:rsidRPr="007B13FB">
          <w:rPr>
            <w:rStyle w:val="Hiperhivatkozs"/>
            <w:rFonts w:ascii="Bookman Old Style" w:hAnsi="Bookman Old Style" w:cs="Arial"/>
            <w:noProof/>
          </w:rPr>
          <w:t>I.2.3.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Összeférhetetlenségi esetek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80" w:history="1">
        <w:r w:rsidRPr="007B13FB">
          <w:rPr>
            <w:rStyle w:val="Hiperhivatkozs"/>
            <w:rFonts w:ascii="Bookman Old Style" w:hAnsi="Bookman Old Style" w:cs="Arial"/>
            <w:noProof/>
          </w:rPr>
          <w:t>I.2.4.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ellenőri jogokkal kapcsolatos esetleges korlátozások bemutatása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81" w:history="1">
        <w:r w:rsidRPr="007B13FB">
          <w:rPr>
            <w:rStyle w:val="Hiperhivatkozs"/>
            <w:rFonts w:ascii="Bookman Old Style" w:hAnsi="Bookman Old Style" w:cs="Arial"/>
            <w:noProof/>
          </w:rPr>
          <w:t>I.2.5.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ellenőrzés végrehajtását akadályozó tényezők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82" w:history="1">
        <w:r w:rsidRPr="007B13FB">
          <w:rPr>
            <w:rStyle w:val="Hiperhivatkozs"/>
            <w:rFonts w:ascii="Bookman Old Style" w:hAnsi="Bookman Old Style" w:cs="Arial"/>
            <w:noProof/>
          </w:rPr>
          <w:t>I.2.6.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Az ellenőrzések nyilvántartása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3"/>
        <w:tabs>
          <w:tab w:val="left" w:pos="1440"/>
          <w:tab w:val="right" w:leader="dot" w:pos="9061"/>
        </w:tabs>
        <w:rPr>
          <w:noProof/>
          <w:lang w:eastAsia="hu-HU"/>
        </w:rPr>
      </w:pPr>
      <w:hyperlink w:anchor="_Toc345230283" w:history="1">
        <w:r w:rsidRPr="007B13FB">
          <w:rPr>
            <w:rStyle w:val="Hiperhivatkozs"/>
            <w:rFonts w:ascii="Bookman Old Style" w:hAnsi="Bookman Old Style" w:cs="Arial"/>
            <w:noProof/>
          </w:rPr>
          <w:t>I.2.7.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Az ellenőrzési tevékenység fejlesztésére vonatkozó javaslatok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2"/>
        <w:tabs>
          <w:tab w:val="left" w:pos="960"/>
          <w:tab w:val="right" w:leader="dot" w:pos="9061"/>
        </w:tabs>
        <w:rPr>
          <w:noProof/>
          <w:lang w:eastAsia="hu-HU"/>
        </w:rPr>
      </w:pPr>
      <w:hyperlink w:anchor="_Toc345230284" w:history="1">
        <w:r w:rsidRPr="007B13FB">
          <w:rPr>
            <w:rStyle w:val="Hiperhivatkozs"/>
            <w:rFonts w:ascii="Bookman Old Style" w:hAnsi="Bookman Old Style" w:cs="Arial"/>
            <w:noProof/>
          </w:rPr>
          <w:t>I.3.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bizonyosságot adó tevékenységet elősegítő és akadályozó tényezők bemutatása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1"/>
        <w:tabs>
          <w:tab w:val="left" w:pos="720"/>
          <w:tab w:val="right" w:leader="dot" w:pos="9061"/>
        </w:tabs>
        <w:rPr>
          <w:rFonts w:ascii="Times New Roman" w:hAnsi="Times New Roman"/>
          <w:noProof/>
          <w:sz w:val="24"/>
          <w:lang w:eastAsia="hu-HU"/>
        </w:rPr>
      </w:pPr>
      <w:hyperlink w:anchor="_Toc345230285" w:history="1">
        <w:r w:rsidRPr="007B13FB">
          <w:rPr>
            <w:rStyle w:val="Hiperhivatkozs"/>
            <w:rFonts w:cs="Arial"/>
            <w:b/>
            <w:noProof/>
          </w:rPr>
          <w:t>II.</w:t>
        </w:r>
        <w:r>
          <w:rPr>
            <w:rFonts w:ascii="Times New Roman" w:hAnsi="Times New Roman"/>
            <w:noProof/>
            <w:sz w:val="24"/>
            <w:lang w:eastAsia="hu-HU"/>
          </w:rPr>
          <w:tab/>
        </w:r>
        <w:r w:rsidRPr="007B13FB">
          <w:rPr>
            <w:rStyle w:val="Hiperhivatkozs"/>
            <w:rFonts w:eastAsia="Calibri" w:cs="Calibri"/>
            <w:b/>
            <w:noProof/>
          </w:rPr>
          <w:t>A belső kontrollrendszer működésének értékelése ellenőrzési tapasztalatok alapján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2"/>
        <w:tabs>
          <w:tab w:val="left" w:pos="960"/>
          <w:tab w:val="right" w:leader="dot" w:pos="9061"/>
        </w:tabs>
        <w:rPr>
          <w:noProof/>
          <w:lang w:eastAsia="hu-HU"/>
        </w:rPr>
      </w:pPr>
      <w:hyperlink w:anchor="_Toc345230286" w:history="1">
        <w:r w:rsidRPr="007B13FB">
          <w:rPr>
            <w:rStyle w:val="Hiperhivatkozs"/>
            <w:rFonts w:ascii="Bookman Old Style" w:hAnsi="Bookman Old Style" w:cs="Arial"/>
            <w:noProof/>
          </w:rPr>
          <w:t>II.1.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kontrollrendszer szabályszerűségének, gazdaságosságának, hatékonyságának és eredményességének növelése, javítása érdekében tett fontosabb javaslatok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2"/>
        <w:tabs>
          <w:tab w:val="left" w:pos="960"/>
          <w:tab w:val="right" w:leader="dot" w:pos="9061"/>
        </w:tabs>
        <w:rPr>
          <w:noProof/>
          <w:lang w:eastAsia="hu-HU"/>
        </w:rPr>
      </w:pPr>
      <w:hyperlink w:anchor="_Toc345230287" w:history="1">
        <w:r w:rsidRPr="007B13FB">
          <w:rPr>
            <w:rStyle w:val="Hiperhivatkozs"/>
            <w:rFonts w:ascii="Bookman Old Style" w:hAnsi="Bookman Old Style" w:cs="Arial"/>
            <w:noProof/>
          </w:rPr>
          <w:t>II.2.</w:t>
        </w:r>
        <w:r>
          <w:rPr>
            <w:noProof/>
            <w:lang w:eastAsia="hu-HU"/>
          </w:rPr>
          <w:tab/>
        </w:r>
        <w:r w:rsidRPr="007B13FB">
          <w:rPr>
            <w:rStyle w:val="Hiperhivatkozs"/>
            <w:rFonts w:ascii="Bookman Old Style" w:eastAsia="Calibri" w:hAnsi="Bookman Old Style" w:cs="Calibri"/>
            <w:noProof/>
          </w:rPr>
          <w:t>A belső kontrollrendszer öt elemének értékelése</w:t>
        </w:r>
        <w:r>
          <w:rPr>
            <w:noProof/>
            <w:webHidden/>
          </w:rPr>
          <w:tab/>
        </w:r>
      </w:hyperlink>
    </w:p>
    <w:p w:rsidR="00B2421A" w:rsidRDefault="00B2421A">
      <w:pPr>
        <w:pStyle w:val="TJ1"/>
        <w:tabs>
          <w:tab w:val="left" w:pos="720"/>
          <w:tab w:val="right" w:leader="dot" w:pos="9061"/>
        </w:tabs>
        <w:rPr>
          <w:rFonts w:ascii="Times New Roman" w:hAnsi="Times New Roman"/>
          <w:noProof/>
          <w:sz w:val="24"/>
          <w:lang w:eastAsia="hu-HU"/>
        </w:rPr>
      </w:pPr>
      <w:hyperlink w:anchor="_Toc345230288" w:history="1">
        <w:r w:rsidRPr="007B13FB">
          <w:rPr>
            <w:rStyle w:val="Hiperhivatkozs"/>
            <w:rFonts w:cs="Arial"/>
            <w:b/>
            <w:noProof/>
          </w:rPr>
          <w:t>III.</w:t>
        </w:r>
        <w:r>
          <w:rPr>
            <w:rFonts w:ascii="Times New Roman" w:hAnsi="Times New Roman"/>
            <w:noProof/>
            <w:sz w:val="24"/>
            <w:lang w:eastAsia="hu-HU"/>
          </w:rPr>
          <w:tab/>
        </w:r>
        <w:r w:rsidRPr="007B13FB">
          <w:rPr>
            <w:rStyle w:val="Hiperhivatkozs"/>
            <w:rFonts w:eastAsia="Calibri" w:cs="Calibri"/>
            <w:b/>
            <w:noProof/>
          </w:rPr>
          <w:t>A</w:t>
        </w:r>
        <w:r w:rsidRPr="007B13FB">
          <w:rPr>
            <w:rStyle w:val="Hiperhivatkozs"/>
            <w:rFonts w:eastAsia="Calibri" w:cs="Calibri"/>
            <w:b/>
            <w:bCs/>
            <w:noProof/>
          </w:rPr>
          <w:t>z intézkedési tervek megvalósítása</w:t>
        </w:r>
        <w:r>
          <w:rPr>
            <w:noProof/>
            <w:webHidden/>
          </w:rPr>
          <w:tab/>
        </w:r>
      </w:hyperlink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  <w:r w:rsidRPr="00B2421A">
        <w:rPr>
          <w:rFonts w:ascii="Bookman Old Style" w:hAnsi="Bookman Old Style" w:cs="Arial"/>
        </w:rPr>
        <w:fldChar w:fldCharType="end"/>
      </w: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944240" w:rsidRPr="00B2421A" w:rsidRDefault="00944240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A6621D">
      <w:pPr>
        <w:spacing w:line="360" w:lineRule="auto"/>
        <w:jc w:val="both"/>
        <w:rPr>
          <w:rFonts w:ascii="Bookman Old Style" w:hAnsi="Bookman Old Style" w:cs="Arial"/>
        </w:rPr>
      </w:pPr>
    </w:p>
    <w:p w:rsidR="00A6621D" w:rsidRPr="00B2421A" w:rsidRDefault="00A6621D" w:rsidP="00776572">
      <w:pPr>
        <w:numPr>
          <w:ilvl w:val="0"/>
          <w:numId w:val="1"/>
        </w:numPr>
        <w:spacing w:line="360" w:lineRule="auto"/>
        <w:jc w:val="both"/>
        <w:outlineLvl w:val="0"/>
        <w:rPr>
          <w:rFonts w:ascii="Bookman Old Style" w:hAnsi="Bookman Old Style" w:cs="Arial"/>
        </w:rPr>
      </w:pPr>
      <w:bookmarkStart w:id="1" w:name="_Toc345230272"/>
      <w:r w:rsidRPr="00B2421A">
        <w:rPr>
          <w:rFonts w:ascii="Bookman Old Style" w:eastAsia="Calibri" w:hAnsi="Bookman Old Style" w:cs="Calibri"/>
          <w:b/>
          <w:sz w:val="22"/>
          <w:szCs w:val="22"/>
        </w:rPr>
        <w:lastRenderedPageBreak/>
        <w:t>A belső ellenőrzés által végzett tevékenység bemutatása önértékelés alapján</w:t>
      </w:r>
      <w:bookmarkEnd w:id="1"/>
    </w:p>
    <w:p w:rsidR="000A4FC9" w:rsidRPr="00CF4513" w:rsidRDefault="000A4FC9" w:rsidP="000A4FC9">
      <w:pPr>
        <w:jc w:val="both"/>
        <w:rPr>
          <w:rFonts w:ascii="Arial" w:hAnsi="Arial" w:cs="Arial"/>
        </w:rPr>
      </w:pPr>
      <w:r w:rsidRPr="00CF4513">
        <w:rPr>
          <w:rFonts w:ascii="Arial" w:hAnsi="Arial" w:cs="Arial"/>
        </w:rPr>
        <w:t> </w:t>
      </w:r>
    </w:p>
    <w:p w:rsidR="000A4FC9" w:rsidRPr="00CF4513" w:rsidRDefault="008C3040" w:rsidP="000A4F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202</w:t>
      </w:r>
      <w:r w:rsidR="000D65F7">
        <w:rPr>
          <w:rFonts w:ascii="Arial" w:hAnsi="Arial" w:cs="Arial"/>
        </w:rPr>
        <w:t>4</w:t>
      </w:r>
      <w:r w:rsidR="000A4FC9" w:rsidRPr="00CF4513">
        <w:rPr>
          <w:rFonts w:ascii="Arial" w:hAnsi="Arial" w:cs="Arial"/>
        </w:rPr>
        <w:t>. évi ellenőrzési feladatok az ellenőrzésre vonatkozó stratégia (ellenőrzés célja, módszere, tárgya, terjedelme, ellenőrzött időszak) és az azt megalapozó azonosított kockázati tényez</w:t>
      </w:r>
      <w:r w:rsidR="00B17B7E">
        <w:rPr>
          <w:rFonts w:ascii="Arial" w:hAnsi="Arial" w:cs="Arial"/>
        </w:rPr>
        <w:t>ők figyelembe vételével került</w:t>
      </w:r>
      <w:r w:rsidR="000A4FC9" w:rsidRPr="00CF4513">
        <w:rPr>
          <w:rFonts w:ascii="Arial" w:hAnsi="Arial" w:cs="Arial"/>
        </w:rPr>
        <w:t xml:space="preserve"> meghatározásra az önkorm</w:t>
      </w:r>
      <w:r w:rsidR="00B17B7E">
        <w:rPr>
          <w:rFonts w:ascii="Arial" w:hAnsi="Arial" w:cs="Arial"/>
        </w:rPr>
        <w:t>ányzat</w:t>
      </w:r>
      <w:r w:rsidR="003E484D">
        <w:rPr>
          <w:rFonts w:ascii="Arial" w:hAnsi="Arial" w:cs="Arial"/>
        </w:rPr>
        <w:t xml:space="preserve">, </w:t>
      </w:r>
      <w:proofErr w:type="gramStart"/>
      <w:r w:rsidR="003E484D">
        <w:rPr>
          <w:rFonts w:ascii="Arial" w:hAnsi="Arial" w:cs="Arial"/>
        </w:rPr>
        <w:t>annak</w:t>
      </w:r>
      <w:proofErr w:type="gramEnd"/>
      <w:r w:rsidR="003E484D">
        <w:rPr>
          <w:rFonts w:ascii="Arial" w:hAnsi="Arial" w:cs="Arial"/>
        </w:rPr>
        <w:t xml:space="preserve"> hivatalának</w:t>
      </w:r>
      <w:r w:rsidR="007F72FE">
        <w:rPr>
          <w:rFonts w:ascii="Arial" w:hAnsi="Arial" w:cs="Arial"/>
        </w:rPr>
        <w:t xml:space="preserve"> (polgármesteri hivatal)</w:t>
      </w:r>
      <w:r w:rsidR="000A4FC9" w:rsidRPr="00CF4513">
        <w:rPr>
          <w:rFonts w:ascii="Arial" w:hAnsi="Arial" w:cs="Arial"/>
        </w:rPr>
        <w:t xml:space="preserve"> ellenőrzési tevékenységét meghatározó jogszabályi előírásoknak megfelelően.</w:t>
      </w:r>
    </w:p>
    <w:p w:rsidR="000A4FC9" w:rsidRDefault="000A4FC9" w:rsidP="000A4F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írásos jelentésen kívül az esetleges hiányosságok pótlására, javítására</w:t>
      </w:r>
      <w:r w:rsidR="00614B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helyszínen szóban is segítő szándékú javaslatot is tett az ellenőrzés.</w:t>
      </w:r>
    </w:p>
    <w:p w:rsidR="000A4FC9" w:rsidRDefault="000A4FC9" w:rsidP="000A4FC9">
      <w:pPr>
        <w:jc w:val="both"/>
        <w:rPr>
          <w:rFonts w:ascii="Arial" w:hAnsi="Arial" w:cs="Arial"/>
        </w:rPr>
      </w:pPr>
    </w:p>
    <w:p w:rsidR="000A4FC9" w:rsidRDefault="000A4FC9" w:rsidP="000A4FC9">
      <w:pPr>
        <w:jc w:val="both"/>
        <w:rPr>
          <w:rFonts w:ascii="Arial" w:hAnsi="Arial" w:cs="Arial"/>
          <w:u w:val="single"/>
        </w:rPr>
      </w:pPr>
      <w:r w:rsidRPr="007252E5">
        <w:rPr>
          <w:rFonts w:ascii="Arial" w:hAnsi="Arial" w:cs="Arial"/>
          <w:u w:val="single"/>
        </w:rPr>
        <w:t>A 20</w:t>
      </w:r>
      <w:r w:rsidR="008C3040">
        <w:rPr>
          <w:rFonts w:ascii="Arial" w:hAnsi="Arial" w:cs="Arial"/>
          <w:u w:val="single"/>
        </w:rPr>
        <w:t>2</w:t>
      </w:r>
      <w:r w:rsidR="000D65F7">
        <w:rPr>
          <w:rFonts w:ascii="Arial" w:hAnsi="Arial" w:cs="Arial"/>
          <w:u w:val="single"/>
        </w:rPr>
        <w:t>4</w:t>
      </w:r>
      <w:r w:rsidRPr="007252E5">
        <w:rPr>
          <w:rFonts w:ascii="Arial" w:hAnsi="Arial" w:cs="Arial"/>
          <w:u w:val="single"/>
        </w:rPr>
        <w:t>. évi belső elle</w:t>
      </w:r>
      <w:r w:rsidR="00541078">
        <w:rPr>
          <w:rFonts w:ascii="Arial" w:hAnsi="Arial" w:cs="Arial"/>
          <w:u w:val="single"/>
        </w:rPr>
        <w:t>nőrzés kiterjedt</w:t>
      </w:r>
      <w:r w:rsidRPr="007252E5">
        <w:rPr>
          <w:rFonts w:ascii="Arial" w:hAnsi="Arial" w:cs="Arial"/>
          <w:u w:val="single"/>
        </w:rPr>
        <w:t>:</w:t>
      </w:r>
    </w:p>
    <w:p w:rsidR="00802EC7" w:rsidRPr="007252E5" w:rsidRDefault="00802EC7" w:rsidP="000A4FC9">
      <w:pPr>
        <w:jc w:val="both"/>
        <w:rPr>
          <w:rFonts w:ascii="Arial" w:hAnsi="Arial" w:cs="Arial"/>
          <w:u w:val="single"/>
        </w:rPr>
      </w:pPr>
    </w:p>
    <w:p w:rsidR="008C3040" w:rsidRPr="008C3040" w:rsidRDefault="00611815" w:rsidP="008C3040">
      <w:pPr>
        <w:jc w:val="both"/>
        <w:rPr>
          <w:rFonts w:ascii="Arial" w:hAnsi="Arial" w:cs="Arial"/>
          <w:lang w:eastAsia="hu-HU"/>
        </w:rPr>
      </w:pPr>
      <w:r w:rsidRPr="00611815">
        <w:rPr>
          <w:rFonts w:ascii="Arial" w:hAnsi="Arial" w:cs="Arial"/>
          <w:lang w:eastAsia="hu-HU"/>
        </w:rPr>
        <w:t>A vizsgálat során az ellenőrzés felmérte és értékelte</w:t>
      </w:r>
      <w:r w:rsidR="008C3040">
        <w:rPr>
          <w:rFonts w:ascii="Arial" w:hAnsi="Arial" w:cs="Arial"/>
          <w:lang w:eastAsia="hu-HU"/>
        </w:rPr>
        <w:t>:</w:t>
      </w:r>
    </w:p>
    <w:p w:rsidR="008C3040" w:rsidRDefault="008C3040" w:rsidP="00944240">
      <w:pPr>
        <w:jc w:val="both"/>
        <w:rPr>
          <w:rFonts w:ascii="Arial" w:hAnsi="Arial" w:cs="Arial"/>
          <w:lang w:eastAsia="hu-HU"/>
        </w:rPr>
      </w:pPr>
    </w:p>
    <w:p w:rsidR="000A2204" w:rsidRPr="00621D7C" w:rsidRDefault="000A2204" w:rsidP="000A2204">
      <w:pPr>
        <w:pStyle w:val="Listaszerbekezds"/>
        <w:numPr>
          <w:ilvl w:val="0"/>
          <w:numId w:val="14"/>
        </w:numPr>
        <w:spacing w:after="200" w:line="276" w:lineRule="auto"/>
        <w:jc w:val="both"/>
        <w:rPr>
          <w:rFonts w:ascii="Arial" w:eastAsia="Calibri" w:hAnsi="Arial" w:cs="Arial"/>
          <w:bCs/>
          <w:i/>
          <w:iCs/>
        </w:rPr>
      </w:pPr>
      <w:r w:rsidRPr="00621D7C">
        <w:rPr>
          <w:rFonts w:ascii="Arial" w:eastAsia="Calibri" w:hAnsi="Arial" w:cs="Arial"/>
          <w:bCs/>
          <w:i/>
          <w:iCs/>
        </w:rPr>
        <w:t xml:space="preserve">a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vizsgálat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tárgyát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képező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tevékenység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folyamata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,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végrehajtása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szabályszerűen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, a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vonatkozó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jogszabályi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előírásoknak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megfelelően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történik</w:t>
      </w:r>
      <w:proofErr w:type="spellEnd"/>
      <w:r w:rsidRPr="00621D7C">
        <w:rPr>
          <w:rFonts w:ascii="Arial" w:eastAsia="Calibri" w:hAnsi="Arial" w:cs="Arial"/>
          <w:bCs/>
          <w:i/>
          <w:iCs/>
        </w:rPr>
        <w:t>-e,</w:t>
      </w:r>
    </w:p>
    <w:p w:rsidR="000A2204" w:rsidRPr="00621D7C" w:rsidRDefault="000A2204" w:rsidP="000A2204">
      <w:pPr>
        <w:pStyle w:val="Listaszerbekezds"/>
        <w:numPr>
          <w:ilvl w:val="0"/>
          <w:numId w:val="14"/>
        </w:numPr>
        <w:spacing w:after="200" w:line="276" w:lineRule="auto"/>
        <w:jc w:val="both"/>
        <w:rPr>
          <w:rFonts w:ascii="Arial" w:eastAsia="Calibri" w:hAnsi="Arial" w:cs="Arial"/>
          <w:bCs/>
          <w:i/>
          <w:iCs/>
        </w:rPr>
      </w:pPr>
      <w:r w:rsidRPr="00621D7C">
        <w:rPr>
          <w:rFonts w:ascii="Arial" w:eastAsia="Calibri" w:hAnsi="Arial" w:cs="Arial"/>
          <w:bCs/>
          <w:i/>
          <w:iCs/>
        </w:rPr>
        <w:t xml:space="preserve">a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pénzkezelés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rendje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,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gyakorlata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megfelelt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-e a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jogszabályi</w:t>
      </w:r>
      <w:proofErr w:type="spellEnd"/>
    </w:p>
    <w:p w:rsidR="000A2204" w:rsidRPr="00621D7C" w:rsidRDefault="000A2204" w:rsidP="000A2204">
      <w:pPr>
        <w:pStyle w:val="Listaszerbekezds"/>
        <w:jc w:val="both"/>
        <w:rPr>
          <w:rFonts w:ascii="Arial" w:eastAsia="Calibri" w:hAnsi="Arial" w:cs="Arial"/>
          <w:bCs/>
          <w:i/>
          <w:iCs/>
        </w:rPr>
      </w:pPr>
      <w:proofErr w:type="spellStart"/>
      <w:proofErr w:type="gramStart"/>
      <w:r w:rsidRPr="00621D7C">
        <w:rPr>
          <w:rFonts w:ascii="Arial" w:eastAsia="Calibri" w:hAnsi="Arial" w:cs="Arial"/>
          <w:bCs/>
          <w:i/>
          <w:iCs/>
        </w:rPr>
        <w:t>követelményeknek</w:t>
      </w:r>
      <w:proofErr w:type="spellEnd"/>
      <w:proofErr w:type="gram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és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a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belső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szabályzatban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leírtaknak</w:t>
      </w:r>
      <w:proofErr w:type="spellEnd"/>
      <w:r w:rsidRPr="00621D7C">
        <w:rPr>
          <w:rFonts w:ascii="Arial" w:eastAsia="Calibri" w:hAnsi="Arial" w:cs="Arial"/>
          <w:bCs/>
          <w:i/>
          <w:iCs/>
        </w:rPr>
        <w:t>.</w:t>
      </w:r>
    </w:p>
    <w:p w:rsidR="000D65F7" w:rsidRPr="006C2207" w:rsidRDefault="000D65F7" w:rsidP="00944240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944240" w:rsidRDefault="00541078" w:rsidP="00944240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Tervezett ellenőrzés</w:t>
      </w:r>
      <w:r w:rsidR="00944240" w:rsidRPr="00944240">
        <w:rPr>
          <w:rFonts w:ascii="Arial" w:hAnsi="Arial" w:cs="Arial"/>
          <w:u w:val="single"/>
        </w:rPr>
        <w:t xml:space="preserve"> tárgya</w:t>
      </w:r>
    </w:p>
    <w:p w:rsidR="00B17B7E" w:rsidRPr="00944240" w:rsidRDefault="00B17B7E" w:rsidP="00944240">
      <w:pPr>
        <w:jc w:val="both"/>
        <w:rPr>
          <w:rFonts w:ascii="Arial" w:hAnsi="Arial" w:cs="Arial"/>
          <w:u w:val="single"/>
        </w:rPr>
      </w:pPr>
    </w:p>
    <w:p w:rsidR="000A2204" w:rsidRPr="00621D7C" w:rsidRDefault="000A2204" w:rsidP="000A2204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i/>
          <w:iCs/>
        </w:rPr>
      </w:pPr>
      <w:bookmarkStart w:id="2" w:name="_Hlk495410376"/>
      <w:proofErr w:type="spellStart"/>
      <w:r w:rsidRPr="00621D7C">
        <w:rPr>
          <w:rFonts w:ascii="Arial" w:eastAsia="Calibri" w:hAnsi="Arial" w:cs="Arial"/>
          <w:bCs/>
          <w:i/>
          <w:iCs/>
        </w:rPr>
        <w:t>adó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-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és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értékbizonyítvány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kiállításának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szabályszerűsége</w:t>
      </w:r>
      <w:proofErr w:type="spellEnd"/>
      <w:r w:rsidRPr="00621D7C">
        <w:rPr>
          <w:rFonts w:ascii="Arial" w:eastAsia="Calibri" w:hAnsi="Arial" w:cs="Arial"/>
          <w:bCs/>
          <w:i/>
          <w:iCs/>
        </w:rPr>
        <w:t>,</w:t>
      </w:r>
    </w:p>
    <w:p w:rsidR="000D65F7" w:rsidRPr="007000EA" w:rsidRDefault="000A2204" w:rsidP="00944240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i/>
          <w:iCs/>
        </w:rPr>
      </w:pPr>
      <w:proofErr w:type="spellStart"/>
      <w:proofErr w:type="gramStart"/>
      <w:r w:rsidRPr="00621D7C">
        <w:rPr>
          <w:rFonts w:ascii="Arial" w:eastAsia="Calibri" w:hAnsi="Arial" w:cs="Arial"/>
          <w:bCs/>
          <w:i/>
          <w:iCs/>
        </w:rPr>
        <w:t>pénzkezelés</w:t>
      </w:r>
      <w:proofErr w:type="spellEnd"/>
      <w:proofErr w:type="gramEnd"/>
      <w:r w:rsidRPr="00621D7C">
        <w:rPr>
          <w:rFonts w:ascii="Arial" w:eastAsia="Calibri" w:hAnsi="Arial" w:cs="Arial"/>
          <w:bCs/>
          <w:i/>
          <w:iCs/>
        </w:rPr>
        <w:t xml:space="preserve">,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házipénztár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ellenőrzése</w:t>
      </w:r>
      <w:proofErr w:type="spellEnd"/>
      <w:r w:rsidRPr="00621D7C">
        <w:rPr>
          <w:rFonts w:ascii="Arial" w:eastAsia="Calibri" w:hAnsi="Arial" w:cs="Arial"/>
          <w:bCs/>
          <w:i/>
          <w:iCs/>
        </w:rPr>
        <w:t>.</w:t>
      </w:r>
      <w:bookmarkEnd w:id="2"/>
    </w:p>
    <w:p w:rsidR="000D65F7" w:rsidRDefault="000D65F7" w:rsidP="00944240">
      <w:pPr>
        <w:jc w:val="both"/>
        <w:rPr>
          <w:rFonts w:ascii="Arial" w:hAnsi="Arial" w:cs="Arial"/>
        </w:rPr>
      </w:pPr>
    </w:p>
    <w:p w:rsidR="00944240" w:rsidRPr="00944240" w:rsidRDefault="00614B2D" w:rsidP="009442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ellenőrzés</w:t>
      </w:r>
      <w:r w:rsidR="00944240" w:rsidRPr="00944240">
        <w:rPr>
          <w:rFonts w:ascii="Arial" w:hAnsi="Arial" w:cs="Arial"/>
        </w:rPr>
        <w:t xml:space="preserve"> tárgyát az öss</w:t>
      </w:r>
      <w:r w:rsidR="00B17B7E">
        <w:rPr>
          <w:rFonts w:ascii="Arial" w:hAnsi="Arial" w:cs="Arial"/>
        </w:rPr>
        <w:t>zeállított ellenőrzés</w:t>
      </w:r>
      <w:r w:rsidR="00A001B3">
        <w:rPr>
          <w:rFonts w:ascii="Arial" w:hAnsi="Arial" w:cs="Arial"/>
        </w:rPr>
        <w:t>i program részletesen tartalmazt</w:t>
      </w:r>
      <w:r w:rsidR="00B17B7E">
        <w:rPr>
          <w:rFonts w:ascii="Arial" w:hAnsi="Arial" w:cs="Arial"/>
        </w:rPr>
        <w:t>a</w:t>
      </w:r>
      <w:r w:rsidR="00944240" w:rsidRPr="00944240">
        <w:rPr>
          <w:rFonts w:ascii="Arial" w:hAnsi="Arial" w:cs="Arial"/>
        </w:rPr>
        <w:t xml:space="preserve">. </w:t>
      </w:r>
    </w:p>
    <w:p w:rsidR="006532F8" w:rsidRPr="00A96AB5" w:rsidRDefault="006532F8" w:rsidP="006532F8">
      <w:pPr>
        <w:spacing w:line="360" w:lineRule="auto"/>
        <w:ind w:left="1440"/>
        <w:jc w:val="both"/>
        <w:rPr>
          <w:rFonts w:ascii="Arial" w:hAnsi="Arial" w:cs="Arial"/>
        </w:rPr>
      </w:pPr>
    </w:p>
    <w:p w:rsidR="00A6621D" w:rsidRPr="00B81FA3" w:rsidRDefault="00A6621D" w:rsidP="00776572">
      <w:pPr>
        <w:numPr>
          <w:ilvl w:val="1"/>
          <w:numId w:val="1"/>
        </w:numPr>
        <w:spacing w:line="360" w:lineRule="auto"/>
        <w:jc w:val="both"/>
        <w:outlineLvl w:val="1"/>
        <w:rPr>
          <w:rFonts w:ascii="Bookman Old Style" w:hAnsi="Bookman Old Style" w:cs="Arial"/>
        </w:rPr>
      </w:pPr>
      <w:bookmarkStart w:id="3" w:name="_Toc345230273"/>
      <w:r w:rsidRPr="00B2421A">
        <w:rPr>
          <w:rFonts w:ascii="Bookman Old Style" w:eastAsia="Calibri" w:hAnsi="Bookman Old Style" w:cs="Calibri"/>
          <w:sz w:val="22"/>
          <w:szCs w:val="22"/>
        </w:rPr>
        <w:t>Az éves ellenőrzési tervben foglalt feladatok teljesítésének értékelése</w:t>
      </w:r>
      <w:bookmarkEnd w:id="3"/>
    </w:p>
    <w:p w:rsidR="008F4850" w:rsidRPr="00DD6434" w:rsidRDefault="00A6621D" w:rsidP="008F4850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4" w:name="_Toc345230274"/>
      <w:r w:rsidRPr="00B2421A">
        <w:rPr>
          <w:rFonts w:ascii="Bookman Old Style" w:eastAsia="Calibri" w:hAnsi="Bookman Old Style" w:cs="Calibri"/>
          <w:sz w:val="22"/>
          <w:szCs w:val="22"/>
        </w:rPr>
        <w:t>A tárgyévre vonatkozó éves ellenőrzési terv teljesítése, az ellenőrzések összesítése</w:t>
      </w:r>
      <w:bookmarkEnd w:id="4"/>
    </w:p>
    <w:p w:rsidR="00944240" w:rsidRDefault="00FF0AB1" w:rsidP="009442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8C3040">
        <w:rPr>
          <w:rFonts w:ascii="Arial" w:hAnsi="Arial" w:cs="Arial"/>
        </w:rPr>
        <w:t>2</w:t>
      </w:r>
      <w:r w:rsidR="000D65F7">
        <w:rPr>
          <w:rFonts w:ascii="Arial" w:hAnsi="Arial" w:cs="Arial"/>
        </w:rPr>
        <w:t>4</w:t>
      </w:r>
      <w:r w:rsidR="00944240" w:rsidRPr="00944240">
        <w:rPr>
          <w:rFonts w:ascii="Arial" w:hAnsi="Arial" w:cs="Arial"/>
        </w:rPr>
        <w:t>. évi éves belső ellenőrzési terv alapján a követke</w:t>
      </w:r>
      <w:r w:rsidR="00DB7353">
        <w:rPr>
          <w:rFonts w:ascii="Arial" w:hAnsi="Arial" w:cs="Arial"/>
        </w:rPr>
        <w:t>ző belső ellenőrzési feladatot</w:t>
      </w:r>
      <w:r w:rsidR="00944240" w:rsidRPr="00944240">
        <w:rPr>
          <w:rFonts w:ascii="Arial" w:hAnsi="Arial" w:cs="Arial"/>
        </w:rPr>
        <w:t xml:space="preserve"> kellett végrehajtani:</w:t>
      </w:r>
    </w:p>
    <w:p w:rsidR="00944240" w:rsidRPr="00944240" w:rsidRDefault="00944240" w:rsidP="00944240">
      <w:pPr>
        <w:jc w:val="both"/>
        <w:rPr>
          <w:rFonts w:ascii="Arial" w:hAnsi="Arial" w:cs="Arial"/>
        </w:rPr>
      </w:pPr>
    </w:p>
    <w:p w:rsidR="000A2204" w:rsidRPr="00621D7C" w:rsidRDefault="000A2204" w:rsidP="000A2204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i/>
          <w:iCs/>
        </w:rPr>
      </w:pPr>
      <w:proofErr w:type="spellStart"/>
      <w:r w:rsidRPr="00621D7C">
        <w:rPr>
          <w:rFonts w:ascii="Arial" w:eastAsia="Calibri" w:hAnsi="Arial" w:cs="Arial"/>
          <w:bCs/>
          <w:i/>
          <w:iCs/>
        </w:rPr>
        <w:t>adó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-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és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értékbizonyítvány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kiállításának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szabályszerűsége</w:t>
      </w:r>
      <w:proofErr w:type="spellEnd"/>
      <w:r>
        <w:rPr>
          <w:rFonts w:ascii="Arial" w:eastAsia="Calibri" w:hAnsi="Arial" w:cs="Arial"/>
          <w:bCs/>
          <w:i/>
          <w:iCs/>
        </w:rPr>
        <w:t>(</w:t>
      </w:r>
      <w:proofErr w:type="spellStart"/>
      <w:r>
        <w:rPr>
          <w:rFonts w:ascii="Arial" w:eastAsia="Calibri" w:hAnsi="Arial" w:cs="Arial"/>
          <w:bCs/>
          <w:i/>
          <w:iCs/>
        </w:rPr>
        <w:t>szabályszerűségi</w:t>
      </w:r>
      <w:proofErr w:type="spellEnd"/>
      <w:r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>
        <w:rPr>
          <w:rFonts w:ascii="Arial" w:eastAsia="Calibri" w:hAnsi="Arial" w:cs="Arial"/>
          <w:bCs/>
          <w:i/>
          <w:iCs/>
        </w:rPr>
        <w:t>ellenőrzés</w:t>
      </w:r>
      <w:proofErr w:type="spellEnd"/>
      <w:r>
        <w:rPr>
          <w:rFonts w:ascii="Arial" w:eastAsia="Calibri" w:hAnsi="Arial" w:cs="Arial"/>
          <w:bCs/>
          <w:i/>
          <w:iCs/>
        </w:rPr>
        <w:t>)</w:t>
      </w:r>
    </w:p>
    <w:p w:rsidR="000A2204" w:rsidRPr="00621D7C" w:rsidRDefault="000A2204" w:rsidP="000A2204">
      <w:pPr>
        <w:pStyle w:val="Listaszerbekezds"/>
        <w:numPr>
          <w:ilvl w:val="0"/>
          <w:numId w:val="15"/>
        </w:numPr>
        <w:spacing w:after="200" w:line="276" w:lineRule="auto"/>
        <w:jc w:val="both"/>
        <w:rPr>
          <w:rFonts w:ascii="Arial" w:hAnsi="Arial" w:cs="Arial"/>
          <w:i/>
          <w:iCs/>
        </w:rPr>
      </w:pPr>
      <w:proofErr w:type="spellStart"/>
      <w:r w:rsidRPr="00621D7C">
        <w:rPr>
          <w:rFonts w:ascii="Arial" w:eastAsia="Calibri" w:hAnsi="Arial" w:cs="Arial"/>
          <w:bCs/>
          <w:i/>
          <w:iCs/>
        </w:rPr>
        <w:t>pénzkezelés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,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házipénztár</w:t>
      </w:r>
      <w:proofErr w:type="spellEnd"/>
      <w:r w:rsidRPr="00621D7C"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 w:rsidRPr="00621D7C">
        <w:rPr>
          <w:rFonts w:ascii="Arial" w:eastAsia="Calibri" w:hAnsi="Arial" w:cs="Arial"/>
          <w:bCs/>
          <w:i/>
          <w:iCs/>
        </w:rPr>
        <w:t>ellenőrzése</w:t>
      </w:r>
      <w:proofErr w:type="spellEnd"/>
      <w:r>
        <w:rPr>
          <w:rFonts w:ascii="Arial" w:eastAsia="Calibri" w:hAnsi="Arial" w:cs="Arial"/>
          <w:bCs/>
          <w:i/>
          <w:iCs/>
        </w:rPr>
        <w:t xml:space="preserve"> ((</w:t>
      </w:r>
      <w:proofErr w:type="spellStart"/>
      <w:r>
        <w:rPr>
          <w:rFonts w:ascii="Arial" w:eastAsia="Calibri" w:hAnsi="Arial" w:cs="Arial"/>
          <w:bCs/>
          <w:i/>
          <w:iCs/>
        </w:rPr>
        <w:t>szabályszerűségi</w:t>
      </w:r>
      <w:proofErr w:type="spellEnd"/>
      <w:r>
        <w:rPr>
          <w:rFonts w:ascii="Arial" w:eastAsia="Calibri" w:hAnsi="Arial" w:cs="Arial"/>
          <w:bCs/>
          <w:i/>
          <w:iCs/>
        </w:rPr>
        <w:t xml:space="preserve"> </w:t>
      </w:r>
      <w:proofErr w:type="spellStart"/>
      <w:r>
        <w:rPr>
          <w:rFonts w:ascii="Arial" w:eastAsia="Calibri" w:hAnsi="Arial" w:cs="Arial"/>
          <w:bCs/>
          <w:i/>
          <w:iCs/>
        </w:rPr>
        <w:t>ellenőrzés</w:t>
      </w:r>
      <w:proofErr w:type="spellEnd"/>
      <w:r>
        <w:rPr>
          <w:rFonts w:ascii="Arial" w:eastAsia="Calibri" w:hAnsi="Arial" w:cs="Arial"/>
          <w:bCs/>
          <w:i/>
          <w:iCs/>
        </w:rPr>
        <w:t>)</w:t>
      </w:r>
    </w:p>
    <w:p w:rsidR="008F4850" w:rsidRDefault="008F4850" w:rsidP="008F4850">
      <w:pPr>
        <w:jc w:val="both"/>
        <w:rPr>
          <w:rFonts w:ascii="Arial" w:hAnsi="Arial" w:cs="Arial"/>
        </w:rPr>
      </w:pPr>
    </w:p>
    <w:p w:rsidR="00D92CB4" w:rsidRDefault="008F4850" w:rsidP="00776572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b/>
        </w:rPr>
      </w:pPr>
      <w:proofErr w:type="spellStart"/>
      <w:r w:rsidRPr="00476CD3">
        <w:rPr>
          <w:rFonts w:ascii="Arial" w:hAnsi="Arial" w:cs="Arial"/>
          <w:b/>
        </w:rPr>
        <w:t>Elmaradt</w:t>
      </w:r>
      <w:proofErr w:type="spellEnd"/>
      <w:r w:rsidRPr="00476CD3">
        <w:rPr>
          <w:rFonts w:ascii="Arial" w:hAnsi="Arial" w:cs="Arial"/>
          <w:b/>
        </w:rPr>
        <w:t xml:space="preserve"> </w:t>
      </w:r>
      <w:proofErr w:type="spellStart"/>
      <w:r w:rsidRPr="00476CD3">
        <w:rPr>
          <w:rFonts w:ascii="Arial" w:hAnsi="Arial" w:cs="Arial"/>
          <w:b/>
        </w:rPr>
        <w:t>ellenőrzések</w:t>
      </w:r>
      <w:proofErr w:type="spellEnd"/>
      <w:r w:rsidRPr="00476CD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D92CB4" w:rsidRDefault="00D92CB4" w:rsidP="00D92CB4">
      <w:pPr>
        <w:pStyle w:val="Listaszerbekezds"/>
        <w:spacing w:after="200" w:line="276" w:lineRule="auto"/>
        <w:ind w:left="360"/>
        <w:jc w:val="both"/>
        <w:rPr>
          <w:rFonts w:ascii="Arial" w:hAnsi="Arial" w:cs="Arial"/>
          <w:b/>
        </w:rPr>
      </w:pPr>
    </w:p>
    <w:p w:rsidR="008C3040" w:rsidRDefault="008C3040" w:rsidP="000D65F7">
      <w:pPr>
        <w:pStyle w:val="Listaszerbekezds"/>
        <w:spacing w:after="200" w:line="276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202</w:t>
      </w:r>
      <w:r w:rsidR="000D65F7">
        <w:rPr>
          <w:rFonts w:ascii="Arial" w:hAnsi="Arial" w:cs="Arial"/>
        </w:rPr>
        <w:t>4</w:t>
      </w:r>
      <w:r w:rsidR="008F4850">
        <w:rPr>
          <w:rFonts w:ascii="Arial" w:hAnsi="Arial" w:cs="Arial"/>
        </w:rPr>
        <w:t xml:space="preserve">. </w:t>
      </w:r>
      <w:proofErr w:type="spellStart"/>
      <w:proofErr w:type="gramStart"/>
      <w:r w:rsidR="008F4850">
        <w:rPr>
          <w:rFonts w:ascii="Arial" w:hAnsi="Arial" w:cs="Arial"/>
        </w:rPr>
        <w:t>évi</w:t>
      </w:r>
      <w:proofErr w:type="spellEnd"/>
      <w:proofErr w:type="gram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belső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ellenőrzési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tervben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foglalt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valamennyi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ellenőrzés</w:t>
      </w:r>
      <w:proofErr w:type="spellEnd"/>
      <w:r w:rsidR="008F4850">
        <w:rPr>
          <w:rFonts w:ascii="Arial" w:hAnsi="Arial" w:cs="Arial"/>
        </w:rPr>
        <w:t xml:space="preserve"> </w:t>
      </w:r>
      <w:proofErr w:type="spellStart"/>
      <w:r w:rsidR="008F4850">
        <w:rPr>
          <w:rFonts w:ascii="Arial" w:hAnsi="Arial" w:cs="Arial"/>
        </w:rPr>
        <w:t>megtörtént</w:t>
      </w:r>
      <w:proofErr w:type="spellEnd"/>
      <w:r w:rsidR="008F4850">
        <w:rPr>
          <w:rFonts w:ascii="Arial" w:hAnsi="Arial" w:cs="Arial"/>
        </w:rPr>
        <w:t>.</w:t>
      </w:r>
    </w:p>
    <w:p w:rsidR="008C3040" w:rsidRDefault="008C3040" w:rsidP="008F4850">
      <w:pPr>
        <w:pStyle w:val="Listaszerbekezds"/>
        <w:spacing w:after="200" w:line="276" w:lineRule="auto"/>
        <w:jc w:val="both"/>
        <w:rPr>
          <w:rFonts w:ascii="Arial" w:hAnsi="Arial" w:cs="Arial"/>
          <w:b/>
        </w:rPr>
      </w:pPr>
    </w:p>
    <w:p w:rsidR="00FF0AB1" w:rsidRPr="00507D23" w:rsidRDefault="008F4850" w:rsidP="00507D23">
      <w:pPr>
        <w:pStyle w:val="Listaszerbekezds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b/>
        </w:rPr>
      </w:pPr>
      <w:r w:rsidRPr="008F4850">
        <w:rPr>
          <w:rFonts w:ascii="Arial" w:hAnsi="Arial" w:cs="Arial"/>
          <w:b/>
        </w:rPr>
        <w:t xml:space="preserve">Soron </w:t>
      </w:r>
      <w:proofErr w:type="spellStart"/>
      <w:r w:rsidRPr="008F4850">
        <w:rPr>
          <w:rFonts w:ascii="Arial" w:hAnsi="Arial" w:cs="Arial"/>
          <w:b/>
        </w:rPr>
        <w:t>kívüli</w:t>
      </w:r>
      <w:proofErr w:type="spellEnd"/>
      <w:r w:rsidRPr="008F4850">
        <w:rPr>
          <w:rFonts w:ascii="Arial" w:hAnsi="Arial" w:cs="Arial"/>
          <w:b/>
        </w:rPr>
        <w:t xml:space="preserve"> </w:t>
      </w:r>
      <w:proofErr w:type="spellStart"/>
      <w:r w:rsidRPr="008F4850">
        <w:rPr>
          <w:rFonts w:ascii="Arial" w:hAnsi="Arial" w:cs="Arial"/>
          <w:b/>
        </w:rPr>
        <w:t>ellenőrzések</w:t>
      </w:r>
      <w:proofErr w:type="spellEnd"/>
      <w:r w:rsidRPr="008F4850">
        <w:rPr>
          <w:rFonts w:ascii="Arial" w:hAnsi="Arial" w:cs="Arial"/>
          <w:b/>
        </w:rPr>
        <w:t>:</w:t>
      </w:r>
    </w:p>
    <w:p w:rsidR="001A7BEC" w:rsidRPr="006C2207" w:rsidRDefault="006C2207" w:rsidP="006C220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C2207">
        <w:rPr>
          <w:rFonts w:ascii="Arial" w:hAnsi="Arial" w:cs="Arial"/>
        </w:rPr>
        <w:t>oron kívüli ellenőrzésre nem került sor</w:t>
      </w:r>
    </w:p>
    <w:p w:rsidR="001A7BEC" w:rsidRPr="008C3040" w:rsidRDefault="001A7BEC" w:rsidP="001A7BEC">
      <w:pPr>
        <w:pStyle w:val="Listaszerbekezds"/>
        <w:spacing w:after="200" w:line="276" w:lineRule="auto"/>
        <w:ind w:left="0"/>
        <w:jc w:val="both"/>
        <w:rPr>
          <w:rFonts w:ascii="Arial" w:hAnsi="Arial" w:cs="Arial"/>
        </w:rPr>
      </w:pPr>
    </w:p>
    <w:p w:rsidR="00DD6434" w:rsidRPr="00507D23" w:rsidRDefault="008F4850" w:rsidP="00507D23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b/>
        </w:rPr>
      </w:pPr>
      <w:r w:rsidRPr="00476CD3">
        <w:rPr>
          <w:rFonts w:ascii="Arial" w:hAnsi="Arial" w:cs="Arial"/>
          <w:b/>
        </w:rPr>
        <w:t xml:space="preserve">Terven </w:t>
      </w:r>
      <w:proofErr w:type="spellStart"/>
      <w:r w:rsidRPr="00476CD3">
        <w:rPr>
          <w:rFonts w:ascii="Arial" w:hAnsi="Arial" w:cs="Arial"/>
          <w:b/>
        </w:rPr>
        <w:t>felüli</w:t>
      </w:r>
      <w:proofErr w:type="spellEnd"/>
      <w:r w:rsidRPr="00476CD3">
        <w:rPr>
          <w:rFonts w:ascii="Arial" w:hAnsi="Arial" w:cs="Arial"/>
          <w:b/>
        </w:rPr>
        <w:t xml:space="preserve"> </w:t>
      </w:r>
      <w:proofErr w:type="spellStart"/>
      <w:r w:rsidRPr="00476CD3">
        <w:rPr>
          <w:rFonts w:ascii="Arial" w:hAnsi="Arial" w:cs="Arial"/>
          <w:b/>
        </w:rPr>
        <w:t>ellenőrzések</w:t>
      </w:r>
      <w:proofErr w:type="spellEnd"/>
      <w:r w:rsidR="00C368D3">
        <w:rPr>
          <w:rFonts w:ascii="Arial" w:hAnsi="Arial" w:cs="Arial"/>
          <w:b/>
        </w:rPr>
        <w:t>:</w:t>
      </w:r>
    </w:p>
    <w:p w:rsidR="00FF0AB1" w:rsidRDefault="00C368D3" w:rsidP="00507D23">
      <w:pPr>
        <w:pStyle w:val="Listaszerbekezds"/>
        <w:spacing w:after="200" w:line="276" w:lineRule="auto"/>
        <w:ind w:left="360"/>
        <w:jc w:val="both"/>
        <w:rPr>
          <w:rFonts w:ascii="Arial" w:hAnsi="Arial" w:cs="Arial"/>
        </w:rPr>
      </w:pPr>
      <w:r w:rsidRPr="00C368D3">
        <w:rPr>
          <w:rFonts w:ascii="Arial" w:hAnsi="Arial" w:cs="Arial"/>
        </w:rPr>
        <w:t xml:space="preserve">Terven </w:t>
      </w:r>
      <w:proofErr w:type="spellStart"/>
      <w:r w:rsidRPr="00C368D3">
        <w:rPr>
          <w:rFonts w:ascii="Arial" w:hAnsi="Arial" w:cs="Arial"/>
        </w:rPr>
        <w:t>felüli</w:t>
      </w:r>
      <w:proofErr w:type="spellEnd"/>
      <w:r w:rsidRPr="00C368D3">
        <w:rPr>
          <w:rFonts w:ascii="Arial" w:hAnsi="Arial" w:cs="Arial"/>
        </w:rPr>
        <w:t xml:space="preserve"> </w:t>
      </w:r>
      <w:proofErr w:type="spellStart"/>
      <w:r w:rsidRPr="00C368D3">
        <w:rPr>
          <w:rFonts w:ascii="Arial" w:hAnsi="Arial" w:cs="Arial"/>
        </w:rPr>
        <w:t>ellenőrzésre</w:t>
      </w:r>
      <w:proofErr w:type="spellEnd"/>
      <w:r w:rsidRPr="00C368D3">
        <w:rPr>
          <w:rFonts w:ascii="Arial" w:hAnsi="Arial" w:cs="Arial"/>
        </w:rPr>
        <w:t xml:space="preserve"> </w:t>
      </w:r>
      <w:proofErr w:type="spellStart"/>
      <w:r w:rsidRPr="00C368D3">
        <w:rPr>
          <w:rFonts w:ascii="Arial" w:hAnsi="Arial" w:cs="Arial"/>
        </w:rPr>
        <w:t>nem</w:t>
      </w:r>
      <w:proofErr w:type="spellEnd"/>
      <w:r w:rsidRPr="00C368D3">
        <w:rPr>
          <w:rFonts w:ascii="Arial" w:hAnsi="Arial" w:cs="Arial"/>
        </w:rPr>
        <w:t xml:space="preserve"> </w:t>
      </w:r>
      <w:proofErr w:type="spellStart"/>
      <w:r w:rsidRPr="00C368D3">
        <w:rPr>
          <w:rFonts w:ascii="Arial" w:hAnsi="Arial" w:cs="Arial"/>
        </w:rPr>
        <w:t>került</w:t>
      </w:r>
      <w:proofErr w:type="spellEnd"/>
      <w:r w:rsidRPr="00C368D3">
        <w:rPr>
          <w:rFonts w:ascii="Arial" w:hAnsi="Arial" w:cs="Arial"/>
        </w:rPr>
        <w:t xml:space="preserve"> </w:t>
      </w:r>
      <w:proofErr w:type="spellStart"/>
      <w:r w:rsidRPr="00C368D3">
        <w:rPr>
          <w:rFonts w:ascii="Arial" w:hAnsi="Arial" w:cs="Arial"/>
        </w:rPr>
        <w:t>sor</w:t>
      </w:r>
      <w:proofErr w:type="spellEnd"/>
      <w:r w:rsidRPr="00C368D3">
        <w:rPr>
          <w:rFonts w:ascii="Arial" w:hAnsi="Arial" w:cs="Arial"/>
        </w:rPr>
        <w:t>.</w:t>
      </w:r>
    </w:p>
    <w:p w:rsidR="001A7BEC" w:rsidRDefault="001A7BEC" w:rsidP="00507D23">
      <w:pPr>
        <w:pStyle w:val="Listaszerbekezds"/>
        <w:spacing w:after="200" w:line="276" w:lineRule="auto"/>
        <w:ind w:left="360"/>
        <w:jc w:val="both"/>
        <w:rPr>
          <w:rFonts w:ascii="Arial" w:hAnsi="Arial" w:cs="Arial"/>
        </w:rPr>
      </w:pPr>
    </w:p>
    <w:p w:rsidR="001A7BEC" w:rsidRPr="00DD6434" w:rsidRDefault="001A7BEC" w:rsidP="00507D23">
      <w:pPr>
        <w:pStyle w:val="Listaszerbekezds"/>
        <w:spacing w:after="200" w:line="276" w:lineRule="auto"/>
        <w:ind w:left="360"/>
        <w:jc w:val="both"/>
        <w:rPr>
          <w:rFonts w:ascii="Arial" w:hAnsi="Arial" w:cs="Arial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72"/>
        <w:gridCol w:w="3109"/>
      </w:tblGrid>
      <w:tr w:rsidR="00944240" w:rsidRPr="00393A7C" w:rsidTr="00FF0B70">
        <w:tc>
          <w:tcPr>
            <w:tcW w:w="2943" w:type="dxa"/>
            <w:shd w:val="clear" w:color="auto" w:fill="D9D9D9"/>
          </w:tcPr>
          <w:p w:rsidR="00944240" w:rsidRPr="00393A7C" w:rsidRDefault="00944240" w:rsidP="00FF0B70">
            <w:pPr>
              <w:spacing w:line="360" w:lineRule="auto"/>
              <w:jc w:val="center"/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</w:pPr>
            <w:r w:rsidRPr="00393A7C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Tárgy</w:t>
            </w:r>
          </w:p>
        </w:tc>
        <w:tc>
          <w:tcPr>
            <w:tcW w:w="3372" w:type="dxa"/>
            <w:shd w:val="clear" w:color="auto" w:fill="D9D9D9"/>
          </w:tcPr>
          <w:p w:rsidR="00944240" w:rsidRPr="00393A7C" w:rsidRDefault="00944240" w:rsidP="00FF0B70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393A7C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Cél</w:t>
            </w:r>
          </w:p>
        </w:tc>
        <w:tc>
          <w:tcPr>
            <w:tcW w:w="3109" w:type="dxa"/>
            <w:shd w:val="clear" w:color="auto" w:fill="D9D9D9"/>
          </w:tcPr>
          <w:p w:rsidR="00944240" w:rsidRPr="00393A7C" w:rsidRDefault="00944240" w:rsidP="00FF0B70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393A7C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Módszer</w:t>
            </w:r>
          </w:p>
        </w:tc>
      </w:tr>
      <w:tr w:rsidR="00944240" w:rsidRPr="001A7BEC" w:rsidTr="00FF0B70">
        <w:tc>
          <w:tcPr>
            <w:tcW w:w="2943" w:type="dxa"/>
          </w:tcPr>
          <w:p w:rsidR="00944240" w:rsidRPr="001A7BEC" w:rsidRDefault="00944240" w:rsidP="00FF0B7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Ellenőrzés címe</w:t>
            </w:r>
            <w:r w:rsidRPr="001A7BEC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</w:p>
          <w:p w:rsidR="00FF0AB1" w:rsidRPr="001A7BEC" w:rsidRDefault="000A2204" w:rsidP="00DD6434">
            <w:pPr>
              <w:pStyle w:val="Nincstrkz"/>
              <w:jc w:val="both"/>
              <w:rPr>
                <w:sz w:val="18"/>
                <w:szCs w:val="18"/>
              </w:rPr>
            </w:pPr>
            <w:bookmarkStart w:id="5" w:name="_Hlk521922155"/>
            <w:r w:rsidRPr="000E0F0C">
              <w:rPr>
                <w:rFonts w:eastAsia="Calibri"/>
                <w:bCs/>
                <w:sz w:val="22"/>
                <w:szCs w:val="22"/>
              </w:rPr>
              <w:t>adó- és értékbizonyítvány kiállításának szabályszerűsége</w:t>
            </w:r>
          </w:p>
          <w:bookmarkEnd w:id="5"/>
          <w:p w:rsidR="00944240" w:rsidRPr="001A7BEC" w:rsidRDefault="00944240" w:rsidP="00FF0B70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en-GB" w:eastAsia="hu-HU"/>
              </w:rPr>
            </w:pPr>
          </w:p>
        </w:tc>
        <w:tc>
          <w:tcPr>
            <w:tcW w:w="3372" w:type="dxa"/>
          </w:tcPr>
          <w:p w:rsidR="00944240" w:rsidRPr="001A7BEC" w:rsidRDefault="00944240" w:rsidP="00FF0B7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Ellenőrzés célja:</w:t>
            </w:r>
            <w:r w:rsidRPr="001A7BE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A2204" w:rsidRPr="000E0F0C" w:rsidRDefault="000A2204" w:rsidP="000A2204">
            <w:pPr>
              <w:rPr>
                <w:rFonts w:eastAsia="Calibri"/>
                <w:bCs/>
                <w:sz w:val="22"/>
                <w:szCs w:val="22"/>
              </w:rPr>
            </w:pPr>
            <w:r w:rsidRPr="000E0F0C">
              <w:rPr>
                <w:rFonts w:eastAsia="Calibri"/>
                <w:bCs/>
                <w:sz w:val="22"/>
                <w:szCs w:val="22"/>
              </w:rPr>
              <w:t>annak megállapítása, hogy a vizsgálat tárgyát képező tevékenység folyamata, végrehajtása szabályszerűen, a vonatkozó jogszabályi előírásoknak megfelelően történik-e</w:t>
            </w:r>
          </w:p>
          <w:p w:rsidR="00FF0AB1" w:rsidRPr="001A7BEC" w:rsidRDefault="00FF0AB1" w:rsidP="00FF0B70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:rsidR="00944240" w:rsidRPr="001A7BEC" w:rsidRDefault="00944240" w:rsidP="0089435C">
            <w:pPr>
              <w:pStyle w:val="Nincstrkz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Az ellenőrzés során alkalmazott módszerek:</w:t>
            </w:r>
            <w:r w:rsidRPr="001A7BE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FF0AB1" w:rsidRPr="001A7BEC" w:rsidRDefault="0089435C" w:rsidP="00FF0AB1">
            <w:pPr>
              <w:pStyle w:val="Nincstrkz"/>
              <w:rPr>
                <w:rFonts w:ascii="Arial" w:eastAsia="Calibri" w:hAnsi="Arial" w:cs="Arial"/>
                <w:sz w:val="18"/>
                <w:szCs w:val="18"/>
              </w:rPr>
            </w:pPr>
            <w:r w:rsidRPr="001A7BEC">
              <w:rPr>
                <w:rFonts w:ascii="Arial" w:eastAsia="Calibri" w:hAnsi="Arial" w:cs="Arial"/>
                <w:sz w:val="18"/>
                <w:szCs w:val="18"/>
              </w:rPr>
              <w:t xml:space="preserve">Dokumentumokon alapuló ellenőrzés. </w:t>
            </w:r>
          </w:p>
        </w:tc>
      </w:tr>
      <w:tr w:rsidR="000A2204" w:rsidRPr="001A7BEC" w:rsidTr="00FF0B70">
        <w:tc>
          <w:tcPr>
            <w:tcW w:w="2943" w:type="dxa"/>
          </w:tcPr>
          <w:p w:rsidR="000A2204" w:rsidRPr="001A7BEC" w:rsidRDefault="000A2204" w:rsidP="000A220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Ellenőrzés címe</w:t>
            </w:r>
            <w:r w:rsidRPr="001A7BEC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</w:p>
          <w:p w:rsidR="000A2204" w:rsidRPr="001A7BEC" w:rsidRDefault="000A2204" w:rsidP="000A2204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>
              <w:rPr>
                <w:rFonts w:eastAsia="Calibri"/>
                <w:bCs/>
                <w:iCs/>
                <w:sz w:val="22"/>
                <w:szCs w:val="22"/>
              </w:rPr>
              <w:t>p</w:t>
            </w:r>
            <w:r w:rsidRPr="00213CCF">
              <w:rPr>
                <w:rFonts w:eastAsia="Calibri"/>
                <w:bCs/>
                <w:iCs/>
                <w:sz w:val="22"/>
                <w:szCs w:val="22"/>
              </w:rPr>
              <w:t>énzkezelés, házipénztár működésének ellenőrzése</w:t>
            </w: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372" w:type="dxa"/>
          </w:tcPr>
          <w:p w:rsidR="000A2204" w:rsidRPr="001A7BEC" w:rsidRDefault="000A2204" w:rsidP="000A2204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Ellenőrzés célja:</w:t>
            </w:r>
            <w:r w:rsidRPr="001A7BE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0A2204" w:rsidRPr="00B43055" w:rsidRDefault="000A2204" w:rsidP="000A2204">
            <w:pPr>
              <w:jc w:val="both"/>
              <w:rPr>
                <w:rFonts w:eastAsia="Calibri"/>
                <w:sz w:val="22"/>
                <w:szCs w:val="22"/>
              </w:rPr>
            </w:pPr>
            <w:r w:rsidRPr="00B43055">
              <w:rPr>
                <w:rFonts w:eastAsia="Calibri"/>
                <w:sz w:val="22"/>
                <w:szCs w:val="22"/>
              </w:rPr>
              <w:t>annak megállapítása, hogy a pénzkezelés rendje, gyakorlata megfelelt-e a jogszabályi</w:t>
            </w:r>
          </w:p>
          <w:p w:rsidR="000A2204" w:rsidRDefault="000A2204" w:rsidP="000A2204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B43055">
              <w:rPr>
                <w:rFonts w:eastAsia="Calibri"/>
                <w:sz w:val="22"/>
                <w:szCs w:val="22"/>
              </w:rPr>
              <w:t>követelményeknek és a belső szabályzatban leírtaknak.</w:t>
            </w:r>
          </w:p>
          <w:p w:rsidR="000A2204" w:rsidRPr="001A7BEC" w:rsidRDefault="000A2204" w:rsidP="000A2204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109" w:type="dxa"/>
          </w:tcPr>
          <w:p w:rsidR="000A2204" w:rsidRPr="001A7BEC" w:rsidRDefault="000A2204" w:rsidP="000A2204">
            <w:pPr>
              <w:pStyle w:val="Nincstrkz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7BEC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Az ellenőrzés során alkalmazott módszerek:</w:t>
            </w:r>
            <w:r w:rsidRPr="001A7BE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:rsidR="000A2204" w:rsidRPr="001A7BEC" w:rsidRDefault="000A2204" w:rsidP="000A2204">
            <w:pPr>
              <w:pStyle w:val="Nincstrkz"/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1A7BEC">
              <w:rPr>
                <w:rFonts w:ascii="Arial" w:eastAsia="Calibri" w:hAnsi="Arial" w:cs="Arial"/>
                <w:sz w:val="18"/>
                <w:szCs w:val="18"/>
              </w:rPr>
              <w:t>Dokumentumokon alapuló ellenőrzés.</w:t>
            </w:r>
          </w:p>
        </w:tc>
      </w:tr>
    </w:tbl>
    <w:p w:rsidR="00BB7BB6" w:rsidRPr="00B2421A" w:rsidRDefault="00BB7BB6" w:rsidP="0089435C">
      <w:pPr>
        <w:spacing w:line="360" w:lineRule="auto"/>
        <w:rPr>
          <w:rFonts w:ascii="Bookman Old Style" w:hAnsi="Bookman Old Style" w:cs="Arial"/>
          <w:color w:val="0000FF"/>
          <w:sz w:val="22"/>
          <w:szCs w:val="22"/>
        </w:rPr>
      </w:pPr>
    </w:p>
    <w:p w:rsidR="00A6621D" w:rsidRPr="00B2421A" w:rsidRDefault="00A6621D" w:rsidP="00776572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6" w:name="_Toc345230275"/>
      <w:r w:rsidRPr="00B2421A">
        <w:rPr>
          <w:rFonts w:ascii="Bookman Old Style" w:eastAsia="Calibri" w:hAnsi="Bookman Old Style" w:cs="Calibri"/>
          <w:sz w:val="22"/>
          <w:szCs w:val="22"/>
        </w:rPr>
        <w:t>Az ellenőrzések során büntető-, szabálysértési, kártérítési, illetve fegyelmi eljárás megindítására okot adó cselekmény, mulasztás vagy hiányosság gyanúja kapcsán tett jelentések száma és rövid összefoglalása</w:t>
      </w:r>
      <w:bookmarkEnd w:id="6"/>
    </w:p>
    <w:p w:rsidR="00E86417" w:rsidRDefault="00E86417" w:rsidP="00E86417">
      <w:pPr>
        <w:ind w:left="450"/>
        <w:jc w:val="both"/>
        <w:rPr>
          <w:rFonts w:ascii="Arial" w:hAnsi="Arial" w:cs="Arial"/>
        </w:rPr>
      </w:pPr>
    </w:p>
    <w:p w:rsidR="00E86417" w:rsidRPr="00923313" w:rsidRDefault="00E86417" w:rsidP="00E86417">
      <w:pPr>
        <w:ind w:left="450"/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Eljárás megindítására okot adó cselekmény, mulasztás vagy hiányosság az ell</w:t>
      </w:r>
      <w:r w:rsidR="00614B2D" w:rsidRPr="00923313">
        <w:rPr>
          <w:rFonts w:ascii="Arial" w:hAnsi="Arial" w:cs="Arial"/>
        </w:rPr>
        <w:t>enőrzött területte</w:t>
      </w:r>
      <w:r w:rsidRPr="00923313">
        <w:rPr>
          <w:rFonts w:ascii="Arial" w:hAnsi="Arial" w:cs="Arial"/>
        </w:rPr>
        <w:t>l kapcsolatban nem merült fel.</w:t>
      </w:r>
    </w:p>
    <w:p w:rsidR="00A6621D" w:rsidRPr="00B2421A" w:rsidRDefault="00A6621D" w:rsidP="00B2421A">
      <w:pPr>
        <w:spacing w:line="360" w:lineRule="auto"/>
        <w:rPr>
          <w:rFonts w:ascii="Bookman Old Style" w:hAnsi="Bookman Old Sty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40"/>
        <w:gridCol w:w="2700"/>
        <w:gridCol w:w="2340"/>
      </w:tblGrid>
      <w:tr w:rsidR="00A6621D" w:rsidRPr="00B2421A">
        <w:trPr>
          <w:jc w:val="center"/>
        </w:trPr>
        <w:tc>
          <w:tcPr>
            <w:tcW w:w="1728" w:type="dxa"/>
            <w:shd w:val="clear" w:color="auto" w:fill="D9D9D9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Ellenőrzés tárgya</w:t>
            </w:r>
          </w:p>
        </w:tc>
        <w:tc>
          <w:tcPr>
            <w:tcW w:w="2340" w:type="dxa"/>
            <w:shd w:val="clear" w:color="auto" w:fill="D9D9D9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 xml:space="preserve">Ellenőrzés során tett </w:t>
            </w:r>
            <w:proofErr w:type="gramStart"/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megállapítás(</w:t>
            </w:r>
            <w:proofErr w:type="gramEnd"/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ok)</w:t>
            </w:r>
          </w:p>
        </w:tc>
        <w:tc>
          <w:tcPr>
            <w:tcW w:w="2700" w:type="dxa"/>
            <w:shd w:val="clear" w:color="auto" w:fill="D9D9D9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Esettípus</w:t>
            </w:r>
          </w:p>
        </w:tc>
        <w:tc>
          <w:tcPr>
            <w:tcW w:w="2340" w:type="dxa"/>
            <w:shd w:val="clear" w:color="auto" w:fill="D9D9D9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Státusz</w:t>
            </w:r>
          </w:p>
        </w:tc>
      </w:tr>
      <w:tr w:rsidR="00A6621D" w:rsidRPr="00B2421A">
        <w:trPr>
          <w:jc w:val="center"/>
        </w:trPr>
        <w:tc>
          <w:tcPr>
            <w:tcW w:w="1728" w:type="dxa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</w:p>
        </w:tc>
        <w:tc>
          <w:tcPr>
            <w:tcW w:w="2700" w:type="dxa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</w:p>
        </w:tc>
        <w:tc>
          <w:tcPr>
            <w:tcW w:w="2340" w:type="dxa"/>
          </w:tcPr>
          <w:p w:rsidR="00A6621D" w:rsidRPr="00B2421A" w:rsidRDefault="00A6621D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</w:p>
        </w:tc>
      </w:tr>
    </w:tbl>
    <w:p w:rsidR="00A6621D" w:rsidRPr="00B2421A" w:rsidRDefault="00A6621D" w:rsidP="00B2421A">
      <w:pPr>
        <w:spacing w:line="360" w:lineRule="auto"/>
        <w:rPr>
          <w:rFonts w:ascii="Bookman Old Style" w:hAnsi="Bookman Old Style"/>
        </w:rPr>
      </w:pPr>
    </w:p>
    <w:p w:rsidR="00A6621D" w:rsidRPr="00B2421A" w:rsidRDefault="00A6621D" w:rsidP="00776572">
      <w:pPr>
        <w:numPr>
          <w:ilvl w:val="1"/>
          <w:numId w:val="1"/>
        </w:numPr>
        <w:spacing w:line="360" w:lineRule="auto"/>
        <w:jc w:val="both"/>
        <w:outlineLvl w:val="1"/>
        <w:rPr>
          <w:rFonts w:ascii="Bookman Old Style" w:hAnsi="Bookman Old Style" w:cs="Arial"/>
        </w:rPr>
      </w:pPr>
      <w:bookmarkStart w:id="7" w:name="_Toc345230276"/>
      <w:r w:rsidRPr="00B2421A">
        <w:rPr>
          <w:rFonts w:ascii="Bookman Old Style" w:eastAsia="Calibri" w:hAnsi="Bookman Old Style" w:cs="Calibri"/>
          <w:sz w:val="22"/>
          <w:szCs w:val="22"/>
        </w:rPr>
        <w:t>A bizonyosságot adó tevékenységet elősegítő és akadályozó tényezők bemutatása</w:t>
      </w:r>
      <w:bookmarkEnd w:id="7"/>
    </w:p>
    <w:p w:rsidR="00B2421A" w:rsidRPr="00B2421A" w:rsidRDefault="00B2421A" w:rsidP="00B2421A">
      <w:pPr>
        <w:jc w:val="both"/>
        <w:rPr>
          <w:rFonts w:ascii="Bookman Old Style" w:eastAsia="Calibri" w:hAnsi="Bookman Old Style" w:cs="Calibri"/>
          <w:color w:val="0000FF"/>
          <w:sz w:val="22"/>
          <w:szCs w:val="22"/>
        </w:rPr>
      </w:pPr>
    </w:p>
    <w:p w:rsidR="00A6621D" w:rsidRPr="009767BA" w:rsidRDefault="00A6621D" w:rsidP="00B2421A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8" w:name="_Toc345230277"/>
      <w:r w:rsidRPr="00B2421A">
        <w:rPr>
          <w:rFonts w:ascii="Bookman Old Style" w:eastAsia="Calibri" w:hAnsi="Bookman Old Style" w:cs="Calibri"/>
          <w:sz w:val="22"/>
          <w:szCs w:val="22"/>
        </w:rPr>
        <w:t xml:space="preserve">A belső ellenőrzési </w:t>
      </w:r>
      <w:proofErr w:type="gramStart"/>
      <w:r w:rsidRPr="00B2421A">
        <w:rPr>
          <w:rFonts w:ascii="Bookman Old Style" w:eastAsia="Calibri" w:hAnsi="Bookman Old Style" w:cs="Calibri"/>
          <w:sz w:val="22"/>
          <w:szCs w:val="22"/>
        </w:rPr>
        <w:t>egység(</w:t>
      </w:r>
      <w:proofErr w:type="gramEnd"/>
      <w:r w:rsidRPr="00B2421A">
        <w:rPr>
          <w:rFonts w:ascii="Bookman Old Style" w:eastAsia="Calibri" w:hAnsi="Bookman Old Style" w:cs="Calibri"/>
          <w:sz w:val="22"/>
          <w:szCs w:val="22"/>
        </w:rPr>
        <w:t>ek) humánerőforrás-ellátottsága</w:t>
      </w:r>
      <w:bookmarkEnd w:id="8"/>
    </w:p>
    <w:p w:rsidR="002347C7" w:rsidRDefault="00944240" w:rsidP="002347C7">
      <w:pPr>
        <w:jc w:val="both"/>
        <w:rPr>
          <w:rFonts w:ascii="Arial" w:eastAsia="Calibri" w:hAnsi="Arial" w:cs="Arial"/>
        </w:rPr>
      </w:pPr>
      <w:r w:rsidRPr="00944240">
        <w:rPr>
          <w:rFonts w:ascii="Arial" w:hAnsi="Arial" w:cs="Arial"/>
        </w:rPr>
        <w:t>A belső ellenőrzési feladatokat a hivatal szervezeti egységén kívül, külső szolgáltató látja el. A megbízott belső ellenőr a költségvetési szerveknél belső ellenőrzési tevékenységet végzők nyilvántartásáról és kötelező szakmai továbbképzéséről szóló 18/2009. (X.6.) PM rendelet</w:t>
      </w:r>
      <w:r w:rsidR="003E484D">
        <w:rPr>
          <w:rFonts w:ascii="Arial" w:hAnsi="Arial" w:cs="Arial"/>
        </w:rPr>
        <w:t xml:space="preserve"> (2011.08.04.napjától hatályát vesztette), a 28/2011. (VIII.3.) NGM rendelet</w:t>
      </w:r>
      <w:r w:rsidRPr="00944240">
        <w:rPr>
          <w:rFonts w:ascii="Arial" w:hAnsi="Arial" w:cs="Arial"/>
        </w:rPr>
        <w:t xml:space="preserve"> alap</w:t>
      </w:r>
      <w:r w:rsidR="00DD6434">
        <w:rPr>
          <w:rFonts w:ascii="Arial" w:hAnsi="Arial" w:cs="Arial"/>
        </w:rPr>
        <w:t>ján a Pénzm</w:t>
      </w:r>
      <w:r w:rsidRPr="00944240">
        <w:rPr>
          <w:rFonts w:ascii="Arial" w:hAnsi="Arial" w:cs="Arial"/>
        </w:rPr>
        <w:t xml:space="preserve">inisztérium által vezetett hatósági nyilvántartásba regisztrálásra került, és a költségvetési szerveknél belső ellenőrzési </w:t>
      </w:r>
      <w:r w:rsidRPr="00944240">
        <w:rPr>
          <w:rFonts w:ascii="Arial" w:hAnsi="Arial" w:cs="Arial"/>
        </w:rPr>
        <w:lastRenderedPageBreak/>
        <w:t>tevékenység folytatásához szükséges engedéllyel rendelkezik.</w:t>
      </w:r>
      <w:r w:rsidR="002347C7" w:rsidRPr="002347C7">
        <w:rPr>
          <w:rFonts w:ascii="Arial" w:hAnsi="Arial" w:cs="Arial"/>
        </w:rPr>
        <w:t xml:space="preserve"> </w:t>
      </w:r>
      <w:r w:rsidR="002347C7" w:rsidRPr="00FD5A83">
        <w:rPr>
          <w:rFonts w:ascii="Arial" w:hAnsi="Arial" w:cs="Arial"/>
        </w:rPr>
        <w:t xml:space="preserve">A belső ellenőr </w:t>
      </w:r>
      <w:r w:rsidR="002347C7">
        <w:rPr>
          <w:rFonts w:ascii="Arial" w:eastAsia="Calibri" w:hAnsi="Arial" w:cs="Arial"/>
        </w:rPr>
        <w:t xml:space="preserve">az </w:t>
      </w:r>
      <w:r w:rsidR="002347C7" w:rsidRPr="00CB3404">
        <w:rPr>
          <w:rFonts w:ascii="Arial" w:eastAsia="Calibri" w:hAnsi="Arial" w:cs="Arial"/>
        </w:rPr>
        <w:t>Áht. 70.§ (4)-(5) b</w:t>
      </w:r>
      <w:r w:rsidR="002347C7">
        <w:rPr>
          <w:rFonts w:ascii="Arial" w:eastAsia="Calibri" w:hAnsi="Arial" w:cs="Arial"/>
        </w:rPr>
        <w:t>ekezdésében előírt engedéllyel rendelkezik.</w:t>
      </w:r>
    </w:p>
    <w:p w:rsidR="00A6621D" w:rsidRDefault="00A6621D" w:rsidP="002347C7">
      <w:pPr>
        <w:jc w:val="both"/>
        <w:rPr>
          <w:rFonts w:ascii="Arial" w:eastAsia="Calibri" w:hAnsi="Arial" w:cs="Arial"/>
        </w:rPr>
      </w:pPr>
    </w:p>
    <w:p w:rsidR="008C3040" w:rsidRPr="008C3040" w:rsidRDefault="008C3040" w:rsidP="008C3040">
      <w:pPr>
        <w:jc w:val="both"/>
        <w:rPr>
          <w:rFonts w:ascii="Arial" w:hAnsi="Arial" w:cs="Arial"/>
        </w:rPr>
      </w:pPr>
      <w:r w:rsidRPr="008C3040">
        <w:rPr>
          <w:rFonts w:ascii="Arial" w:hAnsi="Arial" w:cs="Arial"/>
        </w:rPr>
        <w:t xml:space="preserve">A Nemzeti Adó- és Vámhivatal Képzési, Egészségügyi és Kulturális Intézete az ÁBPE MKK keretében biztosítja a jogszabályban előírt továbbképzési lehetőségeket. </w:t>
      </w:r>
    </w:p>
    <w:p w:rsidR="008C3040" w:rsidRPr="008C3040" w:rsidRDefault="008C3040" w:rsidP="008C3040">
      <w:pPr>
        <w:jc w:val="both"/>
        <w:rPr>
          <w:rFonts w:ascii="Arial" w:hAnsi="Arial" w:cs="Arial"/>
        </w:rPr>
      </w:pPr>
    </w:p>
    <w:p w:rsidR="008C3040" w:rsidRPr="008C3040" w:rsidRDefault="008C3040" w:rsidP="008C3040">
      <w:pPr>
        <w:jc w:val="both"/>
        <w:rPr>
          <w:rFonts w:ascii="Arial" w:hAnsi="Arial" w:cs="Arial"/>
        </w:rPr>
      </w:pPr>
      <w:r w:rsidRPr="008C3040">
        <w:rPr>
          <w:rFonts w:ascii="Arial" w:hAnsi="Arial" w:cs="Arial"/>
        </w:rPr>
        <w:t>202</w:t>
      </w:r>
      <w:r w:rsidR="000D65F7">
        <w:rPr>
          <w:rFonts w:ascii="Arial" w:hAnsi="Arial" w:cs="Arial"/>
        </w:rPr>
        <w:t>4</w:t>
      </w:r>
      <w:r w:rsidRPr="008C3040">
        <w:rPr>
          <w:rFonts w:ascii="Arial" w:hAnsi="Arial" w:cs="Arial"/>
        </w:rPr>
        <w:t>. évben teljesített továbbképzés az ÁBPE MKK keretében:</w:t>
      </w:r>
    </w:p>
    <w:p w:rsidR="008C3040" w:rsidRPr="008C3040" w:rsidRDefault="000D65F7" w:rsidP="008C304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továbbképzésre</w:t>
      </w:r>
      <w:proofErr w:type="gramEnd"/>
      <w:r>
        <w:rPr>
          <w:rFonts w:ascii="Arial" w:hAnsi="Arial" w:cs="Arial"/>
        </w:rPr>
        <w:t xml:space="preserve"> nem volt kötelezett.</w:t>
      </w:r>
      <w:r w:rsidR="008C3040" w:rsidRPr="008C3040">
        <w:rPr>
          <w:rFonts w:ascii="Arial" w:hAnsi="Arial" w:cs="Arial"/>
        </w:rPr>
        <w:t xml:space="preserve"> </w:t>
      </w:r>
    </w:p>
    <w:p w:rsidR="008C3040" w:rsidRPr="008C3040" w:rsidRDefault="008C3040" w:rsidP="008C3040">
      <w:pPr>
        <w:jc w:val="both"/>
        <w:rPr>
          <w:rFonts w:ascii="Arial" w:hAnsi="Arial" w:cs="Arial"/>
        </w:rPr>
      </w:pPr>
    </w:p>
    <w:p w:rsidR="008C3040" w:rsidRPr="008C3040" w:rsidRDefault="008C3040" w:rsidP="008C3040">
      <w:pPr>
        <w:jc w:val="both"/>
        <w:rPr>
          <w:rFonts w:ascii="Arial" w:hAnsi="Arial" w:cs="Arial"/>
        </w:rPr>
      </w:pPr>
      <w:r w:rsidRPr="008C3040">
        <w:rPr>
          <w:rFonts w:ascii="Arial" w:hAnsi="Arial" w:cs="Arial"/>
        </w:rPr>
        <w:t>Informatikai továbbképzés: -</w:t>
      </w:r>
    </w:p>
    <w:p w:rsidR="008C3040" w:rsidRPr="008C3040" w:rsidRDefault="008C3040" w:rsidP="008C3040">
      <w:pPr>
        <w:jc w:val="both"/>
        <w:rPr>
          <w:rFonts w:ascii="Arial" w:hAnsi="Arial" w:cs="Arial"/>
        </w:rPr>
      </w:pPr>
    </w:p>
    <w:p w:rsidR="009767BA" w:rsidRPr="00945481" w:rsidRDefault="00945481" w:rsidP="00945481">
      <w:pPr>
        <w:jc w:val="both"/>
        <w:rPr>
          <w:rFonts w:ascii="Arial" w:hAnsi="Arial" w:cs="Arial"/>
          <w:b/>
        </w:rPr>
      </w:pPr>
      <w:r w:rsidRPr="00945481">
        <w:rPr>
          <w:rFonts w:ascii="Arial" w:hAnsi="Arial" w:cs="Arial"/>
          <w:u w:val="single"/>
        </w:rPr>
        <w:t>Egyéb képzések</w:t>
      </w:r>
      <w:r w:rsidRPr="00945481">
        <w:rPr>
          <w:rFonts w:ascii="Arial" w:hAnsi="Arial" w:cs="Arial"/>
        </w:rPr>
        <w:t xml:space="preserve">: </w:t>
      </w:r>
      <w:r w:rsidRPr="00945481">
        <w:rPr>
          <w:rFonts w:ascii="Arial" w:hAnsi="Arial" w:cs="Arial"/>
          <w:b/>
        </w:rPr>
        <w:t>a könyviteli szogláltatást végzők kötelező szakmai továbbképzése (mérlegképes könyvelői továbbképzés)</w:t>
      </w:r>
    </w:p>
    <w:p w:rsidR="00945481" w:rsidRPr="002347C7" w:rsidRDefault="00945481" w:rsidP="00945481">
      <w:pPr>
        <w:jc w:val="both"/>
        <w:rPr>
          <w:rFonts w:ascii="Arial" w:eastAsia="Calibri" w:hAnsi="Arial" w:cs="Arial"/>
        </w:rPr>
      </w:pPr>
    </w:p>
    <w:p w:rsidR="00A6621D" w:rsidRPr="00611815" w:rsidRDefault="00A6621D" w:rsidP="00B2421A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9" w:name="_Toc345230278"/>
      <w:r w:rsidRPr="00B2421A">
        <w:rPr>
          <w:rFonts w:ascii="Bookman Old Style" w:eastAsia="Calibri" w:hAnsi="Bookman Old Style" w:cs="Calibri"/>
          <w:sz w:val="22"/>
          <w:szCs w:val="22"/>
        </w:rPr>
        <w:t>A belső ellenőrzési egység és a belső ellenőrök szervezeti és funkcionális függetlenségének biztosítása</w:t>
      </w:r>
      <w:bookmarkEnd w:id="9"/>
    </w:p>
    <w:p w:rsidR="00944240" w:rsidRPr="00944240" w:rsidRDefault="00944240" w:rsidP="00944240">
      <w:pPr>
        <w:jc w:val="both"/>
        <w:rPr>
          <w:rFonts w:ascii="Arial" w:hAnsi="Arial" w:cs="Arial"/>
        </w:rPr>
      </w:pPr>
      <w:r w:rsidRPr="00944240">
        <w:rPr>
          <w:rFonts w:ascii="Arial" w:hAnsi="Arial" w:cs="Arial"/>
        </w:rPr>
        <w:t>A belső ellenőri feladatok ellátása a Polgármesteri Hivatal szervezeti egységén kívül külső szolgáltató alkalmazásával történik.</w:t>
      </w:r>
    </w:p>
    <w:p w:rsidR="00944240" w:rsidRPr="00944240" w:rsidRDefault="00944240" w:rsidP="00944240">
      <w:pPr>
        <w:jc w:val="both"/>
        <w:rPr>
          <w:rFonts w:ascii="Arial" w:hAnsi="Arial" w:cs="Arial"/>
          <w:color w:val="000000"/>
        </w:rPr>
      </w:pPr>
      <w:r w:rsidRPr="00944240">
        <w:rPr>
          <w:rFonts w:ascii="Arial" w:hAnsi="Arial" w:cs="Arial"/>
        </w:rPr>
        <w:t xml:space="preserve">A Bkr. 19.§ (1) a belső ellenőrök funkcionális függetlensége </w:t>
      </w:r>
      <w:r w:rsidR="008C3040">
        <w:rPr>
          <w:rFonts w:ascii="Arial" w:hAnsi="Arial" w:cs="Arial"/>
        </w:rPr>
        <w:t>a 202</w:t>
      </w:r>
      <w:r w:rsidR="006C2207">
        <w:rPr>
          <w:rFonts w:ascii="Arial" w:hAnsi="Arial" w:cs="Arial"/>
        </w:rPr>
        <w:t>4</w:t>
      </w:r>
      <w:r w:rsidRPr="00944240">
        <w:rPr>
          <w:rFonts w:ascii="Arial" w:hAnsi="Arial" w:cs="Arial"/>
        </w:rPr>
        <w:t>. évben mind az</w:t>
      </w:r>
      <w:r w:rsidRPr="00944240">
        <w:rPr>
          <w:rFonts w:ascii="Arial" w:hAnsi="Arial" w:cs="Arial"/>
          <w:color w:val="000000"/>
        </w:rPr>
        <w:t xml:space="preserve"> ellenőrzési program</w:t>
      </w:r>
      <w:r w:rsidR="00945481">
        <w:rPr>
          <w:rFonts w:ascii="Arial" w:hAnsi="Arial" w:cs="Arial"/>
          <w:color w:val="000000"/>
        </w:rPr>
        <w:t>ok</w:t>
      </w:r>
      <w:r w:rsidRPr="00944240">
        <w:rPr>
          <w:rFonts w:ascii="Arial" w:hAnsi="Arial" w:cs="Arial"/>
          <w:color w:val="000000"/>
        </w:rPr>
        <w:t xml:space="preserve"> elkészítése, végrehajtása, következtetések és ajánlások kidolgozása, ellenőrzési jelentés elkészítése során biztosított volt.</w:t>
      </w:r>
    </w:p>
    <w:p w:rsidR="00944240" w:rsidRPr="00944240" w:rsidRDefault="00944240" w:rsidP="00944240">
      <w:pPr>
        <w:jc w:val="both"/>
        <w:rPr>
          <w:rFonts w:ascii="Arial" w:hAnsi="Arial" w:cs="Arial"/>
          <w:color w:val="000000"/>
        </w:rPr>
      </w:pPr>
    </w:p>
    <w:p w:rsidR="00944240" w:rsidRPr="00944240" w:rsidRDefault="00944240" w:rsidP="00944240">
      <w:pPr>
        <w:jc w:val="both"/>
        <w:rPr>
          <w:rFonts w:ascii="Arial" w:hAnsi="Arial" w:cs="Arial"/>
          <w:color w:val="000000"/>
        </w:rPr>
      </w:pPr>
      <w:r w:rsidRPr="00944240">
        <w:rPr>
          <w:rFonts w:ascii="Arial" w:hAnsi="Arial" w:cs="Arial"/>
          <w:color w:val="000000"/>
        </w:rPr>
        <w:t xml:space="preserve">A megbízott belső ellenőr nem vett részt a költségvetési szerv operatív működésével kapcsolatos feladatok ellátásában ( pl.: költségvetési szerv működésével kapcsolatos döntések meghozatala, bármely végrehajtási, irányítási tevékenységben, pénzügyi tranzakciók kezdeményezése vagy </w:t>
      </w:r>
      <w:proofErr w:type="gramStart"/>
      <w:r w:rsidRPr="00944240">
        <w:rPr>
          <w:rFonts w:ascii="Arial" w:hAnsi="Arial" w:cs="Arial"/>
          <w:color w:val="000000"/>
        </w:rPr>
        <w:t>jóváhagyása</w:t>
      </w:r>
      <w:proofErr w:type="gramEnd"/>
      <w:r w:rsidRPr="00944240">
        <w:rPr>
          <w:rFonts w:ascii="Arial" w:hAnsi="Arial" w:cs="Arial"/>
          <w:color w:val="000000"/>
        </w:rPr>
        <w:t xml:space="preserve"> vagy kötelezettség vállalása, belső szabályzatok elkészítése). </w:t>
      </w:r>
    </w:p>
    <w:p w:rsidR="00944240" w:rsidRPr="00944240" w:rsidRDefault="00944240" w:rsidP="00944240">
      <w:pPr>
        <w:jc w:val="both"/>
        <w:rPr>
          <w:rFonts w:ascii="Arial" w:hAnsi="Arial" w:cs="Arial"/>
          <w:color w:val="000000"/>
        </w:rPr>
      </w:pPr>
      <w:r w:rsidRPr="00944240">
        <w:rPr>
          <w:rFonts w:ascii="Arial" w:hAnsi="Arial" w:cs="Arial"/>
          <w:color w:val="000000"/>
        </w:rPr>
        <w:t>A belső ellenőrzés tevékenysége során független, külső befolyástól mentesen, pártatlanul és tárgyilagosan végezte munkáját.</w:t>
      </w:r>
    </w:p>
    <w:p w:rsidR="00BB4E17" w:rsidRDefault="00BB4E17" w:rsidP="00B2421A">
      <w:pPr>
        <w:spacing w:line="360" w:lineRule="auto"/>
        <w:rPr>
          <w:rFonts w:ascii="Bookman Old Style" w:eastAsia="Calibri" w:hAnsi="Bookman Old Style" w:cs="Calibri"/>
          <w:color w:val="0000FF"/>
          <w:sz w:val="22"/>
          <w:szCs w:val="22"/>
        </w:rPr>
      </w:pPr>
    </w:p>
    <w:p w:rsidR="00323A72" w:rsidRPr="0084300E" w:rsidRDefault="00323A72" w:rsidP="00B2421A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10" w:name="_Toc345230279"/>
      <w:r w:rsidRPr="00B2421A">
        <w:rPr>
          <w:rFonts w:ascii="Bookman Old Style" w:eastAsia="Calibri" w:hAnsi="Bookman Old Style" w:cs="Calibri"/>
          <w:sz w:val="22"/>
          <w:szCs w:val="22"/>
        </w:rPr>
        <w:t>Összeférhetetlenségi esetek</w:t>
      </w:r>
      <w:bookmarkEnd w:id="10"/>
    </w:p>
    <w:p w:rsidR="00A6621D" w:rsidRDefault="00A96AB5" w:rsidP="00B2421A">
      <w:pPr>
        <w:spacing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Ö</w:t>
      </w:r>
      <w:r w:rsidR="008C3040">
        <w:rPr>
          <w:rFonts w:ascii="Arial" w:eastAsia="Calibri" w:hAnsi="Arial" w:cs="Arial"/>
        </w:rPr>
        <w:t>sszeférhetetlenségi eset a 202</w:t>
      </w:r>
      <w:r w:rsidR="000D65F7">
        <w:rPr>
          <w:rFonts w:ascii="Arial" w:eastAsia="Calibri" w:hAnsi="Arial" w:cs="Arial"/>
        </w:rPr>
        <w:t>4</w:t>
      </w:r>
      <w:r w:rsidR="00B61A3B" w:rsidRPr="00B61A3B">
        <w:rPr>
          <w:rFonts w:ascii="Arial" w:eastAsia="Calibri" w:hAnsi="Arial" w:cs="Arial"/>
        </w:rPr>
        <w:t>. évi belső ellenőrzés során nem merült fel.</w:t>
      </w:r>
    </w:p>
    <w:p w:rsidR="00507D23" w:rsidRPr="00507D23" w:rsidRDefault="00507D23" w:rsidP="00B2421A">
      <w:pPr>
        <w:spacing w:line="360" w:lineRule="auto"/>
        <w:rPr>
          <w:rFonts w:ascii="Arial" w:hAnsi="Arial" w:cs="Arial"/>
        </w:rPr>
      </w:pPr>
    </w:p>
    <w:p w:rsidR="00406F37" w:rsidRPr="0084300E" w:rsidRDefault="00323A72" w:rsidP="0084300E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11" w:name="_Toc345230280"/>
      <w:r w:rsidRPr="00B2421A">
        <w:rPr>
          <w:rFonts w:ascii="Bookman Old Style" w:eastAsia="Calibri" w:hAnsi="Bookman Old Style" w:cs="Calibri"/>
          <w:sz w:val="22"/>
          <w:szCs w:val="22"/>
        </w:rPr>
        <w:t>A belső ellenőri jogokkal kapcsolatos esetleges korlátozások bemutatása</w:t>
      </w:r>
      <w:bookmarkEnd w:id="11"/>
    </w:p>
    <w:p w:rsidR="00B2421A" w:rsidRPr="0089435C" w:rsidRDefault="00406F37" w:rsidP="0089435C">
      <w:pPr>
        <w:pStyle w:val="Nincstrkz"/>
        <w:jc w:val="both"/>
        <w:rPr>
          <w:rFonts w:ascii="Arial" w:eastAsia="Calibri" w:hAnsi="Arial" w:cs="Arial"/>
        </w:rPr>
      </w:pPr>
      <w:r w:rsidRPr="0089435C">
        <w:rPr>
          <w:rFonts w:ascii="Arial" w:eastAsia="Calibri" w:hAnsi="Arial" w:cs="Arial"/>
        </w:rPr>
        <w:t>A Bkr. 25.§ pontjaiban megfogalmazott jogosultságokkal kapcsolatos problémák, korlátozások a tárgyé</w:t>
      </w:r>
      <w:r w:rsidR="00BD2EED" w:rsidRPr="0089435C">
        <w:rPr>
          <w:rFonts w:ascii="Arial" w:eastAsia="Calibri" w:hAnsi="Arial" w:cs="Arial"/>
        </w:rPr>
        <w:t>v</w:t>
      </w:r>
      <w:r w:rsidRPr="0089435C">
        <w:rPr>
          <w:rFonts w:ascii="Arial" w:eastAsia="Calibri" w:hAnsi="Arial" w:cs="Arial"/>
        </w:rPr>
        <w:t>ben nem merült fel.</w:t>
      </w:r>
    </w:p>
    <w:p w:rsidR="00A6621D" w:rsidRPr="00B2421A" w:rsidRDefault="00A6621D" w:rsidP="00B2421A">
      <w:pPr>
        <w:spacing w:line="360" w:lineRule="auto"/>
        <w:rPr>
          <w:rFonts w:ascii="Bookman Old Style" w:hAnsi="Bookman Old Style"/>
          <w:color w:val="0000FF"/>
        </w:rPr>
      </w:pPr>
    </w:p>
    <w:p w:rsidR="00B61A3B" w:rsidRPr="0084300E" w:rsidRDefault="00323A72" w:rsidP="0084300E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12" w:name="_Toc345230281"/>
      <w:r w:rsidRPr="00B2421A">
        <w:rPr>
          <w:rFonts w:ascii="Bookman Old Style" w:eastAsia="Calibri" w:hAnsi="Bookman Old Style" w:cs="Calibri"/>
          <w:sz w:val="22"/>
          <w:szCs w:val="22"/>
        </w:rPr>
        <w:t>A belső ellenőrzés végrehajtását akadályozó tényezők</w:t>
      </w:r>
      <w:bookmarkEnd w:id="12"/>
    </w:p>
    <w:p w:rsidR="006532F8" w:rsidRPr="002347C7" w:rsidRDefault="00614B2D" w:rsidP="00B242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Az ellenőrzés</w:t>
      </w:r>
      <w:r w:rsidR="00B61A3B" w:rsidRPr="00B61A3B">
        <w:rPr>
          <w:rFonts w:ascii="Arial" w:hAnsi="Arial" w:cs="Arial"/>
        </w:rPr>
        <w:t xml:space="preserve"> végrehajtását, lezárást akadályozó tényező nem merült fel.</w:t>
      </w:r>
    </w:p>
    <w:p w:rsidR="00B2421A" w:rsidRPr="00B2421A" w:rsidRDefault="00B2421A" w:rsidP="00B2421A">
      <w:pPr>
        <w:spacing w:line="360" w:lineRule="auto"/>
        <w:rPr>
          <w:rFonts w:ascii="Bookman Old Style" w:hAnsi="Bookman Old Style"/>
          <w:color w:val="0000FF"/>
        </w:rPr>
      </w:pPr>
    </w:p>
    <w:p w:rsidR="00406F37" w:rsidRPr="0084300E" w:rsidRDefault="00323A72" w:rsidP="00406F37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13" w:name="_Toc345230282"/>
      <w:r w:rsidRPr="00B2421A">
        <w:rPr>
          <w:rFonts w:ascii="Bookman Old Style" w:eastAsia="Calibri" w:hAnsi="Bookman Old Style" w:cs="Calibri"/>
          <w:sz w:val="22"/>
          <w:szCs w:val="22"/>
        </w:rPr>
        <w:t>Az ellenőrzések nyilvántartása</w:t>
      </w:r>
      <w:bookmarkEnd w:id="13"/>
    </w:p>
    <w:p w:rsidR="005E3C43" w:rsidRPr="00DB7353" w:rsidRDefault="00406F37" w:rsidP="00DB7353">
      <w:pPr>
        <w:pStyle w:val="Nincstrkz"/>
        <w:jc w:val="both"/>
        <w:rPr>
          <w:rFonts w:ascii="Arial" w:eastAsia="Calibri" w:hAnsi="Arial" w:cs="Arial"/>
        </w:rPr>
      </w:pPr>
      <w:r w:rsidRPr="00DB7353">
        <w:rPr>
          <w:rFonts w:ascii="Arial" w:eastAsia="Calibri" w:hAnsi="Arial" w:cs="Arial"/>
        </w:rPr>
        <w:t>A belső ellenőrzési vezető köteles az elvégzett belső ellenőrzésekrő</w:t>
      </w:r>
      <w:r w:rsidR="00170369">
        <w:rPr>
          <w:rFonts w:ascii="Arial" w:eastAsia="Calibri" w:hAnsi="Arial" w:cs="Arial"/>
        </w:rPr>
        <w:t>l nyilvá</w:t>
      </w:r>
      <w:r w:rsidR="00A96AB5">
        <w:rPr>
          <w:rFonts w:ascii="Arial" w:eastAsia="Calibri" w:hAnsi="Arial" w:cs="Arial"/>
        </w:rPr>
        <w:t>ntart</w:t>
      </w:r>
      <w:r w:rsidR="008C3040">
        <w:rPr>
          <w:rFonts w:ascii="Arial" w:eastAsia="Calibri" w:hAnsi="Arial" w:cs="Arial"/>
        </w:rPr>
        <w:t>ást vezetni. A 202</w:t>
      </w:r>
      <w:r w:rsidR="000D65F7">
        <w:rPr>
          <w:rFonts w:ascii="Arial" w:eastAsia="Calibri" w:hAnsi="Arial" w:cs="Arial"/>
        </w:rPr>
        <w:t>4</w:t>
      </w:r>
      <w:r w:rsidRPr="00DB7353">
        <w:rPr>
          <w:rFonts w:ascii="Arial" w:eastAsia="Calibri" w:hAnsi="Arial" w:cs="Arial"/>
        </w:rPr>
        <w:t xml:space="preserve">. évi belső ellenőrzés nyilvántartása </w:t>
      </w:r>
      <w:proofErr w:type="gramStart"/>
      <w:r w:rsidRPr="00DB7353">
        <w:rPr>
          <w:rFonts w:ascii="Arial" w:eastAsia="Calibri" w:hAnsi="Arial" w:cs="Arial"/>
        </w:rPr>
        <w:t>a  Bkr</w:t>
      </w:r>
      <w:proofErr w:type="gramEnd"/>
      <w:r w:rsidRPr="00DB7353">
        <w:rPr>
          <w:rFonts w:ascii="Arial" w:eastAsia="Calibri" w:hAnsi="Arial" w:cs="Arial"/>
        </w:rPr>
        <w:t xml:space="preserve">. 50. § (2) foglalt kötelező </w:t>
      </w:r>
      <w:r w:rsidRPr="00DB7353">
        <w:rPr>
          <w:rFonts w:ascii="Arial" w:eastAsia="Calibri" w:hAnsi="Arial" w:cs="Arial"/>
        </w:rPr>
        <w:lastRenderedPageBreak/>
        <w:t>elemeket (ellenőrzés azonosítója, ellenőrzött szerv, szervezeti egység megnevezése, ellenőrzés tárgya, ellenőrzés kezdetének, lezárásának időpontja, ellenőrzés lefolytatásában részt vett belső ellenőr, vizsgált időszak, intézkedési terv készítésének szükségessége) tartalmazza. A nyilvántartás vezetése elektronikus felületen</w:t>
      </w:r>
      <w:r w:rsidR="000505EB" w:rsidRPr="00DB7353">
        <w:rPr>
          <w:rFonts w:ascii="Arial" w:eastAsia="Calibri" w:hAnsi="Arial" w:cs="Arial"/>
        </w:rPr>
        <w:t xml:space="preserve"> történt. </w:t>
      </w:r>
    </w:p>
    <w:p w:rsidR="00507D23" w:rsidRDefault="00507D23" w:rsidP="00B2421A">
      <w:pPr>
        <w:rPr>
          <w:rFonts w:ascii="Bookman Old Style" w:hAnsi="Bookman Old Style"/>
          <w:color w:val="0000FF"/>
        </w:rPr>
      </w:pPr>
    </w:p>
    <w:p w:rsidR="001A7BEC" w:rsidRDefault="001A7BEC" w:rsidP="00B2421A">
      <w:pPr>
        <w:rPr>
          <w:rFonts w:ascii="Bookman Old Style" w:hAnsi="Bookman Old Style"/>
          <w:color w:val="0000FF"/>
        </w:rPr>
      </w:pPr>
    </w:p>
    <w:p w:rsidR="001A7BEC" w:rsidRPr="00B2421A" w:rsidRDefault="001A7BEC" w:rsidP="00B2421A">
      <w:pPr>
        <w:rPr>
          <w:rFonts w:ascii="Bookman Old Style" w:hAnsi="Bookman Old Style"/>
          <w:color w:val="0000FF"/>
        </w:rPr>
      </w:pPr>
    </w:p>
    <w:p w:rsidR="00DE69D8" w:rsidRPr="0084300E" w:rsidRDefault="00323A72" w:rsidP="0084300E">
      <w:pPr>
        <w:numPr>
          <w:ilvl w:val="2"/>
          <w:numId w:val="1"/>
        </w:numPr>
        <w:spacing w:line="360" w:lineRule="auto"/>
        <w:jc w:val="both"/>
        <w:outlineLvl w:val="2"/>
        <w:rPr>
          <w:rFonts w:ascii="Bookman Old Style" w:hAnsi="Bookman Old Style" w:cs="Arial"/>
        </w:rPr>
      </w:pPr>
      <w:bookmarkStart w:id="14" w:name="_Toc345230283"/>
      <w:r w:rsidRPr="00B2421A">
        <w:rPr>
          <w:rFonts w:ascii="Bookman Old Style" w:eastAsia="Calibri" w:hAnsi="Bookman Old Style" w:cs="Calibri"/>
          <w:sz w:val="22"/>
          <w:szCs w:val="22"/>
        </w:rPr>
        <w:t>Az ellenőrzési tevékenység fejlesztésére vonatkozó javaslatok</w:t>
      </w:r>
      <w:bookmarkEnd w:id="14"/>
    </w:p>
    <w:p w:rsidR="00611815" w:rsidRDefault="00DE69D8" w:rsidP="00507D23">
      <w:pPr>
        <w:pStyle w:val="Nincstrkz"/>
        <w:rPr>
          <w:rFonts w:ascii="Arial" w:hAnsi="Arial" w:cs="Arial"/>
        </w:rPr>
      </w:pPr>
      <w:r w:rsidRPr="00170369">
        <w:rPr>
          <w:rFonts w:ascii="Arial" w:hAnsi="Arial" w:cs="Arial"/>
        </w:rPr>
        <w:t>Az ellenőrzési tevékenység fejlesztésére vonatkozóan javaslatot nem fogalmazok meg.</w:t>
      </w:r>
    </w:p>
    <w:p w:rsidR="00507D23" w:rsidRPr="00507D23" w:rsidRDefault="00507D23" w:rsidP="00507D23">
      <w:pPr>
        <w:pStyle w:val="Nincstrkz"/>
        <w:rPr>
          <w:rFonts w:ascii="Arial" w:hAnsi="Arial" w:cs="Arial"/>
        </w:rPr>
      </w:pPr>
    </w:p>
    <w:p w:rsidR="00A6621D" w:rsidRPr="0084300E" w:rsidRDefault="00323A72" w:rsidP="00B2421A">
      <w:pPr>
        <w:numPr>
          <w:ilvl w:val="1"/>
          <w:numId w:val="1"/>
        </w:numPr>
        <w:spacing w:line="360" w:lineRule="auto"/>
        <w:jc w:val="both"/>
        <w:outlineLvl w:val="1"/>
        <w:rPr>
          <w:rFonts w:ascii="Bookman Old Style" w:hAnsi="Bookman Old Style" w:cs="Arial"/>
        </w:rPr>
      </w:pPr>
      <w:bookmarkStart w:id="15" w:name="_Toc345230284"/>
      <w:r w:rsidRPr="00B2421A">
        <w:rPr>
          <w:rFonts w:ascii="Bookman Old Style" w:eastAsia="Calibri" w:hAnsi="Bookman Old Style" w:cs="Calibri"/>
          <w:sz w:val="22"/>
          <w:szCs w:val="22"/>
        </w:rPr>
        <w:t>A bizonyosságot adó tevékenységet elősegítő és akadályozó tényezők bemutatása</w:t>
      </w:r>
      <w:bookmarkEnd w:id="15"/>
    </w:p>
    <w:p w:rsidR="00323A72" w:rsidRPr="0084300E" w:rsidRDefault="00802EC7" w:rsidP="00B2421A">
      <w:pPr>
        <w:spacing w:line="360" w:lineRule="auto"/>
        <w:jc w:val="both"/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szCs w:val="22"/>
        </w:rPr>
        <w:t>Tanácsadói tevékeny</w:t>
      </w:r>
      <w:r w:rsidR="008C3040">
        <w:rPr>
          <w:rFonts w:ascii="Arial" w:eastAsia="Calibri" w:hAnsi="Arial" w:cs="Arial"/>
          <w:szCs w:val="22"/>
        </w:rPr>
        <w:t>ség a 202</w:t>
      </w:r>
      <w:r w:rsidR="000D65F7">
        <w:rPr>
          <w:rFonts w:ascii="Arial" w:eastAsia="Calibri" w:hAnsi="Arial" w:cs="Arial"/>
          <w:szCs w:val="22"/>
        </w:rPr>
        <w:t>4</w:t>
      </w:r>
      <w:r w:rsidR="000505EB" w:rsidRPr="00A96AB5">
        <w:rPr>
          <w:rFonts w:ascii="Arial" w:eastAsia="Calibri" w:hAnsi="Arial" w:cs="Arial"/>
          <w:szCs w:val="22"/>
        </w:rPr>
        <w:t>. évre vonatkozóan nem történt.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220"/>
      </w:tblGrid>
      <w:tr w:rsidR="00323A72" w:rsidRPr="00B2421A">
        <w:tc>
          <w:tcPr>
            <w:tcW w:w="4068" w:type="dxa"/>
            <w:shd w:val="clear" w:color="auto" w:fill="D9D9D9"/>
          </w:tcPr>
          <w:p w:rsidR="00323A72" w:rsidRPr="00B2421A" w:rsidRDefault="00323A72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Tárgy</w:t>
            </w:r>
          </w:p>
        </w:tc>
        <w:tc>
          <w:tcPr>
            <w:tcW w:w="5220" w:type="dxa"/>
            <w:shd w:val="clear" w:color="auto" w:fill="D9D9D9"/>
          </w:tcPr>
          <w:p w:rsidR="00323A72" w:rsidRPr="00B2421A" w:rsidRDefault="00323A72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  <w:t>Eredmény</w:t>
            </w:r>
          </w:p>
        </w:tc>
      </w:tr>
      <w:tr w:rsidR="00323A72" w:rsidRPr="00B2421A">
        <w:tc>
          <w:tcPr>
            <w:tcW w:w="4068" w:type="dxa"/>
          </w:tcPr>
          <w:p w:rsidR="00323A72" w:rsidRPr="00B2421A" w:rsidRDefault="00323A72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i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  <w:t>A tanácsadás címe, tárgya</w:t>
            </w:r>
          </w:p>
        </w:tc>
        <w:tc>
          <w:tcPr>
            <w:tcW w:w="5220" w:type="dxa"/>
          </w:tcPr>
          <w:p w:rsidR="00323A72" w:rsidRPr="00B2421A" w:rsidRDefault="00323A72" w:rsidP="00B2421A">
            <w:pPr>
              <w:spacing w:line="360" w:lineRule="auto"/>
              <w:jc w:val="center"/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</w:pPr>
            <w:r w:rsidRPr="00B2421A">
              <w:rPr>
                <w:rFonts w:ascii="Bookman Old Style" w:eastAsia="Calibri" w:hAnsi="Bookman Old Style" w:cs="Calibri"/>
                <w:color w:val="0000FF"/>
                <w:sz w:val="20"/>
                <w:szCs w:val="20"/>
              </w:rPr>
              <w:t>A tanácsadás eredményeinek rövid bemutatása.</w:t>
            </w:r>
          </w:p>
        </w:tc>
      </w:tr>
    </w:tbl>
    <w:p w:rsidR="006A4961" w:rsidRPr="00B2421A" w:rsidRDefault="006A4961" w:rsidP="00B2421A">
      <w:pPr>
        <w:spacing w:line="360" w:lineRule="auto"/>
        <w:rPr>
          <w:rFonts w:ascii="Bookman Old Style" w:hAnsi="Bookman Old Style"/>
          <w:color w:val="0000FF"/>
        </w:rPr>
      </w:pPr>
    </w:p>
    <w:p w:rsidR="00614B2D" w:rsidRPr="00764F09" w:rsidRDefault="00323A72" w:rsidP="00776572">
      <w:pPr>
        <w:numPr>
          <w:ilvl w:val="0"/>
          <w:numId w:val="1"/>
        </w:numPr>
        <w:spacing w:line="360" w:lineRule="auto"/>
        <w:jc w:val="both"/>
        <w:outlineLvl w:val="0"/>
        <w:rPr>
          <w:rFonts w:ascii="Bookman Old Style" w:hAnsi="Bookman Old Style" w:cs="Arial"/>
        </w:rPr>
      </w:pPr>
      <w:bookmarkStart w:id="16" w:name="_Toc345230285"/>
      <w:r w:rsidRPr="00B2421A">
        <w:rPr>
          <w:rFonts w:ascii="Bookman Old Style" w:eastAsia="Calibri" w:hAnsi="Bookman Old Style" w:cs="Calibri"/>
          <w:b/>
          <w:sz w:val="22"/>
          <w:szCs w:val="22"/>
        </w:rPr>
        <w:t>A belső kontrollrendszer működésének értékelése ellenőrzési tapasztalatok alapján</w:t>
      </w:r>
      <w:bookmarkEnd w:id="16"/>
    </w:p>
    <w:p w:rsidR="00323A72" w:rsidRPr="00B2421A" w:rsidRDefault="00323A72" w:rsidP="00B2421A">
      <w:pPr>
        <w:rPr>
          <w:rFonts w:ascii="Bookman Old Style" w:hAnsi="Bookman Old Style"/>
          <w:color w:val="0000FF"/>
        </w:rPr>
      </w:pPr>
    </w:p>
    <w:p w:rsidR="00E75922" w:rsidRPr="0084300E" w:rsidRDefault="002C18D6" w:rsidP="0084300E">
      <w:pPr>
        <w:numPr>
          <w:ilvl w:val="1"/>
          <w:numId w:val="1"/>
        </w:numPr>
        <w:spacing w:line="360" w:lineRule="auto"/>
        <w:jc w:val="both"/>
        <w:outlineLvl w:val="1"/>
        <w:rPr>
          <w:rFonts w:ascii="Bookman Old Style" w:hAnsi="Bookman Old Style" w:cs="Arial"/>
        </w:rPr>
      </w:pPr>
      <w:bookmarkStart w:id="17" w:name="_Toc345230286"/>
      <w:r w:rsidRPr="00B2421A">
        <w:rPr>
          <w:rFonts w:ascii="Bookman Old Style" w:eastAsia="Calibri" w:hAnsi="Bookman Old Style" w:cs="Calibri"/>
          <w:sz w:val="22"/>
          <w:szCs w:val="22"/>
        </w:rPr>
        <w:t>A belső kontrollrendszer szabályszerűségének, gazdaságosságának, hatékonyságának és eredményességének növelése, javítása érdekében tett fontosabb javaslatok</w:t>
      </w:r>
      <w:bookmarkEnd w:id="17"/>
    </w:p>
    <w:p w:rsidR="0027156C" w:rsidRDefault="00E75922" w:rsidP="00170369">
      <w:pPr>
        <w:pStyle w:val="Nincstrkz"/>
        <w:jc w:val="both"/>
        <w:rPr>
          <w:rFonts w:ascii="Arial" w:eastAsia="Calibri" w:hAnsi="Arial" w:cs="Arial"/>
        </w:rPr>
      </w:pPr>
      <w:r w:rsidRPr="00170369">
        <w:rPr>
          <w:rFonts w:ascii="Arial" w:eastAsia="Calibri" w:hAnsi="Arial" w:cs="Arial"/>
        </w:rPr>
        <w:t xml:space="preserve">A belső kontroll egy összetett folyamat, amelyet egy szervezet vezetése és dolgozói valósítanak meg, valamint folyamatosan alkalmazkodik a szervezetet érintő változásokhoz. </w:t>
      </w:r>
    </w:p>
    <w:p w:rsidR="00323A72" w:rsidRPr="00507D23" w:rsidRDefault="00E75922" w:rsidP="00507D23">
      <w:pPr>
        <w:pStyle w:val="Nincstrkz"/>
        <w:jc w:val="both"/>
        <w:rPr>
          <w:rFonts w:ascii="Arial" w:eastAsia="Calibri" w:hAnsi="Arial" w:cs="Arial"/>
        </w:rPr>
      </w:pPr>
      <w:r w:rsidRPr="00170369">
        <w:rPr>
          <w:rFonts w:ascii="Arial" w:eastAsia="Calibri" w:hAnsi="Arial" w:cs="Arial"/>
        </w:rPr>
        <w:t>A belső kontrollrendszer</w:t>
      </w:r>
      <w:r w:rsidR="0027156C">
        <w:rPr>
          <w:rFonts w:ascii="Arial" w:eastAsia="Calibri" w:hAnsi="Arial" w:cs="Arial"/>
        </w:rPr>
        <w:t>nek tartalmaznia kell</w:t>
      </w:r>
      <w:r w:rsidRPr="00170369">
        <w:rPr>
          <w:rFonts w:ascii="Arial" w:eastAsia="Calibri" w:hAnsi="Arial" w:cs="Arial"/>
        </w:rPr>
        <w:t xml:space="preserve"> mindazon elveket, eljárásokat és belső szabályzatokat, melyek alapján a költségvetési szerv érvényesíti a feladatai ellátására szolgáló előirányzatokkal, létszámmal és a vagyonnal való szabályszerű, gazdaságos, hatékony és eredményes gazdálkodás követelményeit.</w:t>
      </w:r>
    </w:p>
    <w:p w:rsidR="00802EC7" w:rsidRPr="00B2421A" w:rsidRDefault="00802EC7" w:rsidP="00B2421A">
      <w:pPr>
        <w:spacing w:line="360" w:lineRule="auto"/>
        <w:rPr>
          <w:rFonts w:ascii="Bookman Old Style" w:hAnsi="Bookman Old Style"/>
          <w:color w:val="0000FF"/>
        </w:rPr>
      </w:pPr>
    </w:p>
    <w:p w:rsidR="00E75922" w:rsidRPr="00507D23" w:rsidRDefault="002C18D6" w:rsidP="00E75922">
      <w:pPr>
        <w:numPr>
          <w:ilvl w:val="1"/>
          <w:numId w:val="1"/>
        </w:numPr>
        <w:spacing w:line="360" w:lineRule="auto"/>
        <w:jc w:val="both"/>
        <w:outlineLvl w:val="1"/>
        <w:rPr>
          <w:rFonts w:ascii="Bookman Old Style" w:hAnsi="Bookman Old Style" w:cs="Arial"/>
        </w:rPr>
      </w:pPr>
      <w:bookmarkStart w:id="18" w:name="_Toc345230287"/>
      <w:r w:rsidRPr="00B2421A">
        <w:rPr>
          <w:rFonts w:ascii="Bookman Old Style" w:eastAsia="Calibri" w:hAnsi="Bookman Old Style" w:cs="Calibri"/>
          <w:sz w:val="22"/>
          <w:szCs w:val="22"/>
        </w:rPr>
        <w:t>A belső kontrollrendszer öt elemének értékelése</w:t>
      </w:r>
      <w:bookmarkEnd w:id="18"/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A belső kontrollrendszert, mint fogalmat az Áht. 69. § (1) bekezdése az alábbi megfogalmazásban határozza meg: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</w:p>
    <w:p w:rsidR="00E75922" w:rsidRPr="00923313" w:rsidRDefault="00E75922" w:rsidP="00E75922">
      <w:pPr>
        <w:jc w:val="both"/>
        <w:rPr>
          <w:rFonts w:ascii="Arial" w:hAnsi="Arial" w:cs="Arial"/>
          <w:i/>
          <w:sz w:val="22"/>
        </w:rPr>
      </w:pPr>
      <w:r w:rsidRPr="00923313">
        <w:rPr>
          <w:rFonts w:ascii="Arial" w:hAnsi="Arial" w:cs="Arial"/>
          <w:i/>
          <w:sz w:val="22"/>
        </w:rPr>
        <w:t>69. § (1) A belső kontrollrendszer a kockázatok kezelése és tárgyilagos bizonyosság megszerzése érdekében kialakított folyamatrendszer, amely azt a célt szolgálja, hogy megvalósuljanak a következő célok:</w:t>
      </w:r>
    </w:p>
    <w:p w:rsidR="00E75922" w:rsidRPr="00923313" w:rsidRDefault="00E75922" w:rsidP="00E75922">
      <w:pPr>
        <w:jc w:val="both"/>
        <w:rPr>
          <w:rFonts w:ascii="Arial" w:hAnsi="Arial" w:cs="Arial"/>
          <w:i/>
          <w:sz w:val="22"/>
        </w:rPr>
      </w:pPr>
      <w:proofErr w:type="gramStart"/>
      <w:r w:rsidRPr="00923313">
        <w:rPr>
          <w:rFonts w:ascii="Arial" w:hAnsi="Arial" w:cs="Arial"/>
          <w:i/>
          <w:sz w:val="22"/>
        </w:rPr>
        <w:t>a</w:t>
      </w:r>
      <w:proofErr w:type="gramEnd"/>
      <w:r w:rsidRPr="00923313">
        <w:rPr>
          <w:rFonts w:ascii="Arial" w:hAnsi="Arial" w:cs="Arial"/>
          <w:i/>
          <w:sz w:val="22"/>
        </w:rPr>
        <w:t>) a működés és gazdálkodás során a tevékenységeket szabályszerűen, gazdaságosan, hatékonyan, eredményesen hajtsák végre,</w:t>
      </w:r>
    </w:p>
    <w:p w:rsidR="00E75922" w:rsidRPr="00923313" w:rsidRDefault="00E75922" w:rsidP="00E75922">
      <w:pPr>
        <w:jc w:val="both"/>
        <w:rPr>
          <w:rFonts w:ascii="Arial" w:hAnsi="Arial" w:cs="Arial"/>
          <w:i/>
          <w:sz w:val="22"/>
        </w:rPr>
      </w:pPr>
      <w:r w:rsidRPr="00923313">
        <w:rPr>
          <w:rFonts w:ascii="Arial" w:hAnsi="Arial" w:cs="Arial"/>
          <w:i/>
          <w:sz w:val="22"/>
        </w:rPr>
        <w:t>b) az elszámolási kötelezettségeket teljesítsék, és</w:t>
      </w:r>
    </w:p>
    <w:p w:rsidR="00E75922" w:rsidRPr="00923313" w:rsidRDefault="00E75922" w:rsidP="00E75922">
      <w:pPr>
        <w:jc w:val="both"/>
        <w:rPr>
          <w:rFonts w:ascii="Arial" w:hAnsi="Arial" w:cs="Arial"/>
          <w:i/>
          <w:sz w:val="22"/>
        </w:rPr>
      </w:pPr>
      <w:r w:rsidRPr="00923313">
        <w:rPr>
          <w:rFonts w:ascii="Arial" w:hAnsi="Arial" w:cs="Arial"/>
          <w:i/>
          <w:sz w:val="22"/>
        </w:rPr>
        <w:t>c) megvédjék az erőforrásokat a veszteségektől, károktól és nem rendeltetésszerű használattól.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lastRenderedPageBreak/>
        <w:t>A költségvetési szervek belső kontrollrendszerének részletes szabályozását a Bkr. 3 § - 10. §- ai tartalmazzák, mely szerint a belső kontroll rendszer 5 eleme: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1. Kontrollkörnyezet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 xml:space="preserve">2. </w:t>
      </w:r>
      <w:r w:rsidR="006A1213" w:rsidRPr="00923313">
        <w:rPr>
          <w:rFonts w:ascii="Arial" w:hAnsi="Arial" w:cs="Arial"/>
        </w:rPr>
        <w:t xml:space="preserve">Ingrált </w:t>
      </w:r>
      <w:r w:rsidRPr="00923313">
        <w:rPr>
          <w:rFonts w:ascii="Arial" w:hAnsi="Arial" w:cs="Arial"/>
        </w:rPr>
        <w:t>Kockázatkezelési rendszer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3. Kontrolltevékenységek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4. Információs és kommunikációs rendszer</w:t>
      </w:r>
    </w:p>
    <w:p w:rsidR="00E75922" w:rsidRPr="00923313" w:rsidRDefault="00E75922" w:rsidP="00E75922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5. Nyomon követési rendszer (monitoring)</w:t>
      </w:r>
    </w:p>
    <w:p w:rsidR="00B434DF" w:rsidRPr="00923313" w:rsidRDefault="00B434DF" w:rsidP="00B434DF">
      <w:p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 xml:space="preserve">A </w:t>
      </w:r>
      <w:r w:rsidR="00E75922" w:rsidRPr="00923313">
        <w:rPr>
          <w:rFonts w:ascii="Arial" w:hAnsi="Arial" w:cs="Arial"/>
        </w:rPr>
        <w:t>Költségvetési szerv vezetője</w:t>
      </w:r>
      <w:r w:rsidRPr="00923313">
        <w:rPr>
          <w:rFonts w:ascii="Arial" w:hAnsi="Arial" w:cs="Arial"/>
        </w:rPr>
        <w:t xml:space="preserve"> ennek értelmében olyan </w:t>
      </w:r>
      <w:r w:rsidRPr="00923313">
        <w:rPr>
          <w:rFonts w:ascii="Arial" w:hAnsi="Arial" w:cs="Arial"/>
          <w:u w:val="single"/>
        </w:rPr>
        <w:t>kontrollkörnyezetet</w:t>
      </w:r>
      <w:r w:rsidRPr="00923313">
        <w:rPr>
          <w:rFonts w:ascii="Arial" w:hAnsi="Arial" w:cs="Arial"/>
        </w:rPr>
        <w:t xml:space="preserve"> alakít ki melyben:</w:t>
      </w:r>
    </w:p>
    <w:p w:rsidR="00B434DF" w:rsidRPr="00923313" w:rsidRDefault="00B434DF" w:rsidP="0077657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világos szervezeti struktúra</w:t>
      </w:r>
      <w:r w:rsidR="008038ED">
        <w:rPr>
          <w:rFonts w:ascii="Arial" w:hAnsi="Arial" w:cs="Arial"/>
        </w:rPr>
        <w:t>,</w:t>
      </w:r>
    </w:p>
    <w:p w:rsidR="00B434DF" w:rsidRPr="00923313" w:rsidRDefault="00B434DF" w:rsidP="0077657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egyértelmű felelősségi, hatásköri viszonyok és feladatok</w:t>
      </w:r>
      <w:r w:rsidR="008038ED">
        <w:rPr>
          <w:rFonts w:ascii="Arial" w:hAnsi="Arial" w:cs="Arial"/>
        </w:rPr>
        <w:t>,</w:t>
      </w:r>
    </w:p>
    <w:p w:rsidR="00B434DF" w:rsidRPr="00923313" w:rsidRDefault="00B434DF" w:rsidP="00776572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meghatározott etikai elvárások a szervezet minden szintjén,</w:t>
      </w:r>
    </w:p>
    <w:p w:rsidR="00B434DF" w:rsidRDefault="00B434DF" w:rsidP="00B434D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23313">
        <w:rPr>
          <w:rFonts w:ascii="Arial" w:hAnsi="Arial" w:cs="Arial"/>
        </w:rPr>
        <w:t>á</w:t>
      </w:r>
      <w:r w:rsidR="00096E5A">
        <w:rPr>
          <w:rFonts w:ascii="Arial" w:hAnsi="Arial" w:cs="Arial"/>
        </w:rPr>
        <w:t>tlátható humanerőforrás-kezelés</w:t>
      </w:r>
      <w:r w:rsidR="008038ED">
        <w:rPr>
          <w:rFonts w:ascii="Arial" w:hAnsi="Arial" w:cs="Arial"/>
        </w:rPr>
        <w:t>.</w:t>
      </w:r>
    </w:p>
    <w:p w:rsidR="00975367" w:rsidRPr="00096E5A" w:rsidRDefault="00975367" w:rsidP="00975367">
      <w:pPr>
        <w:ind w:left="720"/>
        <w:jc w:val="both"/>
        <w:rPr>
          <w:rFonts w:ascii="Arial" w:hAnsi="Arial" w:cs="Arial"/>
        </w:rPr>
      </w:pPr>
    </w:p>
    <w:p w:rsidR="00204F74" w:rsidRDefault="00204F74" w:rsidP="00204F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vezetője köteles integrált kockázatkezelési rendszer működtetni illetve a </w:t>
      </w:r>
      <w:proofErr w:type="spellStart"/>
      <w:r>
        <w:rPr>
          <w:rFonts w:ascii="Arial" w:hAnsi="Arial" w:cs="Arial"/>
        </w:rPr>
        <w:t>Bkr</w:t>
      </w:r>
      <w:proofErr w:type="spellEnd"/>
      <w:r>
        <w:rPr>
          <w:rFonts w:ascii="Arial" w:hAnsi="Arial" w:cs="Arial"/>
        </w:rPr>
        <w:t>. 7.§ (4) bekezdése értelmében a költségvetési szerv vezetője integrált kockázatkezelési rendszer koordinálására köteles szervezeti felelőst kijelölni. A megbízott, Integritási tanácsadóval biztosított az önkormányzat tevékenységében rejlő és szervezeti célokkal összefüggő kockázatok kezelése, az egyes kockázatokkal kapcsolatos szükséges intézkedések meghatározása, valamint azok végrehajtása, folyamatos nyomon követésének módja.</w:t>
      </w:r>
    </w:p>
    <w:p w:rsidR="00975367" w:rsidRPr="002472F1" w:rsidRDefault="00975367" w:rsidP="002472F1">
      <w:pPr>
        <w:jc w:val="both"/>
        <w:rPr>
          <w:rFonts w:ascii="Arial" w:hAnsi="Arial" w:cs="Arial"/>
        </w:rPr>
      </w:pPr>
    </w:p>
    <w:p w:rsidR="00F03341" w:rsidRPr="00096E5A" w:rsidRDefault="002C18D6" w:rsidP="00096E5A">
      <w:pPr>
        <w:numPr>
          <w:ilvl w:val="0"/>
          <w:numId w:val="1"/>
        </w:numPr>
        <w:spacing w:line="360" w:lineRule="auto"/>
        <w:jc w:val="both"/>
        <w:outlineLvl w:val="0"/>
        <w:rPr>
          <w:rFonts w:ascii="Bookman Old Style" w:hAnsi="Bookman Old Style" w:cs="Arial"/>
        </w:rPr>
      </w:pPr>
      <w:bookmarkStart w:id="19" w:name="_Toc345230288"/>
      <w:r w:rsidRPr="00B2421A">
        <w:rPr>
          <w:rFonts w:ascii="Bookman Old Style" w:eastAsia="Calibri" w:hAnsi="Bookman Old Style" w:cs="Calibri"/>
          <w:b/>
          <w:sz w:val="22"/>
          <w:szCs w:val="22"/>
        </w:rPr>
        <w:t>A</w:t>
      </w:r>
      <w:r w:rsidRPr="00B2421A">
        <w:rPr>
          <w:rFonts w:ascii="Bookman Old Style" w:eastAsia="Calibri" w:hAnsi="Bookman Old Style" w:cs="Calibri"/>
          <w:b/>
          <w:bCs/>
          <w:sz w:val="22"/>
          <w:szCs w:val="22"/>
        </w:rPr>
        <w:t>z intézkedési tervek megvalósítás</w:t>
      </w:r>
      <w:bookmarkEnd w:id="19"/>
      <w:r w:rsidR="00F03341">
        <w:rPr>
          <w:rFonts w:ascii="Bookman Old Style" w:eastAsia="Calibri" w:hAnsi="Bookman Old Style" w:cs="Calibri"/>
          <w:b/>
          <w:bCs/>
          <w:sz w:val="22"/>
          <w:szCs w:val="22"/>
        </w:rPr>
        <w:t>a</w:t>
      </w:r>
    </w:p>
    <w:p w:rsidR="006E203B" w:rsidRPr="00670032" w:rsidRDefault="00F03341" w:rsidP="00A72964">
      <w:pPr>
        <w:jc w:val="both"/>
        <w:rPr>
          <w:rFonts w:ascii="Arial" w:hAnsi="Arial" w:cs="Arial"/>
        </w:rPr>
      </w:pPr>
      <w:r w:rsidRPr="00670032">
        <w:rPr>
          <w:rFonts w:ascii="Arial" w:hAnsi="Arial" w:cs="Arial"/>
        </w:rPr>
        <w:t>Az intézkedési</w:t>
      </w:r>
      <w:r w:rsidR="00405533" w:rsidRPr="00670032">
        <w:rPr>
          <w:rFonts w:ascii="Arial" w:hAnsi="Arial" w:cs="Arial"/>
        </w:rPr>
        <w:t xml:space="preserve"> tervvel kapcsolatos előírásokra</w:t>
      </w:r>
      <w:r w:rsidRPr="00670032">
        <w:rPr>
          <w:rFonts w:ascii="Arial" w:hAnsi="Arial" w:cs="Arial"/>
        </w:rPr>
        <w:t xml:space="preserve"> a Bkr. 45. § rendelkezései az irányadó</w:t>
      </w:r>
      <w:r w:rsidR="00E178A8" w:rsidRPr="00670032">
        <w:rPr>
          <w:rFonts w:ascii="Arial" w:hAnsi="Arial" w:cs="Arial"/>
        </w:rPr>
        <w:t>a</w:t>
      </w:r>
      <w:r w:rsidRPr="00670032">
        <w:rPr>
          <w:rFonts w:ascii="Arial" w:hAnsi="Arial" w:cs="Arial"/>
        </w:rPr>
        <w:t xml:space="preserve">k. </w:t>
      </w:r>
    </w:p>
    <w:p w:rsidR="00B2421A" w:rsidRPr="00B2421A" w:rsidRDefault="00507D23" w:rsidP="006C2207">
      <w:pPr>
        <w:suppressAutoHyphens/>
        <w:autoSpaceDN w:val="0"/>
        <w:jc w:val="both"/>
        <w:textAlignment w:val="baseline"/>
        <w:rPr>
          <w:rFonts w:ascii="Bookman Old Style" w:hAnsi="Bookman Old Style"/>
          <w:color w:val="000000"/>
          <w:sz w:val="22"/>
          <w:szCs w:val="22"/>
        </w:rPr>
      </w:pPr>
      <w:r>
        <w:rPr>
          <w:rFonts w:ascii="Arial" w:hAnsi="Arial" w:cs="Arial"/>
        </w:rPr>
        <w:t>A 202</w:t>
      </w:r>
      <w:r w:rsidR="000D65F7">
        <w:rPr>
          <w:rFonts w:ascii="Arial" w:hAnsi="Arial" w:cs="Arial"/>
        </w:rPr>
        <w:t>4</w:t>
      </w:r>
      <w:r w:rsidR="00B45291" w:rsidRPr="00670032">
        <w:rPr>
          <w:rFonts w:ascii="Arial" w:hAnsi="Arial" w:cs="Arial"/>
        </w:rPr>
        <w:t>. évet érintő ellenőrzés</w:t>
      </w:r>
      <w:r w:rsidR="000A2204">
        <w:rPr>
          <w:rFonts w:ascii="Arial" w:hAnsi="Arial" w:cs="Arial"/>
        </w:rPr>
        <w:t>ek</w:t>
      </w:r>
      <w:r w:rsidR="00F03341" w:rsidRPr="00670032">
        <w:rPr>
          <w:rFonts w:ascii="Arial" w:hAnsi="Arial" w:cs="Arial"/>
        </w:rPr>
        <w:t xml:space="preserve"> során a belső ellenőrzés intézkedési terv kidolgozását</w:t>
      </w:r>
      <w:r w:rsidR="005528CF" w:rsidRPr="00670032">
        <w:rPr>
          <w:rFonts w:ascii="Arial" w:hAnsi="Arial" w:cs="Arial"/>
        </w:rPr>
        <w:t xml:space="preserve"> </w:t>
      </w:r>
      <w:r w:rsidR="006C2207">
        <w:rPr>
          <w:rFonts w:ascii="Arial" w:hAnsi="Arial" w:cs="Arial"/>
        </w:rPr>
        <w:t xml:space="preserve">nem </w:t>
      </w:r>
      <w:r w:rsidR="005528CF" w:rsidRPr="00670032">
        <w:rPr>
          <w:rFonts w:ascii="Arial" w:hAnsi="Arial" w:cs="Arial"/>
        </w:rPr>
        <w:t>javasolta</w:t>
      </w:r>
      <w:r w:rsidR="00F03341" w:rsidRPr="006700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2472F1" w:rsidRPr="00923313" w:rsidRDefault="002472F1" w:rsidP="002C18D6">
      <w:pPr>
        <w:ind w:left="2832"/>
        <w:jc w:val="center"/>
        <w:rPr>
          <w:rFonts w:ascii="Arial" w:hAnsi="Arial" w:cs="Arial"/>
          <w:color w:val="000000"/>
        </w:rPr>
      </w:pPr>
    </w:p>
    <w:sectPr w:rsidR="002472F1" w:rsidRPr="00923313" w:rsidSect="007E7338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9E6" w:rsidRDefault="00D729E6" w:rsidP="00BB7BB6">
      <w:r>
        <w:separator/>
      </w:r>
    </w:p>
  </w:endnote>
  <w:endnote w:type="continuationSeparator" w:id="0">
    <w:p w:rsidR="00D729E6" w:rsidRDefault="00D729E6" w:rsidP="00BB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9E6" w:rsidRDefault="00D729E6" w:rsidP="00BB7BB6">
      <w:r>
        <w:separator/>
      </w:r>
    </w:p>
  </w:footnote>
  <w:footnote w:type="continuationSeparator" w:id="0">
    <w:p w:rsidR="00D729E6" w:rsidRDefault="00D729E6" w:rsidP="00BB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B6" w:rsidRDefault="000A2204">
    <w:pPr>
      <w:pStyle w:val="lfej"/>
    </w:pPr>
    <w:r>
      <w:t>Bodmér Község</w:t>
    </w:r>
    <w:r w:rsidR="00FB4C72">
      <w:t xml:space="preserve"> </w:t>
    </w:r>
    <w:r w:rsidR="006C2207">
      <w:t>Önkormányzat</w:t>
    </w:r>
    <w:r w:rsidR="008C3040">
      <w:tab/>
    </w:r>
    <w:r>
      <w:tab/>
    </w:r>
    <w:r w:rsidR="008C3040">
      <w:t>202</w:t>
    </w:r>
    <w:r w:rsidR="000D65F7">
      <w:t>4</w:t>
    </w:r>
    <w:r w:rsidR="00BB7BB6">
      <w:t>. évi éves ellenőrzési jelentés</w:t>
    </w:r>
  </w:p>
  <w:p w:rsidR="00BB7BB6" w:rsidRDefault="00BB7BB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38E"/>
    <w:multiLevelType w:val="hybridMultilevel"/>
    <w:tmpl w:val="E876A138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362E48"/>
    <w:multiLevelType w:val="hybridMultilevel"/>
    <w:tmpl w:val="9B50C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6F76"/>
    <w:multiLevelType w:val="multilevel"/>
    <w:tmpl w:val="9A22A49C"/>
    <w:lvl w:ilvl="0">
      <w:start w:val="1"/>
      <w:numFmt w:val="upperRoman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5907053"/>
    <w:multiLevelType w:val="hybridMultilevel"/>
    <w:tmpl w:val="99D4C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16F6"/>
    <w:multiLevelType w:val="hybridMultilevel"/>
    <w:tmpl w:val="1002621C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B931BFE"/>
    <w:multiLevelType w:val="multilevel"/>
    <w:tmpl w:val="1414C1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A56A0E"/>
    <w:multiLevelType w:val="hybridMultilevel"/>
    <w:tmpl w:val="D9425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E2BE0"/>
    <w:multiLevelType w:val="hybridMultilevel"/>
    <w:tmpl w:val="53BA98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31F6"/>
    <w:multiLevelType w:val="hybridMultilevel"/>
    <w:tmpl w:val="F55C65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839D9"/>
    <w:multiLevelType w:val="hybridMultilevel"/>
    <w:tmpl w:val="14B26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97DB0"/>
    <w:multiLevelType w:val="hybridMultilevel"/>
    <w:tmpl w:val="1F321B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55885"/>
    <w:multiLevelType w:val="hybridMultilevel"/>
    <w:tmpl w:val="CEA07BDE"/>
    <w:lvl w:ilvl="0" w:tplc="AED80A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D63DA"/>
    <w:multiLevelType w:val="hybridMultilevel"/>
    <w:tmpl w:val="D7C0A1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35A48"/>
    <w:multiLevelType w:val="hybridMultilevel"/>
    <w:tmpl w:val="6A581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24CA3"/>
    <w:multiLevelType w:val="hybridMultilevel"/>
    <w:tmpl w:val="791A5A40"/>
    <w:lvl w:ilvl="0" w:tplc="AED8FF52">
      <w:start w:val="20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87"/>
    <w:rsid w:val="000022D7"/>
    <w:rsid w:val="00012C9E"/>
    <w:rsid w:val="0001498F"/>
    <w:rsid w:val="0003776B"/>
    <w:rsid w:val="000505EB"/>
    <w:rsid w:val="00074C7C"/>
    <w:rsid w:val="00092916"/>
    <w:rsid w:val="00096E5A"/>
    <w:rsid w:val="000A2204"/>
    <w:rsid w:val="000A4FC9"/>
    <w:rsid w:val="000C58E9"/>
    <w:rsid w:val="000D65F7"/>
    <w:rsid w:val="000F7D20"/>
    <w:rsid w:val="00153BF5"/>
    <w:rsid w:val="00167FF4"/>
    <w:rsid w:val="00170369"/>
    <w:rsid w:val="001A0DB8"/>
    <w:rsid w:val="001A7BEC"/>
    <w:rsid w:val="001D52C0"/>
    <w:rsid w:val="001D5AD0"/>
    <w:rsid w:val="001E00BD"/>
    <w:rsid w:val="002012B9"/>
    <w:rsid w:val="0020362B"/>
    <w:rsid w:val="00204F74"/>
    <w:rsid w:val="002320C5"/>
    <w:rsid w:val="00232E47"/>
    <w:rsid w:val="002347C7"/>
    <w:rsid w:val="00245DD1"/>
    <w:rsid w:val="002472F1"/>
    <w:rsid w:val="002509E1"/>
    <w:rsid w:val="0027156C"/>
    <w:rsid w:val="002737FA"/>
    <w:rsid w:val="00277CBD"/>
    <w:rsid w:val="00284D87"/>
    <w:rsid w:val="002C18D6"/>
    <w:rsid w:val="002D069C"/>
    <w:rsid w:val="00310A5C"/>
    <w:rsid w:val="00312257"/>
    <w:rsid w:val="00323A72"/>
    <w:rsid w:val="00350A09"/>
    <w:rsid w:val="00352F7B"/>
    <w:rsid w:val="003805D1"/>
    <w:rsid w:val="00394E10"/>
    <w:rsid w:val="003A25A2"/>
    <w:rsid w:val="003A753E"/>
    <w:rsid w:val="003B59A9"/>
    <w:rsid w:val="003D1A95"/>
    <w:rsid w:val="003E484D"/>
    <w:rsid w:val="00405533"/>
    <w:rsid w:val="00406F37"/>
    <w:rsid w:val="0040750E"/>
    <w:rsid w:val="004374D3"/>
    <w:rsid w:val="004434F6"/>
    <w:rsid w:val="00456F87"/>
    <w:rsid w:val="00467954"/>
    <w:rsid w:val="004958BD"/>
    <w:rsid w:val="004F3E14"/>
    <w:rsid w:val="00500EBD"/>
    <w:rsid w:val="00507D23"/>
    <w:rsid w:val="00522B26"/>
    <w:rsid w:val="00526CB8"/>
    <w:rsid w:val="00526EB6"/>
    <w:rsid w:val="00541078"/>
    <w:rsid w:val="005528CF"/>
    <w:rsid w:val="00592446"/>
    <w:rsid w:val="005B3D9E"/>
    <w:rsid w:val="005C089B"/>
    <w:rsid w:val="005C0E9B"/>
    <w:rsid w:val="005D48EE"/>
    <w:rsid w:val="005D66B8"/>
    <w:rsid w:val="005E0AC6"/>
    <w:rsid w:val="005E3C43"/>
    <w:rsid w:val="005F4B7B"/>
    <w:rsid w:val="006045F2"/>
    <w:rsid w:val="006057B7"/>
    <w:rsid w:val="0061144E"/>
    <w:rsid w:val="00611815"/>
    <w:rsid w:val="00614B2D"/>
    <w:rsid w:val="00627A3C"/>
    <w:rsid w:val="006532F8"/>
    <w:rsid w:val="00656673"/>
    <w:rsid w:val="0066379C"/>
    <w:rsid w:val="0066502A"/>
    <w:rsid w:val="00670032"/>
    <w:rsid w:val="00683583"/>
    <w:rsid w:val="006A1213"/>
    <w:rsid w:val="006A4961"/>
    <w:rsid w:val="006C1A10"/>
    <w:rsid w:val="006C2207"/>
    <w:rsid w:val="006C36B3"/>
    <w:rsid w:val="006E203B"/>
    <w:rsid w:val="006E6886"/>
    <w:rsid w:val="006F6123"/>
    <w:rsid w:val="007000EA"/>
    <w:rsid w:val="00705F24"/>
    <w:rsid w:val="00736514"/>
    <w:rsid w:val="00737ECF"/>
    <w:rsid w:val="00752FDD"/>
    <w:rsid w:val="00764F09"/>
    <w:rsid w:val="00766A8C"/>
    <w:rsid w:val="00776572"/>
    <w:rsid w:val="00785E1E"/>
    <w:rsid w:val="00790D48"/>
    <w:rsid w:val="007A5B7C"/>
    <w:rsid w:val="007A7546"/>
    <w:rsid w:val="007D3715"/>
    <w:rsid w:val="007D6D5F"/>
    <w:rsid w:val="007E359E"/>
    <w:rsid w:val="007E5B05"/>
    <w:rsid w:val="007E7338"/>
    <w:rsid w:val="007E7B76"/>
    <w:rsid w:val="007F72FE"/>
    <w:rsid w:val="00802EC7"/>
    <w:rsid w:val="008038ED"/>
    <w:rsid w:val="00807D74"/>
    <w:rsid w:val="0084300E"/>
    <w:rsid w:val="008563AB"/>
    <w:rsid w:val="00880FC0"/>
    <w:rsid w:val="008841A3"/>
    <w:rsid w:val="00893F97"/>
    <w:rsid w:val="0089435C"/>
    <w:rsid w:val="008B7141"/>
    <w:rsid w:val="008C3040"/>
    <w:rsid w:val="008D0688"/>
    <w:rsid w:val="008F4850"/>
    <w:rsid w:val="00916387"/>
    <w:rsid w:val="00923313"/>
    <w:rsid w:val="009409E2"/>
    <w:rsid w:val="00944240"/>
    <w:rsid w:val="00945481"/>
    <w:rsid w:val="00952AF2"/>
    <w:rsid w:val="00960D95"/>
    <w:rsid w:val="009614B7"/>
    <w:rsid w:val="00974A75"/>
    <w:rsid w:val="00975367"/>
    <w:rsid w:val="009767BA"/>
    <w:rsid w:val="00980CF8"/>
    <w:rsid w:val="009A4866"/>
    <w:rsid w:val="009B51BA"/>
    <w:rsid w:val="009E09D0"/>
    <w:rsid w:val="009F3BCF"/>
    <w:rsid w:val="009F62ED"/>
    <w:rsid w:val="00A001B3"/>
    <w:rsid w:val="00A36E38"/>
    <w:rsid w:val="00A504CF"/>
    <w:rsid w:val="00A511CB"/>
    <w:rsid w:val="00A52849"/>
    <w:rsid w:val="00A62EF2"/>
    <w:rsid w:val="00A6621D"/>
    <w:rsid w:val="00A669BC"/>
    <w:rsid w:val="00A72964"/>
    <w:rsid w:val="00A77E1B"/>
    <w:rsid w:val="00A90BC3"/>
    <w:rsid w:val="00A96AB5"/>
    <w:rsid w:val="00AA5C2A"/>
    <w:rsid w:val="00AB03B6"/>
    <w:rsid w:val="00AE2A58"/>
    <w:rsid w:val="00AF3349"/>
    <w:rsid w:val="00AF7DCC"/>
    <w:rsid w:val="00B11CCD"/>
    <w:rsid w:val="00B151A7"/>
    <w:rsid w:val="00B17B7E"/>
    <w:rsid w:val="00B17EA8"/>
    <w:rsid w:val="00B2421A"/>
    <w:rsid w:val="00B33868"/>
    <w:rsid w:val="00B434DF"/>
    <w:rsid w:val="00B45291"/>
    <w:rsid w:val="00B61A3B"/>
    <w:rsid w:val="00B81FA3"/>
    <w:rsid w:val="00BA047C"/>
    <w:rsid w:val="00BB4E17"/>
    <w:rsid w:val="00BB7BB6"/>
    <w:rsid w:val="00BD0AD5"/>
    <w:rsid w:val="00BD2EED"/>
    <w:rsid w:val="00BD397F"/>
    <w:rsid w:val="00BF0175"/>
    <w:rsid w:val="00BF5B83"/>
    <w:rsid w:val="00C3009E"/>
    <w:rsid w:val="00C35AFF"/>
    <w:rsid w:val="00C368D3"/>
    <w:rsid w:val="00C374B8"/>
    <w:rsid w:val="00C52454"/>
    <w:rsid w:val="00C54813"/>
    <w:rsid w:val="00C74807"/>
    <w:rsid w:val="00C80AC8"/>
    <w:rsid w:val="00CB0E90"/>
    <w:rsid w:val="00CB3404"/>
    <w:rsid w:val="00CB45BB"/>
    <w:rsid w:val="00D15376"/>
    <w:rsid w:val="00D344BD"/>
    <w:rsid w:val="00D42949"/>
    <w:rsid w:val="00D47CD3"/>
    <w:rsid w:val="00D624E3"/>
    <w:rsid w:val="00D729E6"/>
    <w:rsid w:val="00D75369"/>
    <w:rsid w:val="00D764D9"/>
    <w:rsid w:val="00D81DFC"/>
    <w:rsid w:val="00D92CB4"/>
    <w:rsid w:val="00DA1243"/>
    <w:rsid w:val="00DA60EB"/>
    <w:rsid w:val="00DB7353"/>
    <w:rsid w:val="00DD42F6"/>
    <w:rsid w:val="00DD6434"/>
    <w:rsid w:val="00DE2546"/>
    <w:rsid w:val="00DE69D8"/>
    <w:rsid w:val="00DF248C"/>
    <w:rsid w:val="00E017D3"/>
    <w:rsid w:val="00E04395"/>
    <w:rsid w:val="00E1368C"/>
    <w:rsid w:val="00E1461B"/>
    <w:rsid w:val="00E178A8"/>
    <w:rsid w:val="00E53D6D"/>
    <w:rsid w:val="00E75922"/>
    <w:rsid w:val="00E813A6"/>
    <w:rsid w:val="00E86417"/>
    <w:rsid w:val="00EE0891"/>
    <w:rsid w:val="00EE2910"/>
    <w:rsid w:val="00EE6E5E"/>
    <w:rsid w:val="00EF4AE8"/>
    <w:rsid w:val="00F03341"/>
    <w:rsid w:val="00F172C7"/>
    <w:rsid w:val="00F20A04"/>
    <w:rsid w:val="00F22C8D"/>
    <w:rsid w:val="00F62550"/>
    <w:rsid w:val="00F82365"/>
    <w:rsid w:val="00FA0431"/>
    <w:rsid w:val="00FB4C72"/>
    <w:rsid w:val="00FD1A53"/>
    <w:rsid w:val="00FD5A83"/>
    <w:rsid w:val="00FF0AB1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0BCC-3420-4012-BEC5-F151B67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address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0C5"/>
    <w:rPr>
      <w:sz w:val="24"/>
      <w:szCs w:val="24"/>
      <w:lang w:eastAsia="en-US"/>
    </w:rPr>
  </w:style>
  <w:style w:type="paragraph" w:styleId="Cmsor2">
    <w:name w:val="heading 2"/>
    <w:basedOn w:val="Norml"/>
    <w:link w:val="Cmsor2Char"/>
    <w:uiPriority w:val="9"/>
    <w:qFormat/>
    <w:rsid w:val="00CB3404"/>
    <w:pPr>
      <w:spacing w:before="100" w:beforeAutospacing="1" w:after="100" w:afterAutospacing="1"/>
      <w:outlineLvl w:val="1"/>
    </w:pPr>
    <w:rPr>
      <w:b/>
      <w:bCs/>
      <w:sz w:val="36"/>
      <w:szCs w:val="36"/>
      <w:lang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basedOn w:val="Norml"/>
    <w:uiPriority w:val="34"/>
    <w:qFormat/>
    <w:rsid w:val="00A6621D"/>
    <w:pPr>
      <w:ind w:left="720"/>
      <w:contextualSpacing/>
    </w:pPr>
    <w:rPr>
      <w:lang w:val="en-GB" w:eastAsia="hu-HU"/>
    </w:rPr>
  </w:style>
  <w:style w:type="character" w:styleId="Hiperhivatkozs">
    <w:name w:val="Hyperlink"/>
    <w:rsid w:val="00A6621D"/>
    <w:rPr>
      <w:color w:val="0000FF"/>
      <w:u w:val="single"/>
    </w:rPr>
  </w:style>
  <w:style w:type="paragraph" w:styleId="TJ1">
    <w:name w:val="toc 1"/>
    <w:basedOn w:val="Norml"/>
    <w:next w:val="Norml"/>
    <w:autoRedefine/>
    <w:semiHidden/>
    <w:rsid w:val="00A6621D"/>
    <w:rPr>
      <w:rFonts w:ascii="Bookman Old Style" w:hAnsi="Bookman Old Style"/>
      <w:sz w:val="22"/>
    </w:rPr>
  </w:style>
  <w:style w:type="paragraph" w:styleId="TJ2">
    <w:name w:val="toc 2"/>
    <w:basedOn w:val="Norml"/>
    <w:next w:val="Norml"/>
    <w:autoRedefine/>
    <w:semiHidden/>
    <w:rsid w:val="00A6621D"/>
    <w:pPr>
      <w:ind w:left="240"/>
    </w:pPr>
  </w:style>
  <w:style w:type="paragraph" w:styleId="TJ3">
    <w:name w:val="toc 3"/>
    <w:basedOn w:val="Norml"/>
    <w:next w:val="Norml"/>
    <w:autoRedefine/>
    <w:semiHidden/>
    <w:rsid w:val="00A6621D"/>
    <w:pPr>
      <w:ind w:left="480"/>
    </w:pPr>
  </w:style>
  <w:style w:type="paragraph" w:styleId="Bortkcm">
    <w:name w:val="envelope address"/>
    <w:basedOn w:val="Norml"/>
    <w:uiPriority w:val="99"/>
    <w:unhideWhenUsed/>
    <w:rsid w:val="008F485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position w:val="6"/>
    </w:rPr>
  </w:style>
  <w:style w:type="character" w:styleId="Kiemels2">
    <w:name w:val="Strong"/>
    <w:uiPriority w:val="22"/>
    <w:qFormat/>
    <w:rsid w:val="00DA60EB"/>
    <w:rPr>
      <w:b/>
      <w:bCs/>
    </w:rPr>
  </w:style>
  <w:style w:type="character" w:customStyle="1" w:styleId="Cmsor2Char">
    <w:name w:val="Címsor 2 Char"/>
    <w:link w:val="Cmsor2"/>
    <w:uiPriority w:val="9"/>
    <w:rsid w:val="00CB3404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rsid w:val="008841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8841A3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rsid w:val="00BB7BB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BB7BB6"/>
    <w:rPr>
      <w:sz w:val="24"/>
      <w:szCs w:val="24"/>
      <w:lang w:eastAsia="en-US"/>
    </w:rPr>
  </w:style>
  <w:style w:type="paragraph" w:styleId="llb">
    <w:name w:val="footer"/>
    <w:basedOn w:val="Norml"/>
    <w:link w:val="llbChar"/>
    <w:rsid w:val="00BB7BB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BB7BB6"/>
    <w:rPr>
      <w:sz w:val="24"/>
      <w:szCs w:val="24"/>
      <w:lang w:eastAsia="en-US"/>
    </w:rPr>
  </w:style>
  <w:style w:type="paragraph" w:styleId="Nincstrkz">
    <w:name w:val="No Spacing"/>
    <w:uiPriority w:val="1"/>
    <w:qFormat/>
    <w:rsid w:val="000929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FC84-18E0-4F18-827C-E49FBCE0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1674</Words>
  <Characters>11553</Characters>
  <Application>Microsoft Office Word</Application>
  <DocSecurity>0</DocSecurity>
  <Lines>96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Éves beszámoló</vt:lpstr>
      <vt:lpstr>Éves beszámoló</vt:lpstr>
    </vt:vector>
  </TitlesOfParts>
  <Company>Szalkay Belső Ellenőrzési Iroda</Company>
  <LinksUpToDate>false</LinksUpToDate>
  <CharactersWithSpaces>13201</CharactersWithSpaces>
  <SharedDoc>false</SharedDoc>
  <HLinks>
    <vt:vector size="102" baseType="variant"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_Toc345230288</vt:lpwstr>
      </vt:variant>
      <vt:variant>
        <vt:i4>1638455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_Toc345230287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_Toc345230286</vt:lpwstr>
      </vt:variant>
      <vt:variant>
        <vt:i4>1638455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_Toc345230285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_Toc345230284</vt:lpwstr>
      </vt:variant>
      <vt:variant>
        <vt:i4>1638455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_Toc345230283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_Toc345230282</vt:lpwstr>
      </vt:variant>
      <vt:variant>
        <vt:i4>1638455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_Toc345230281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_Toc345230280</vt:lpwstr>
      </vt:variant>
      <vt:variant>
        <vt:i4>1441847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_Toc345230279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_Toc345230278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_Toc345230277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_Toc345230276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_Toc345230275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_Toc345230274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_Toc345230273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_Toc345230272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Éves beszámoló</dc:title>
  <dc:subject/>
  <dc:creator>Szalkay István</dc:creator>
  <cp:keywords/>
  <cp:lastModifiedBy>Gyöngyi</cp:lastModifiedBy>
  <cp:revision>2</cp:revision>
  <cp:lastPrinted>2025-05-28T11:55:00Z</cp:lastPrinted>
  <dcterms:created xsi:type="dcterms:W3CDTF">2025-05-28T11:56:00Z</dcterms:created>
  <dcterms:modified xsi:type="dcterms:W3CDTF">2025-05-28T11:56:00Z</dcterms:modified>
</cp:coreProperties>
</file>