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36A10" w14:textId="77777777" w:rsidR="00BD232B" w:rsidRDefault="00BD232B" w:rsidP="000541B2">
      <w:pPr>
        <w:jc w:val="center"/>
        <w:outlineLvl w:val="0"/>
        <w:rPr>
          <w:b/>
          <w:i/>
        </w:rPr>
      </w:pPr>
    </w:p>
    <w:p w14:paraId="2CA2700F" w14:textId="6015548E" w:rsidR="00D710CE" w:rsidRPr="00D710CE" w:rsidRDefault="003F4BF5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1</w:t>
      </w:r>
      <w:r w:rsidR="00D710CE" w:rsidRPr="00D710CE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6EB1AED6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18D3B35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22536A6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8AE4257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033DAC0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05BB4BE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931B151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26C5788" w14:textId="77777777" w:rsidR="00D710CE" w:rsidRDefault="00D710CE" w:rsidP="00D710CE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2D59C45F" w14:textId="77777777" w:rsidR="003F4BF5" w:rsidRDefault="003F4BF5" w:rsidP="00D710CE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67CF42DB" w14:textId="77777777" w:rsidR="003F4BF5" w:rsidRDefault="003F4BF5" w:rsidP="00D710CE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544BD4D" w14:textId="77777777" w:rsidR="003F4BF5" w:rsidRPr="00D710CE" w:rsidRDefault="003F4BF5" w:rsidP="00D710CE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6166AD7C" w14:textId="77777777" w:rsidR="00D710CE" w:rsidRPr="00D710CE" w:rsidRDefault="00D710CE" w:rsidP="00D710CE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B1A46EA" w14:textId="77777777" w:rsidR="00D710CE" w:rsidRPr="00D710CE" w:rsidRDefault="00D710CE" w:rsidP="00D710CE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A1F42D1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1C533487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 w:rsidRPr="00D710CE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14:paraId="3F12E866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36A6439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393D060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8ADBB68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 w:rsidRPr="00D710CE">
        <w:rPr>
          <w:rFonts w:eastAsia="Andale Sans UI"/>
          <w:b/>
          <w:i/>
          <w:kern w:val="3"/>
          <w:lang w:eastAsia="zh-CN" w:bidi="hi-IN"/>
        </w:rPr>
        <w:t>Óbarok Község Önkormányzat Képviselő-testületének</w:t>
      </w:r>
    </w:p>
    <w:p w14:paraId="4BFB5807" w14:textId="3592525D" w:rsidR="00D710CE" w:rsidRPr="00D710CE" w:rsidRDefault="00D710CE" w:rsidP="00D710CE">
      <w:pPr>
        <w:jc w:val="center"/>
        <w:rPr>
          <w:b/>
          <w:i/>
        </w:rPr>
      </w:pPr>
      <w:r w:rsidRPr="00D710CE">
        <w:rPr>
          <w:b/>
          <w:i/>
        </w:rPr>
        <w:t>202</w:t>
      </w:r>
      <w:r w:rsidR="00CA5A49">
        <w:rPr>
          <w:b/>
          <w:i/>
        </w:rPr>
        <w:t>4</w:t>
      </w:r>
      <w:r w:rsidRPr="00D710CE">
        <w:rPr>
          <w:b/>
          <w:i/>
        </w:rPr>
        <w:t xml:space="preserve">. </w:t>
      </w:r>
      <w:r w:rsidR="00CA5A49">
        <w:rPr>
          <w:b/>
          <w:i/>
        </w:rPr>
        <w:t>április 2</w:t>
      </w:r>
      <w:r w:rsidR="005F4537">
        <w:rPr>
          <w:b/>
          <w:i/>
        </w:rPr>
        <w:t>6</w:t>
      </w:r>
      <w:r w:rsidRPr="00D710CE">
        <w:rPr>
          <w:b/>
          <w:i/>
        </w:rPr>
        <w:t xml:space="preserve">. napjára összehívott </w:t>
      </w:r>
    </w:p>
    <w:p w14:paraId="046CD6D1" w14:textId="362499C8" w:rsidR="00D710CE" w:rsidRPr="00D710CE" w:rsidRDefault="00CA5A49" w:rsidP="00D710CE">
      <w:pPr>
        <w:jc w:val="center"/>
        <w:rPr>
          <w:i/>
          <w:szCs w:val="20"/>
        </w:rPr>
      </w:pPr>
      <w:r>
        <w:rPr>
          <w:b/>
          <w:i/>
        </w:rPr>
        <w:t>soron kívüli</w:t>
      </w:r>
      <w:r w:rsidR="00D710CE" w:rsidRPr="00D710CE">
        <w:rPr>
          <w:b/>
          <w:i/>
        </w:rPr>
        <w:t xml:space="preserve"> nyílt ülésére</w:t>
      </w:r>
    </w:p>
    <w:p w14:paraId="5E79D455" w14:textId="77777777" w:rsidR="00D710CE" w:rsidRPr="00D710CE" w:rsidRDefault="00D710CE" w:rsidP="00D710CE">
      <w:pPr>
        <w:suppressAutoHyphens/>
        <w:autoSpaceDN w:val="0"/>
        <w:textAlignment w:val="baseline"/>
        <w:rPr>
          <w:rFonts w:eastAsia="Andale Sans UI"/>
          <w:i/>
          <w:kern w:val="3"/>
          <w:lang w:eastAsia="zh-CN" w:bidi="hi-IN"/>
        </w:rPr>
      </w:pPr>
    </w:p>
    <w:p w14:paraId="02D3BADE" w14:textId="77777777" w:rsidR="00D710CE" w:rsidRPr="00D710CE" w:rsidRDefault="00D710CE" w:rsidP="00D710CE">
      <w:pPr>
        <w:suppressAutoHyphens/>
        <w:autoSpaceDN w:val="0"/>
        <w:textAlignment w:val="baseline"/>
        <w:rPr>
          <w:rFonts w:eastAsia="Andale Sans UI"/>
          <w:i/>
          <w:kern w:val="3"/>
          <w:lang w:eastAsia="zh-CN" w:bidi="hi-IN"/>
        </w:rPr>
      </w:pPr>
    </w:p>
    <w:p w14:paraId="3B7CB02A" w14:textId="77777777" w:rsidR="000541B2" w:rsidRDefault="000541B2" w:rsidP="000541B2">
      <w:pPr>
        <w:rPr>
          <w:i/>
        </w:rPr>
      </w:pPr>
    </w:p>
    <w:p w14:paraId="397F1014" w14:textId="77777777" w:rsidR="00BD232B" w:rsidRDefault="00BD232B" w:rsidP="000541B2">
      <w:pPr>
        <w:rPr>
          <w:i/>
        </w:rPr>
      </w:pPr>
    </w:p>
    <w:p w14:paraId="5A989A6B" w14:textId="77777777" w:rsidR="00BD232B" w:rsidRDefault="00BD232B" w:rsidP="000541B2">
      <w:pPr>
        <w:rPr>
          <w:i/>
        </w:rPr>
      </w:pPr>
    </w:p>
    <w:p w14:paraId="2B68DBD4" w14:textId="77777777" w:rsidR="00BD232B" w:rsidRDefault="00BD232B" w:rsidP="000541B2">
      <w:pPr>
        <w:rPr>
          <w:i/>
        </w:rPr>
      </w:pPr>
    </w:p>
    <w:p w14:paraId="70C62F80" w14:textId="77777777" w:rsidR="00BD232B" w:rsidRDefault="00BD232B" w:rsidP="000541B2">
      <w:pPr>
        <w:rPr>
          <w:i/>
        </w:rPr>
      </w:pPr>
    </w:p>
    <w:p w14:paraId="7E193962" w14:textId="77777777" w:rsidR="00BD232B" w:rsidRPr="00B23F28" w:rsidRDefault="00BD232B" w:rsidP="000541B2">
      <w:pPr>
        <w:rPr>
          <w:i/>
        </w:rPr>
      </w:pPr>
    </w:p>
    <w:p w14:paraId="28BB566B" w14:textId="77777777" w:rsidR="00BF19A4" w:rsidRDefault="000541B2" w:rsidP="00BF19A4">
      <w:pPr>
        <w:jc w:val="both"/>
        <w:rPr>
          <w:b/>
          <w:i/>
        </w:rPr>
      </w:pPr>
      <w:r w:rsidRPr="00BD232B">
        <w:rPr>
          <w:b/>
          <w:i/>
          <w:u w:val="single"/>
        </w:rPr>
        <w:t>Előterjesztés címe és tárgya:</w:t>
      </w:r>
      <w:r w:rsidRPr="00BD232B">
        <w:rPr>
          <w:b/>
          <w:i/>
        </w:rPr>
        <w:t xml:space="preserve"> </w:t>
      </w:r>
    </w:p>
    <w:p w14:paraId="35EF1D6A" w14:textId="05AEAB16" w:rsidR="00B56391" w:rsidRPr="00BD232B" w:rsidRDefault="00B56391" w:rsidP="00B56391">
      <w:pPr>
        <w:jc w:val="both"/>
        <w:rPr>
          <w:b/>
          <w:i/>
        </w:rPr>
      </w:pPr>
      <w:r>
        <w:rPr>
          <w:b/>
          <w:i/>
        </w:rPr>
        <w:t>A</w:t>
      </w:r>
      <w:r w:rsidR="00CA5A49">
        <w:rPr>
          <w:b/>
          <w:i/>
        </w:rPr>
        <w:t>z</w:t>
      </w:r>
      <w:r>
        <w:rPr>
          <w:b/>
          <w:i/>
        </w:rPr>
        <w:t xml:space="preserve"> </w:t>
      </w:r>
      <w:proofErr w:type="spellStart"/>
      <w:r w:rsidR="00CA5A49">
        <w:rPr>
          <w:b/>
          <w:i/>
        </w:rPr>
        <w:t>Óbarki</w:t>
      </w:r>
      <w:proofErr w:type="spellEnd"/>
      <w:r w:rsidR="00CA5A49">
        <w:rPr>
          <w:b/>
          <w:i/>
        </w:rPr>
        <w:t xml:space="preserve"> </w:t>
      </w:r>
      <w:proofErr w:type="spellStart"/>
      <w:r w:rsidR="003F4BF5">
        <w:rPr>
          <w:b/>
          <w:i/>
        </w:rPr>
        <w:t>K</w:t>
      </w:r>
      <w:r w:rsidR="00CA5A49">
        <w:rPr>
          <w:b/>
          <w:i/>
        </w:rPr>
        <w:t>isvakond</w:t>
      </w:r>
      <w:proofErr w:type="spellEnd"/>
      <w:r w:rsidR="00CA5A49">
        <w:rPr>
          <w:b/>
          <w:i/>
        </w:rPr>
        <w:t xml:space="preserve"> Óvoda </w:t>
      </w:r>
      <w:r>
        <w:rPr>
          <w:b/>
          <w:i/>
        </w:rPr>
        <w:t>alapító okirat</w:t>
      </w:r>
      <w:r w:rsidR="00483955">
        <w:rPr>
          <w:b/>
          <w:i/>
        </w:rPr>
        <w:t xml:space="preserve"> Ó/3/2024. számú</w:t>
      </w:r>
      <w:r>
        <w:rPr>
          <w:b/>
          <w:i/>
        </w:rPr>
        <w:t xml:space="preserve"> módosító okiratának és </w:t>
      </w:r>
      <w:r w:rsidR="00483955">
        <w:rPr>
          <w:b/>
          <w:i/>
        </w:rPr>
        <w:t xml:space="preserve">Ó/4/2024. számú </w:t>
      </w:r>
      <w:r>
        <w:rPr>
          <w:b/>
          <w:i/>
        </w:rPr>
        <w:t>egységes szerkezetű alapító okiratának jóváhagyása</w:t>
      </w:r>
    </w:p>
    <w:p w14:paraId="31483D7B" w14:textId="77777777" w:rsidR="000541B2" w:rsidRPr="00B23F28" w:rsidRDefault="000541B2" w:rsidP="000541B2">
      <w:pPr>
        <w:rPr>
          <w:i/>
        </w:rPr>
      </w:pPr>
    </w:p>
    <w:p w14:paraId="3B6B6695" w14:textId="77777777" w:rsidR="000541B2" w:rsidRPr="00BD232B" w:rsidRDefault="00BD232B" w:rsidP="000541B2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>Tárgykört rendező jogszabály</w:t>
      </w:r>
      <w:r w:rsidR="000541B2" w:rsidRPr="00BD232B">
        <w:rPr>
          <w:b/>
          <w:i/>
          <w:u w:val="single"/>
        </w:rPr>
        <w:t>:</w:t>
      </w:r>
    </w:p>
    <w:p w14:paraId="224B463C" w14:textId="77777777" w:rsidR="000F223D" w:rsidRPr="00DA00A8" w:rsidRDefault="00B23F28" w:rsidP="00DA00A8">
      <w:pPr>
        <w:spacing w:before="120"/>
        <w:ind w:left="142"/>
        <w:rPr>
          <w:i/>
          <w:color w:val="000000" w:themeColor="text1"/>
        </w:rPr>
      </w:pPr>
      <w:r w:rsidRPr="00DA00A8">
        <w:rPr>
          <w:i/>
          <w:color w:val="000000" w:themeColor="text1"/>
        </w:rPr>
        <w:t xml:space="preserve">- Magyarország helyi önkormányzatairól szóló </w:t>
      </w:r>
      <w:r w:rsidR="000541B2" w:rsidRPr="00DA00A8">
        <w:rPr>
          <w:i/>
          <w:color w:val="000000" w:themeColor="text1"/>
        </w:rPr>
        <w:t xml:space="preserve">2011. évi CLXXXIX. törvény </w:t>
      </w:r>
      <w:r w:rsidR="002D571D" w:rsidRPr="00DA00A8">
        <w:rPr>
          <w:i/>
          <w:color w:val="000000" w:themeColor="text1"/>
        </w:rPr>
        <w:t>(</w:t>
      </w:r>
      <w:proofErr w:type="spellStart"/>
      <w:r w:rsidR="002D571D" w:rsidRPr="00DA00A8">
        <w:rPr>
          <w:i/>
          <w:color w:val="000000" w:themeColor="text1"/>
        </w:rPr>
        <w:t>Mötv</w:t>
      </w:r>
      <w:proofErr w:type="spellEnd"/>
      <w:r w:rsidR="002D571D" w:rsidRPr="00DA00A8">
        <w:rPr>
          <w:i/>
          <w:color w:val="000000" w:themeColor="text1"/>
        </w:rPr>
        <w:t>.)</w:t>
      </w:r>
      <w:r w:rsidR="00473D9A" w:rsidRPr="00DA00A8">
        <w:rPr>
          <w:i/>
          <w:color w:val="000000" w:themeColor="text1"/>
        </w:rPr>
        <w:t xml:space="preserve"> </w:t>
      </w:r>
    </w:p>
    <w:p w14:paraId="3CD2390C" w14:textId="77777777" w:rsidR="00FE08F5" w:rsidRDefault="00FE08F5" w:rsidP="00DA00A8">
      <w:pPr>
        <w:spacing w:before="120"/>
        <w:ind w:left="142"/>
        <w:jc w:val="both"/>
        <w:rPr>
          <w:i/>
          <w:color w:val="000000" w:themeColor="text1"/>
        </w:rPr>
      </w:pPr>
      <w:r w:rsidRPr="00DA00A8">
        <w:rPr>
          <w:i/>
          <w:color w:val="000000" w:themeColor="text1"/>
        </w:rPr>
        <w:t>- az államháztartásról szóló</w:t>
      </w:r>
      <w:r w:rsidR="00DA00A8" w:rsidRPr="00DA00A8">
        <w:rPr>
          <w:i/>
          <w:color w:val="000000" w:themeColor="text1"/>
        </w:rPr>
        <w:t xml:space="preserve"> 2011. évi CXCV. törvény </w:t>
      </w:r>
    </w:p>
    <w:p w14:paraId="3EF337D3" w14:textId="2473BFA3" w:rsidR="00CA5A49" w:rsidRDefault="00CA5A49" w:rsidP="00CA5A49">
      <w:pPr>
        <w:spacing w:before="120"/>
        <w:ind w:left="142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- </w:t>
      </w:r>
      <w:r w:rsidRPr="00CA5A49">
        <w:rPr>
          <w:i/>
          <w:color w:val="000000" w:themeColor="text1"/>
        </w:rPr>
        <w:t>a nemzeti köznevelésrő</w:t>
      </w:r>
      <w:r>
        <w:rPr>
          <w:i/>
          <w:color w:val="000000" w:themeColor="text1"/>
        </w:rPr>
        <w:t xml:space="preserve">l szóló </w:t>
      </w:r>
      <w:r w:rsidRPr="00CA5A49">
        <w:rPr>
          <w:i/>
          <w:color w:val="000000" w:themeColor="text1"/>
        </w:rPr>
        <w:t>2011. évi CXC. törvény</w:t>
      </w:r>
    </w:p>
    <w:p w14:paraId="4D8D5A25" w14:textId="658A923D" w:rsidR="005F4537" w:rsidRPr="00CA5A49" w:rsidRDefault="005F4537" w:rsidP="003F4BF5">
      <w:pPr>
        <w:spacing w:before="120"/>
        <w:ind w:left="142"/>
        <w:rPr>
          <w:i/>
          <w:color w:val="000000" w:themeColor="text1"/>
        </w:rPr>
      </w:pPr>
      <w:r w:rsidRPr="005F4537">
        <w:rPr>
          <w:i/>
          <w:color w:val="000000" w:themeColor="text1"/>
        </w:rPr>
        <w:t>-</w:t>
      </w:r>
      <w:r>
        <w:rPr>
          <w:i/>
          <w:color w:val="000000" w:themeColor="text1"/>
        </w:rPr>
        <w:t xml:space="preserve"> </w:t>
      </w:r>
      <w:r w:rsidRPr="005F4537">
        <w:rPr>
          <w:i/>
          <w:color w:val="000000" w:themeColor="text1"/>
        </w:rPr>
        <w:t>a kormányzati funkciók és államháztartási szakágazatok osztályozási rendjéről szóló 15/2019. (XII. 7.) PM rendelet</w:t>
      </w:r>
    </w:p>
    <w:p w14:paraId="67E3659C" w14:textId="77777777" w:rsidR="00BD232B" w:rsidRDefault="00BD232B" w:rsidP="000541B2">
      <w:pPr>
        <w:ind w:firstLine="708"/>
        <w:rPr>
          <w:i/>
          <w:color w:val="000000" w:themeColor="text1"/>
        </w:rPr>
      </w:pPr>
    </w:p>
    <w:p w14:paraId="19BE133A" w14:textId="77777777" w:rsidR="004008B5" w:rsidRDefault="004008B5" w:rsidP="000541B2">
      <w:pPr>
        <w:ind w:firstLine="708"/>
        <w:rPr>
          <w:i/>
          <w:color w:val="000000" w:themeColor="text1"/>
        </w:rPr>
      </w:pPr>
    </w:p>
    <w:p w14:paraId="18E61747" w14:textId="77777777" w:rsidR="003F4BF5" w:rsidRDefault="003F4BF5" w:rsidP="000541B2">
      <w:pPr>
        <w:ind w:firstLine="708"/>
        <w:rPr>
          <w:i/>
          <w:color w:val="000000" w:themeColor="text1"/>
        </w:rPr>
      </w:pPr>
    </w:p>
    <w:p w14:paraId="4E17BFAE" w14:textId="77777777" w:rsidR="003F4BF5" w:rsidRDefault="003F4BF5" w:rsidP="000541B2">
      <w:pPr>
        <w:ind w:firstLine="708"/>
        <w:rPr>
          <w:i/>
          <w:color w:val="000000" w:themeColor="text1"/>
        </w:rPr>
      </w:pPr>
    </w:p>
    <w:p w14:paraId="00215B98" w14:textId="77777777" w:rsidR="003F4BF5" w:rsidRDefault="003F4BF5" w:rsidP="000541B2">
      <w:pPr>
        <w:ind w:firstLine="708"/>
        <w:rPr>
          <w:i/>
          <w:color w:val="000000" w:themeColor="text1"/>
        </w:rPr>
      </w:pPr>
    </w:p>
    <w:p w14:paraId="2BF44DB8" w14:textId="77777777" w:rsidR="004008B5" w:rsidRDefault="004008B5" w:rsidP="000541B2">
      <w:pPr>
        <w:ind w:firstLine="708"/>
        <w:rPr>
          <w:i/>
          <w:color w:val="000000" w:themeColor="text1"/>
        </w:rPr>
      </w:pPr>
    </w:p>
    <w:p w14:paraId="41012B37" w14:textId="77777777" w:rsidR="00BD232B" w:rsidRDefault="00BD232B" w:rsidP="000541B2">
      <w:pPr>
        <w:ind w:firstLine="708"/>
        <w:rPr>
          <w:i/>
        </w:rPr>
      </w:pPr>
    </w:p>
    <w:p w14:paraId="64E3B5B2" w14:textId="1A7A5271" w:rsidR="00BD232B" w:rsidRPr="00BD232B" w:rsidRDefault="00BD232B" w:rsidP="00BD232B">
      <w:pPr>
        <w:rPr>
          <w:b/>
          <w:i/>
        </w:rPr>
      </w:pPr>
      <w:r w:rsidRPr="00BD232B">
        <w:rPr>
          <w:b/>
          <w:i/>
          <w:u w:val="single"/>
        </w:rPr>
        <w:t>Előterjesztő</w:t>
      </w:r>
      <w:r w:rsidRPr="00BD232B">
        <w:rPr>
          <w:b/>
          <w:i/>
        </w:rPr>
        <w:t>:</w:t>
      </w:r>
      <w:r w:rsidRPr="00BD232B">
        <w:rPr>
          <w:b/>
          <w:i/>
        </w:rPr>
        <w:tab/>
      </w:r>
      <w:r w:rsidRPr="00BD232B">
        <w:rPr>
          <w:b/>
          <w:i/>
        </w:rPr>
        <w:tab/>
      </w:r>
      <w:r w:rsidRPr="00BD232B">
        <w:rPr>
          <w:b/>
          <w:i/>
        </w:rPr>
        <w:tab/>
      </w:r>
      <w:r w:rsidR="00D710CE">
        <w:rPr>
          <w:b/>
          <w:i/>
        </w:rPr>
        <w:t>Mészáros Kartal</w:t>
      </w:r>
      <w:r w:rsidR="004008B5">
        <w:rPr>
          <w:b/>
          <w:i/>
        </w:rPr>
        <w:t xml:space="preserve"> p</w:t>
      </w:r>
      <w:r w:rsidRPr="00BD232B">
        <w:rPr>
          <w:b/>
          <w:i/>
        </w:rPr>
        <w:t>olgármester</w:t>
      </w:r>
    </w:p>
    <w:p w14:paraId="0EBE49E7" w14:textId="696C40A6" w:rsidR="00BD232B" w:rsidRPr="00BD232B" w:rsidRDefault="00BD232B" w:rsidP="00BD232B">
      <w:pPr>
        <w:rPr>
          <w:b/>
          <w:i/>
        </w:rPr>
      </w:pPr>
      <w:r w:rsidRPr="00BD232B">
        <w:rPr>
          <w:b/>
          <w:i/>
          <w:u w:val="single"/>
        </w:rPr>
        <w:t>Az előterjesztést készítette</w:t>
      </w:r>
      <w:r w:rsidRPr="00BD232B">
        <w:rPr>
          <w:b/>
          <w:i/>
        </w:rPr>
        <w:t xml:space="preserve">: </w:t>
      </w:r>
      <w:r w:rsidRPr="00BD232B">
        <w:rPr>
          <w:b/>
          <w:i/>
        </w:rPr>
        <w:tab/>
      </w:r>
      <w:r w:rsidR="00CA5A49">
        <w:rPr>
          <w:b/>
          <w:i/>
        </w:rPr>
        <w:t>Dr. Fehér Diána al</w:t>
      </w:r>
      <w:r w:rsidRPr="00BD232B">
        <w:rPr>
          <w:b/>
          <w:i/>
        </w:rPr>
        <w:t>jegyző</w:t>
      </w:r>
    </w:p>
    <w:p w14:paraId="3525ED66" w14:textId="77777777" w:rsidR="00BD232B" w:rsidRDefault="00BD232B" w:rsidP="00BD232B">
      <w:pPr>
        <w:rPr>
          <w:i/>
        </w:rPr>
      </w:pPr>
    </w:p>
    <w:p w14:paraId="0B112AAA" w14:textId="77777777" w:rsidR="00BD232B" w:rsidRDefault="00BD232B" w:rsidP="00BD232B">
      <w:pPr>
        <w:rPr>
          <w:i/>
        </w:rPr>
      </w:pPr>
    </w:p>
    <w:p w14:paraId="189131F2" w14:textId="77777777" w:rsidR="000B7960" w:rsidRPr="00B23F28" w:rsidRDefault="00A31334" w:rsidP="00BD232B">
      <w:pPr>
        <w:jc w:val="center"/>
        <w:outlineLvl w:val="0"/>
        <w:rPr>
          <w:b/>
          <w:i/>
        </w:rPr>
      </w:pPr>
      <w:r w:rsidRPr="00B23F28">
        <w:rPr>
          <w:b/>
          <w:i/>
        </w:rPr>
        <w:lastRenderedPageBreak/>
        <w:t>Tisztelt Képviselő-testület!</w:t>
      </w:r>
    </w:p>
    <w:p w14:paraId="1535D627" w14:textId="77777777" w:rsidR="000B7960" w:rsidRDefault="000B7960">
      <w:pPr>
        <w:rPr>
          <w:i/>
        </w:rPr>
      </w:pPr>
    </w:p>
    <w:p w14:paraId="4F741626" w14:textId="6BB2C95A" w:rsidR="00A0154E" w:rsidRDefault="00A0154E" w:rsidP="004008B5">
      <w:pPr>
        <w:pStyle w:val="Szvegtrzsbehzssal"/>
        <w:spacing w:before="120"/>
        <w:ind w:firstLine="0"/>
        <w:rPr>
          <w:i/>
          <w:sz w:val="24"/>
        </w:rPr>
      </w:pPr>
      <w:r>
        <w:rPr>
          <w:i/>
          <w:color w:val="000000" w:themeColor="text1"/>
          <w:sz w:val="24"/>
        </w:rPr>
        <w:t xml:space="preserve">2024. március 1-jén megtartott testületi ülésen tárgyaltuk </w:t>
      </w:r>
      <w:r w:rsidRPr="0054036B">
        <w:rPr>
          <w:i/>
          <w:sz w:val="24"/>
        </w:rPr>
        <w:t xml:space="preserve">Bócsiné Mészáros Anna az </w:t>
      </w:r>
      <w:proofErr w:type="spellStart"/>
      <w:r w:rsidRPr="0054036B">
        <w:rPr>
          <w:i/>
          <w:sz w:val="24"/>
        </w:rPr>
        <w:t>Óbarki</w:t>
      </w:r>
      <w:proofErr w:type="spellEnd"/>
      <w:r w:rsidRPr="0054036B">
        <w:rPr>
          <w:i/>
          <w:sz w:val="24"/>
        </w:rPr>
        <w:t xml:space="preserve"> </w:t>
      </w:r>
      <w:proofErr w:type="spellStart"/>
      <w:r w:rsidRPr="0054036B">
        <w:rPr>
          <w:i/>
          <w:sz w:val="24"/>
        </w:rPr>
        <w:t>Kisvakond</w:t>
      </w:r>
      <w:proofErr w:type="spellEnd"/>
      <w:r w:rsidRPr="0054036B">
        <w:rPr>
          <w:i/>
          <w:sz w:val="24"/>
        </w:rPr>
        <w:t xml:space="preserve"> Óvoda igazgatója</w:t>
      </w:r>
      <w:r>
        <w:rPr>
          <w:i/>
          <w:sz w:val="24"/>
        </w:rPr>
        <w:t xml:space="preserve"> által benyújtott, az óvoda alapító okiratának módosítására tett javaslatát tartalmazó, kérelmét. </w:t>
      </w:r>
    </w:p>
    <w:p w14:paraId="691ECFB5" w14:textId="521BA48E" w:rsidR="00A0154E" w:rsidRDefault="00A0154E" w:rsidP="004008B5">
      <w:pPr>
        <w:pStyle w:val="Szvegtrzsbehzssal"/>
        <w:spacing w:before="120"/>
        <w:ind w:firstLine="0"/>
        <w:rPr>
          <w:i/>
          <w:iCs/>
          <w:sz w:val="24"/>
        </w:rPr>
      </w:pPr>
      <w:r w:rsidRPr="00781801">
        <w:rPr>
          <w:i/>
          <w:iCs/>
          <w:sz w:val="24"/>
        </w:rPr>
        <w:t xml:space="preserve">Az </w:t>
      </w:r>
      <w:proofErr w:type="spellStart"/>
      <w:r w:rsidRPr="00781801">
        <w:rPr>
          <w:i/>
          <w:iCs/>
          <w:sz w:val="24"/>
        </w:rPr>
        <w:t>Óbarki</w:t>
      </w:r>
      <w:proofErr w:type="spellEnd"/>
      <w:r w:rsidRPr="00781801">
        <w:rPr>
          <w:i/>
          <w:iCs/>
          <w:sz w:val="24"/>
        </w:rPr>
        <w:t xml:space="preserve"> </w:t>
      </w:r>
      <w:proofErr w:type="spellStart"/>
      <w:r w:rsidRPr="00781801">
        <w:rPr>
          <w:i/>
          <w:iCs/>
          <w:sz w:val="24"/>
        </w:rPr>
        <w:t>Kisvakond</w:t>
      </w:r>
      <w:proofErr w:type="spellEnd"/>
      <w:r w:rsidRPr="00781801">
        <w:rPr>
          <w:i/>
          <w:iCs/>
          <w:sz w:val="24"/>
        </w:rPr>
        <w:t xml:space="preserve"> Óvoda Alapító Okiratának</w:t>
      </w:r>
      <w:r>
        <w:rPr>
          <w:i/>
          <w:iCs/>
          <w:sz w:val="24"/>
        </w:rPr>
        <w:t xml:space="preserve"> 2024. márciusi ülésen történő</w:t>
      </w:r>
      <w:r w:rsidRPr="00781801">
        <w:rPr>
          <w:i/>
          <w:iCs/>
          <w:sz w:val="24"/>
        </w:rPr>
        <w:t xml:space="preserve"> módosítása során nem kerül</w:t>
      </w:r>
      <w:r>
        <w:rPr>
          <w:i/>
          <w:iCs/>
          <w:sz w:val="24"/>
        </w:rPr>
        <w:t>tek</w:t>
      </w:r>
      <w:r w:rsidRPr="00781801">
        <w:rPr>
          <w:i/>
          <w:iCs/>
          <w:sz w:val="24"/>
        </w:rPr>
        <w:t xml:space="preserve"> átvezetésre a </w:t>
      </w:r>
      <w:r>
        <w:rPr>
          <w:i/>
          <w:iCs/>
          <w:sz w:val="24"/>
        </w:rPr>
        <w:t xml:space="preserve">kérelmének </w:t>
      </w:r>
      <w:r w:rsidRPr="00781801">
        <w:rPr>
          <w:i/>
          <w:iCs/>
          <w:sz w:val="24"/>
        </w:rPr>
        <w:t>2. és 3. pont</w:t>
      </w:r>
      <w:r>
        <w:rPr>
          <w:i/>
          <w:iCs/>
          <w:sz w:val="24"/>
        </w:rPr>
        <w:t>jaiban</w:t>
      </w:r>
      <w:r w:rsidRPr="00781801">
        <w:rPr>
          <w:i/>
          <w:iCs/>
          <w:sz w:val="24"/>
        </w:rPr>
        <w:t xml:space="preserve"> leírt javaslat</w:t>
      </w:r>
      <w:r>
        <w:rPr>
          <w:i/>
          <w:iCs/>
          <w:sz w:val="24"/>
        </w:rPr>
        <w:t>ok</w:t>
      </w:r>
      <w:r w:rsidRPr="00781801">
        <w:rPr>
          <w:i/>
          <w:iCs/>
          <w:sz w:val="24"/>
        </w:rPr>
        <w:t>, mert azok hatály</w:t>
      </w:r>
      <w:r>
        <w:rPr>
          <w:i/>
          <w:iCs/>
          <w:sz w:val="24"/>
        </w:rPr>
        <w:t xml:space="preserve">ba lépése nem lehetett </w:t>
      </w:r>
      <w:r w:rsidRPr="00781801">
        <w:rPr>
          <w:i/>
          <w:iCs/>
          <w:sz w:val="24"/>
        </w:rPr>
        <w:t>2024. január 1. hatályú,</w:t>
      </w:r>
      <w:r>
        <w:rPr>
          <w:i/>
          <w:iCs/>
          <w:sz w:val="24"/>
        </w:rPr>
        <w:t xml:space="preserve"> ezért ezen ülés keretében tárgyaljuk az alábbi módosító javaslatokat:</w:t>
      </w:r>
    </w:p>
    <w:p w14:paraId="19CA5DC1" w14:textId="2FCA29A5" w:rsidR="00A0154E" w:rsidRPr="00A0154E" w:rsidRDefault="00A0154E" w:rsidP="00A0154E">
      <w:pPr>
        <w:pStyle w:val="Szvegtrzsbehzssal"/>
        <w:spacing w:before="120"/>
        <w:ind w:left="709" w:hanging="709"/>
        <w:rPr>
          <w:i/>
          <w:iCs/>
          <w:sz w:val="24"/>
        </w:rPr>
      </w:pPr>
      <w:r>
        <w:rPr>
          <w:i/>
          <w:iCs/>
          <w:sz w:val="24"/>
        </w:rPr>
        <w:t xml:space="preserve">„   2. </w:t>
      </w:r>
      <w:r w:rsidRPr="00717559">
        <w:rPr>
          <w:rFonts w:eastAsia="Calibri"/>
          <w:bCs/>
          <w:color w:val="000000"/>
          <w:sz w:val="24"/>
          <w:lang w:eastAsia="en-US"/>
        </w:rPr>
        <w:t xml:space="preserve">A kötelező feladatellátás biztosításának gyakorlati nehézségei miatt a </w:t>
      </w:r>
      <w:r w:rsidRPr="00717559">
        <w:rPr>
          <w:rFonts w:eastAsia="Calibri"/>
          <w:b/>
          <w:bCs/>
          <w:color w:val="000000"/>
          <w:sz w:val="24"/>
          <w:lang w:eastAsia="en-US"/>
        </w:rPr>
        <w:t xml:space="preserve">sajátos nevelési igényű gyermekek ellátásának törlése </w:t>
      </w:r>
      <w:r w:rsidRPr="00717559">
        <w:rPr>
          <w:rFonts w:eastAsia="Calibri"/>
          <w:bCs/>
          <w:color w:val="000000"/>
          <w:sz w:val="24"/>
          <w:lang w:eastAsia="en-US"/>
        </w:rPr>
        <w:t xml:space="preserve">– a körzethatáron kívül is kijelölhető intézménnyé válhatóság és a jelenleg is fennálló szakember hiány miatt – indokolt, ami az alapító okirat </w:t>
      </w:r>
      <w:r w:rsidRPr="00717559">
        <w:rPr>
          <w:rFonts w:eastAsia="Calibri"/>
          <w:b/>
          <w:bCs/>
          <w:color w:val="000000"/>
          <w:sz w:val="24"/>
          <w:lang w:eastAsia="en-US"/>
        </w:rPr>
        <w:t>4.3. és 4.4. pontjának módosítását teszi szükségessé.</w:t>
      </w:r>
    </w:p>
    <w:p w14:paraId="037B7BA0" w14:textId="77777777" w:rsidR="00A0154E" w:rsidRPr="00717559" w:rsidRDefault="00A0154E" w:rsidP="00A0154E">
      <w:pPr>
        <w:autoSpaceDE w:val="0"/>
        <w:autoSpaceDN w:val="0"/>
        <w:adjustRightInd w:val="0"/>
        <w:ind w:left="720"/>
        <w:jc w:val="both"/>
        <w:rPr>
          <w:rFonts w:eastAsia="Calibri"/>
          <w:color w:val="000000"/>
          <w:lang w:eastAsia="en-US"/>
        </w:rPr>
      </w:pPr>
    </w:p>
    <w:p w14:paraId="7E226D7E" w14:textId="77777777" w:rsidR="000B2E1D" w:rsidRPr="000B2E1D" w:rsidRDefault="00A0154E" w:rsidP="00A0154E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A0154E">
        <w:rPr>
          <w:rFonts w:eastAsia="Calibri"/>
          <w:bCs/>
          <w:color w:val="000000"/>
          <w:lang w:eastAsia="en-US"/>
        </w:rPr>
        <w:t>A belső ellenőrzés</w:t>
      </w:r>
      <w:r w:rsidRPr="00A0154E">
        <w:rPr>
          <w:rFonts w:eastAsia="Calibri"/>
          <w:b/>
          <w:bCs/>
          <w:color w:val="000000"/>
          <w:lang w:eastAsia="en-US"/>
        </w:rPr>
        <w:t xml:space="preserve"> </w:t>
      </w:r>
      <w:r w:rsidRPr="00A0154E">
        <w:rPr>
          <w:rFonts w:eastAsia="Calibri"/>
          <w:bCs/>
          <w:color w:val="000000"/>
          <w:lang w:eastAsia="en-US"/>
        </w:rPr>
        <w:t xml:space="preserve">által megállapítottak alapján, mely szerint a pedagógiai szakszolgálattal kapcsolatban rögzített kormányzati funkciók alkalmazása nem lehetséges – mivel az Intézmény nem pedagógiai szakszolgálati köznevelési intézmény – ezért az alapító okirat </w:t>
      </w:r>
      <w:r w:rsidRPr="00A0154E">
        <w:rPr>
          <w:rFonts w:eastAsia="Calibri"/>
          <w:b/>
          <w:bCs/>
          <w:color w:val="000000"/>
          <w:lang w:eastAsia="en-US"/>
        </w:rPr>
        <w:t>4.3. pontjának 5-8. soraiban felsorolt kormányzati funkciók törlése válik szükségessé.</w:t>
      </w:r>
    </w:p>
    <w:p w14:paraId="5E17E1F9" w14:textId="77777777" w:rsidR="000B2E1D" w:rsidRPr="004415B8" w:rsidRDefault="000B2E1D" w:rsidP="00011B6C">
      <w:pPr>
        <w:pStyle w:val="Listaszerbekezds"/>
        <w:autoSpaceDE w:val="0"/>
        <w:autoSpaceDN w:val="0"/>
        <w:adjustRightInd w:val="0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14:paraId="09CF664D" w14:textId="77777777" w:rsidR="000B2E1D" w:rsidRPr="00717559" w:rsidRDefault="000B2E1D" w:rsidP="000B2E1D">
      <w:pPr>
        <w:autoSpaceDE w:val="0"/>
        <w:autoSpaceDN w:val="0"/>
        <w:adjustRightInd w:val="0"/>
        <w:ind w:left="720"/>
        <w:jc w:val="both"/>
        <w:rPr>
          <w:rFonts w:eastAsia="Calibri"/>
          <w:bCs/>
          <w:color w:val="000000"/>
          <w:lang w:eastAsia="en-US"/>
        </w:rPr>
      </w:pPr>
      <w:r w:rsidRPr="00717559">
        <w:rPr>
          <w:rFonts w:eastAsia="Calibri"/>
          <w:bCs/>
          <w:color w:val="000000"/>
          <w:lang w:eastAsia="en-US"/>
        </w:rPr>
        <w:t>A 15/2019. (XII.7.) PM rendelet szerint a:</w:t>
      </w:r>
    </w:p>
    <w:p w14:paraId="74943E42" w14:textId="77777777" w:rsidR="000B2E1D" w:rsidRPr="00717559" w:rsidRDefault="000B2E1D" w:rsidP="000B2E1D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717559">
        <w:rPr>
          <w:rFonts w:eastAsia="Calibri"/>
          <w:bCs/>
          <w:color w:val="000000"/>
          <w:lang w:eastAsia="en-US"/>
        </w:rPr>
        <w:t>098021</w:t>
      </w:r>
    </w:p>
    <w:p w14:paraId="76256335" w14:textId="77777777" w:rsidR="000B2E1D" w:rsidRPr="00717559" w:rsidRDefault="000B2E1D" w:rsidP="000B2E1D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717559">
        <w:rPr>
          <w:rFonts w:eastAsia="Calibri"/>
          <w:bCs/>
          <w:color w:val="000000"/>
          <w:lang w:eastAsia="en-US"/>
        </w:rPr>
        <w:t>098022</w:t>
      </w:r>
    </w:p>
    <w:p w14:paraId="135BE490" w14:textId="77777777" w:rsidR="000B2E1D" w:rsidRPr="00717559" w:rsidRDefault="000B2E1D" w:rsidP="000B2E1D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717559">
        <w:rPr>
          <w:rFonts w:eastAsia="Calibri"/>
          <w:bCs/>
          <w:color w:val="000000"/>
          <w:lang w:eastAsia="en-US"/>
        </w:rPr>
        <w:t>098031</w:t>
      </w:r>
    </w:p>
    <w:p w14:paraId="334259AE" w14:textId="78244E82" w:rsidR="00A0154E" w:rsidRPr="00011B6C" w:rsidRDefault="000B2E1D" w:rsidP="00AF5D88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0B2E1D">
        <w:rPr>
          <w:rFonts w:eastAsia="Calibri"/>
          <w:bCs/>
          <w:color w:val="000000"/>
          <w:lang w:eastAsia="en-US"/>
        </w:rPr>
        <w:t xml:space="preserve">098032 kormányzati funkciószámhoz tartozó feladatok </w:t>
      </w:r>
      <w:r w:rsidRPr="000B2E1D">
        <w:rPr>
          <w:rFonts w:eastAsia="Calibri"/>
          <w:b/>
          <w:bCs/>
          <w:color w:val="000000"/>
          <w:lang w:eastAsia="en-US"/>
        </w:rPr>
        <w:t>a pedagógiai</w:t>
      </w:r>
      <w:r w:rsidRPr="000B2E1D">
        <w:rPr>
          <w:rFonts w:eastAsia="Calibri"/>
          <w:bCs/>
          <w:color w:val="000000"/>
          <w:lang w:eastAsia="en-US"/>
        </w:rPr>
        <w:t xml:space="preserve"> </w:t>
      </w:r>
      <w:r w:rsidRPr="000B2E1D">
        <w:rPr>
          <w:rFonts w:eastAsia="Calibri"/>
          <w:b/>
          <w:bCs/>
          <w:color w:val="000000"/>
          <w:lang w:eastAsia="en-US"/>
        </w:rPr>
        <w:t>szakszolgáltató</w:t>
      </w:r>
      <w:r w:rsidRPr="000B2E1D">
        <w:rPr>
          <w:rFonts w:eastAsia="Calibri"/>
          <w:bCs/>
          <w:color w:val="000000"/>
          <w:lang w:eastAsia="en-US"/>
        </w:rPr>
        <w:t xml:space="preserve"> tevékenységi körének szakmai és működtetési feladatkörébe tartoznak.</w:t>
      </w:r>
      <w:r w:rsidR="00A0154E" w:rsidRPr="000B2E1D">
        <w:rPr>
          <w:rFonts w:eastAsia="Calibri"/>
          <w:b/>
          <w:bCs/>
          <w:color w:val="000000"/>
          <w:lang w:eastAsia="en-US"/>
        </w:rPr>
        <w:t>”</w:t>
      </w:r>
    </w:p>
    <w:p w14:paraId="2C01DD17" w14:textId="77777777" w:rsidR="00011B6C" w:rsidRPr="004415B8" w:rsidRDefault="00011B6C" w:rsidP="00011B6C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16"/>
          <w:szCs w:val="16"/>
          <w:lang w:eastAsia="en-US"/>
        </w:rPr>
      </w:pPr>
    </w:p>
    <w:p w14:paraId="48467A6D" w14:textId="77777777" w:rsidR="00011B6C" w:rsidRDefault="00A0154E" w:rsidP="00011B6C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Arra tekintettel, hogy az alapító okirat 4.1. és 6.1.2. pontjaiban is szerepel a </w:t>
      </w:r>
      <w:r w:rsidRPr="00A0154E">
        <w:rPr>
          <w:i/>
          <w:color w:val="000000" w:themeColor="text1"/>
        </w:rPr>
        <w:t>sajátos nevelési igényű gyermekek ellátás</w:t>
      </w:r>
      <w:r>
        <w:rPr>
          <w:i/>
          <w:color w:val="000000" w:themeColor="text1"/>
        </w:rPr>
        <w:t xml:space="preserve">a, ezért </w:t>
      </w:r>
      <w:proofErr w:type="gramStart"/>
      <w:r>
        <w:rPr>
          <w:i/>
          <w:color w:val="000000" w:themeColor="text1"/>
        </w:rPr>
        <w:t>ezen</w:t>
      </w:r>
      <w:proofErr w:type="gramEnd"/>
      <w:r>
        <w:rPr>
          <w:i/>
          <w:color w:val="000000" w:themeColor="text1"/>
        </w:rPr>
        <w:t xml:space="preserve"> pontok módosítása is szükséges. </w:t>
      </w:r>
    </w:p>
    <w:p w14:paraId="3FC9F99B" w14:textId="77777777" w:rsidR="00011B6C" w:rsidRDefault="00011B6C" w:rsidP="00011B6C">
      <w:pPr>
        <w:autoSpaceDE w:val="0"/>
        <w:autoSpaceDN w:val="0"/>
        <w:adjustRightInd w:val="0"/>
        <w:jc w:val="both"/>
        <w:rPr>
          <w:rFonts w:eastAsia="Calibri"/>
          <w:b/>
          <w:bCs/>
          <w:i/>
          <w:iCs/>
          <w:color w:val="000000"/>
          <w:lang w:eastAsia="en-US"/>
        </w:rPr>
      </w:pPr>
    </w:p>
    <w:p w14:paraId="72452653" w14:textId="391D9AD7" w:rsidR="00A0154E" w:rsidRDefault="00011B6C" w:rsidP="00011B6C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011B6C">
        <w:rPr>
          <w:rFonts w:eastAsia="Calibri"/>
          <w:b/>
          <w:bCs/>
          <w:i/>
          <w:iCs/>
          <w:color w:val="000000"/>
          <w:lang w:eastAsia="en-US"/>
        </w:rPr>
        <w:t>Az óvodavezető asszony kiegészítette korábbi kérelmét, amely az előterjesztés 1. mellékletét képezi</w:t>
      </w:r>
      <w:r>
        <w:rPr>
          <w:rFonts w:eastAsia="Calibri"/>
          <w:b/>
          <w:bCs/>
          <w:i/>
          <w:iCs/>
          <w:color w:val="000000"/>
          <w:lang w:eastAsia="en-US"/>
        </w:rPr>
        <w:t>.</w:t>
      </w:r>
    </w:p>
    <w:p w14:paraId="3F6BD30A" w14:textId="6A0B210E" w:rsidR="00A0154E" w:rsidRDefault="000B2E1D" w:rsidP="004008B5">
      <w:pPr>
        <w:pStyle w:val="Szvegtrzsbehzssal"/>
        <w:spacing w:before="120"/>
        <w:ind w:firstLine="0"/>
        <w:rPr>
          <w:i/>
          <w:color w:val="000000" w:themeColor="text1"/>
          <w:sz w:val="24"/>
        </w:rPr>
      </w:pPr>
      <w:r>
        <w:rPr>
          <w:i/>
          <w:color w:val="000000" w:themeColor="text1"/>
          <w:sz w:val="24"/>
        </w:rPr>
        <w:t>A</w:t>
      </w:r>
      <w:r w:rsidRPr="000B2E1D">
        <w:rPr>
          <w:i/>
          <w:color w:val="000000" w:themeColor="text1"/>
          <w:sz w:val="24"/>
        </w:rPr>
        <w:t xml:space="preserve"> nemzeti köznevelésről szóló 2011. évi CXC. törvény</w:t>
      </w:r>
      <w:r>
        <w:rPr>
          <w:i/>
          <w:color w:val="000000" w:themeColor="text1"/>
          <w:sz w:val="24"/>
        </w:rPr>
        <w:t xml:space="preserve"> az intézmény átszervezésről az alábbiak szerint rendelkezik: </w:t>
      </w:r>
    </w:p>
    <w:p w14:paraId="10519724" w14:textId="77777777" w:rsidR="00A0154E" w:rsidRPr="00A0154E" w:rsidRDefault="00A0154E" w:rsidP="00A0154E">
      <w:pPr>
        <w:pStyle w:val="Szvegtrzsbehzssal"/>
        <w:rPr>
          <w:i/>
          <w:color w:val="000000" w:themeColor="text1"/>
          <w:sz w:val="22"/>
          <w:szCs w:val="22"/>
        </w:rPr>
      </w:pPr>
      <w:r w:rsidRPr="00A0154E">
        <w:rPr>
          <w:b/>
          <w:bCs/>
          <w:i/>
          <w:color w:val="000000" w:themeColor="text1"/>
          <w:sz w:val="22"/>
          <w:szCs w:val="22"/>
        </w:rPr>
        <w:t>83. §</w:t>
      </w:r>
      <w:r w:rsidRPr="00A0154E">
        <w:rPr>
          <w:i/>
          <w:color w:val="000000" w:themeColor="text1"/>
          <w:sz w:val="22"/>
          <w:szCs w:val="22"/>
        </w:rPr>
        <w:t xml:space="preserve"> (1)</w:t>
      </w:r>
    </w:p>
    <w:p w14:paraId="25200C35" w14:textId="77777777" w:rsidR="00A0154E" w:rsidRPr="00A0154E" w:rsidRDefault="00A0154E" w:rsidP="00A0154E">
      <w:pPr>
        <w:pStyle w:val="Szvegtrzsbehzssal"/>
        <w:rPr>
          <w:b/>
          <w:bCs/>
          <w:i/>
          <w:color w:val="000000" w:themeColor="text1"/>
          <w:sz w:val="22"/>
          <w:szCs w:val="22"/>
        </w:rPr>
      </w:pPr>
      <w:r w:rsidRPr="00A0154E">
        <w:rPr>
          <w:b/>
          <w:bCs/>
          <w:i/>
          <w:color w:val="000000" w:themeColor="text1"/>
          <w:sz w:val="22"/>
          <w:szCs w:val="22"/>
        </w:rPr>
        <w:t>(2) A fenntartó</w:t>
      </w:r>
    </w:p>
    <w:p w14:paraId="598115B5" w14:textId="7B87CD2F" w:rsidR="00A0154E" w:rsidRPr="00A0154E" w:rsidRDefault="00A0154E" w:rsidP="000B2E1D">
      <w:pPr>
        <w:pStyle w:val="Szvegtrzsbehzssal"/>
        <w:ind w:left="709" w:firstLine="11"/>
        <w:rPr>
          <w:i/>
          <w:color w:val="000000" w:themeColor="text1"/>
          <w:sz w:val="22"/>
          <w:szCs w:val="22"/>
        </w:rPr>
      </w:pPr>
      <w:r w:rsidRPr="00A0154E">
        <w:rPr>
          <w:i/>
          <w:color w:val="000000" w:themeColor="text1"/>
          <w:sz w:val="22"/>
          <w:szCs w:val="22"/>
        </w:rPr>
        <w:t xml:space="preserve">a) e törvényben foglalt keretek között – a tankerületi központ, valamint az állami felsőoktatási intézmény által fenntartott köznevelési intézmény kivételével – </w:t>
      </w:r>
      <w:r w:rsidRPr="00A0154E">
        <w:rPr>
          <w:b/>
          <w:bCs/>
          <w:i/>
          <w:color w:val="000000" w:themeColor="text1"/>
          <w:sz w:val="22"/>
          <w:szCs w:val="22"/>
        </w:rPr>
        <w:t>dönt a köznevelési intézmény</w:t>
      </w:r>
      <w:r w:rsidRPr="00A0154E">
        <w:rPr>
          <w:i/>
          <w:color w:val="000000" w:themeColor="text1"/>
          <w:sz w:val="22"/>
          <w:szCs w:val="22"/>
        </w:rPr>
        <w:t xml:space="preserve"> létesítéséről, nevének megállapításáról, gazdálkodási jogköréről, </w:t>
      </w:r>
      <w:r w:rsidRPr="00A0154E">
        <w:rPr>
          <w:b/>
          <w:bCs/>
          <w:i/>
          <w:color w:val="000000" w:themeColor="text1"/>
          <w:sz w:val="22"/>
          <w:szCs w:val="22"/>
        </w:rPr>
        <w:t>átszervezéséről,</w:t>
      </w:r>
      <w:r w:rsidRPr="00A0154E">
        <w:rPr>
          <w:i/>
          <w:color w:val="000000" w:themeColor="text1"/>
          <w:sz w:val="22"/>
          <w:szCs w:val="22"/>
        </w:rPr>
        <w:t xml:space="preserve"> megszüntetéséről, alapfeladatának módosításáról, fenntartói jogának átadásáról</w:t>
      </w:r>
      <w:r w:rsidR="000B2E1D">
        <w:rPr>
          <w:i/>
          <w:color w:val="000000" w:themeColor="text1"/>
          <w:sz w:val="22"/>
          <w:szCs w:val="22"/>
        </w:rPr>
        <w:t>.</w:t>
      </w:r>
    </w:p>
    <w:p w14:paraId="29310016" w14:textId="77777777" w:rsidR="00A0154E" w:rsidRPr="00A0154E" w:rsidRDefault="00A0154E" w:rsidP="000B2E1D">
      <w:pPr>
        <w:pStyle w:val="Szvegtrzsbehzssal"/>
        <w:ind w:left="709" w:firstLine="11"/>
        <w:rPr>
          <w:b/>
          <w:bCs/>
          <w:i/>
          <w:color w:val="000000" w:themeColor="text1"/>
          <w:sz w:val="22"/>
          <w:szCs w:val="22"/>
        </w:rPr>
      </w:pPr>
      <w:r w:rsidRPr="00A0154E">
        <w:rPr>
          <w:i/>
          <w:color w:val="000000" w:themeColor="text1"/>
          <w:sz w:val="22"/>
          <w:szCs w:val="22"/>
        </w:rPr>
        <w:t xml:space="preserve">(3) </w:t>
      </w:r>
      <w:r w:rsidRPr="00A0154E">
        <w:rPr>
          <w:b/>
          <w:bCs/>
          <w:i/>
          <w:color w:val="000000" w:themeColor="text1"/>
          <w:sz w:val="22"/>
          <w:szCs w:val="22"/>
        </w:rPr>
        <w:t>A fenntartó</w:t>
      </w:r>
    </w:p>
    <w:p w14:paraId="57DD1007" w14:textId="77777777" w:rsidR="00A0154E" w:rsidRPr="00A0154E" w:rsidRDefault="00A0154E" w:rsidP="000B2E1D">
      <w:pPr>
        <w:pStyle w:val="Szvegtrzsbehzssal"/>
        <w:ind w:left="709" w:firstLine="11"/>
        <w:rPr>
          <w:i/>
          <w:color w:val="000000" w:themeColor="text1"/>
          <w:sz w:val="22"/>
          <w:szCs w:val="22"/>
        </w:rPr>
      </w:pPr>
      <w:r w:rsidRPr="00A0154E">
        <w:rPr>
          <w:i/>
          <w:color w:val="000000" w:themeColor="text1"/>
          <w:sz w:val="22"/>
          <w:szCs w:val="22"/>
        </w:rPr>
        <w:t>a) a köznevelési intézmény megszüntetésével,</w:t>
      </w:r>
    </w:p>
    <w:p w14:paraId="56BCB3AF" w14:textId="77777777" w:rsidR="00A0154E" w:rsidRPr="00A0154E" w:rsidRDefault="00A0154E" w:rsidP="000B2E1D">
      <w:pPr>
        <w:pStyle w:val="Szvegtrzsbehzssal"/>
        <w:ind w:left="709" w:firstLine="11"/>
        <w:rPr>
          <w:b/>
          <w:bCs/>
          <w:i/>
          <w:color w:val="000000" w:themeColor="text1"/>
          <w:sz w:val="22"/>
          <w:szCs w:val="22"/>
        </w:rPr>
      </w:pPr>
      <w:r w:rsidRPr="00A0154E">
        <w:rPr>
          <w:i/>
          <w:color w:val="000000" w:themeColor="text1"/>
          <w:sz w:val="22"/>
          <w:szCs w:val="22"/>
        </w:rPr>
        <w:t xml:space="preserve">b) </w:t>
      </w:r>
      <w:r w:rsidRPr="00A0154E">
        <w:rPr>
          <w:b/>
          <w:bCs/>
          <w:i/>
          <w:color w:val="000000" w:themeColor="text1"/>
          <w:sz w:val="22"/>
          <w:szCs w:val="22"/>
        </w:rPr>
        <w:t>átszervezésével,</w:t>
      </w:r>
    </w:p>
    <w:p w14:paraId="204623EE" w14:textId="77777777" w:rsidR="00A0154E" w:rsidRPr="00A0154E" w:rsidRDefault="00A0154E" w:rsidP="000B2E1D">
      <w:pPr>
        <w:pStyle w:val="Szvegtrzsbehzssal"/>
        <w:ind w:left="709" w:firstLine="11"/>
        <w:rPr>
          <w:i/>
          <w:color w:val="000000" w:themeColor="text1"/>
          <w:sz w:val="22"/>
          <w:szCs w:val="22"/>
        </w:rPr>
      </w:pPr>
      <w:r w:rsidRPr="00A0154E">
        <w:rPr>
          <w:i/>
          <w:color w:val="000000" w:themeColor="text1"/>
          <w:sz w:val="22"/>
          <w:szCs w:val="22"/>
        </w:rPr>
        <w:t>c) feladatának megváltoztatásával,</w:t>
      </w:r>
    </w:p>
    <w:p w14:paraId="3DDD35C1" w14:textId="77777777" w:rsidR="00A0154E" w:rsidRPr="00A0154E" w:rsidRDefault="00A0154E" w:rsidP="000B2E1D">
      <w:pPr>
        <w:pStyle w:val="Szvegtrzsbehzssal"/>
        <w:ind w:left="709" w:firstLine="11"/>
        <w:rPr>
          <w:i/>
          <w:color w:val="000000" w:themeColor="text1"/>
          <w:sz w:val="22"/>
          <w:szCs w:val="22"/>
        </w:rPr>
      </w:pPr>
      <w:r w:rsidRPr="00A0154E">
        <w:rPr>
          <w:i/>
          <w:color w:val="000000" w:themeColor="text1"/>
          <w:sz w:val="22"/>
          <w:szCs w:val="22"/>
        </w:rPr>
        <w:t>d) nevének megállapításával,</w:t>
      </w:r>
    </w:p>
    <w:p w14:paraId="6A641436" w14:textId="77777777" w:rsidR="00A0154E" w:rsidRPr="00A0154E" w:rsidRDefault="00A0154E" w:rsidP="000B2E1D">
      <w:pPr>
        <w:pStyle w:val="Szvegtrzsbehzssal"/>
        <w:ind w:left="709" w:firstLine="11"/>
        <w:rPr>
          <w:i/>
          <w:color w:val="000000" w:themeColor="text1"/>
          <w:sz w:val="22"/>
          <w:szCs w:val="22"/>
        </w:rPr>
      </w:pPr>
      <w:r w:rsidRPr="00A0154E">
        <w:rPr>
          <w:b/>
          <w:bCs/>
          <w:i/>
          <w:color w:val="000000" w:themeColor="text1"/>
          <w:sz w:val="22"/>
          <w:szCs w:val="22"/>
        </w:rPr>
        <w:t>e) összefüggő döntése vagy véleményének kialakítása előtt beszerzi a (4) bekezdésben foglaltak véleményét</w:t>
      </w:r>
      <w:r w:rsidRPr="00A0154E">
        <w:rPr>
          <w:i/>
          <w:color w:val="000000" w:themeColor="text1"/>
          <w:sz w:val="22"/>
          <w:szCs w:val="22"/>
        </w:rPr>
        <w:t>.</w:t>
      </w:r>
    </w:p>
    <w:p w14:paraId="1C68596D" w14:textId="77777777" w:rsidR="00A0154E" w:rsidRPr="00A0154E" w:rsidRDefault="00A0154E" w:rsidP="000B2E1D">
      <w:pPr>
        <w:pStyle w:val="Szvegtrzsbehzssal"/>
        <w:ind w:left="709" w:firstLine="11"/>
        <w:rPr>
          <w:i/>
          <w:color w:val="000000" w:themeColor="text1"/>
          <w:sz w:val="22"/>
          <w:szCs w:val="22"/>
        </w:rPr>
      </w:pPr>
      <w:r w:rsidRPr="00A0154E">
        <w:rPr>
          <w:i/>
          <w:color w:val="000000" w:themeColor="text1"/>
          <w:sz w:val="22"/>
          <w:szCs w:val="22"/>
        </w:rPr>
        <w:t>(4) A fenntartó (3) bekezdésben foglalt döntése előtt ki kell kérni:</w:t>
      </w:r>
    </w:p>
    <w:p w14:paraId="6A3B5D19" w14:textId="77777777" w:rsidR="00A0154E" w:rsidRPr="00A0154E" w:rsidRDefault="00A0154E" w:rsidP="000B2E1D">
      <w:pPr>
        <w:pStyle w:val="Szvegtrzsbehzssal"/>
        <w:ind w:left="709" w:firstLine="11"/>
        <w:rPr>
          <w:b/>
          <w:bCs/>
          <w:i/>
          <w:color w:val="000000" w:themeColor="text1"/>
          <w:sz w:val="22"/>
          <w:szCs w:val="22"/>
        </w:rPr>
      </w:pPr>
      <w:r w:rsidRPr="00A0154E">
        <w:rPr>
          <w:b/>
          <w:bCs/>
          <w:i/>
          <w:color w:val="000000" w:themeColor="text1"/>
          <w:sz w:val="22"/>
          <w:szCs w:val="22"/>
        </w:rPr>
        <w:t>a) az intézmény alkalmazotti közössége,</w:t>
      </w:r>
    </w:p>
    <w:p w14:paraId="026F7242" w14:textId="77777777" w:rsidR="00A0154E" w:rsidRPr="00553684" w:rsidRDefault="00A0154E" w:rsidP="000B2E1D">
      <w:pPr>
        <w:pStyle w:val="Szvegtrzsbehzssal"/>
        <w:ind w:left="709" w:firstLine="11"/>
        <w:rPr>
          <w:i/>
          <w:color w:val="000000" w:themeColor="text1"/>
          <w:sz w:val="22"/>
          <w:szCs w:val="22"/>
        </w:rPr>
      </w:pPr>
      <w:r w:rsidRPr="00553684">
        <w:rPr>
          <w:i/>
          <w:color w:val="000000" w:themeColor="text1"/>
          <w:sz w:val="22"/>
          <w:szCs w:val="22"/>
        </w:rPr>
        <w:t>b) az óvodaszék, az iskolaszék,</w:t>
      </w:r>
    </w:p>
    <w:p w14:paraId="087F1038" w14:textId="77777777" w:rsidR="00A0154E" w:rsidRPr="00A0154E" w:rsidRDefault="00A0154E" w:rsidP="000B2E1D">
      <w:pPr>
        <w:pStyle w:val="Szvegtrzsbehzssal"/>
        <w:ind w:left="709" w:firstLine="11"/>
        <w:rPr>
          <w:b/>
          <w:bCs/>
          <w:i/>
          <w:color w:val="000000" w:themeColor="text1"/>
          <w:sz w:val="22"/>
          <w:szCs w:val="22"/>
        </w:rPr>
      </w:pPr>
      <w:r w:rsidRPr="00A0154E">
        <w:rPr>
          <w:b/>
          <w:bCs/>
          <w:i/>
          <w:color w:val="000000" w:themeColor="text1"/>
          <w:sz w:val="22"/>
          <w:szCs w:val="22"/>
        </w:rPr>
        <w:t>c) a szülői szervezet,</w:t>
      </w:r>
    </w:p>
    <w:p w14:paraId="0D9DD757" w14:textId="77777777" w:rsidR="00A0154E" w:rsidRPr="00A0154E" w:rsidRDefault="00A0154E" w:rsidP="000B2E1D">
      <w:pPr>
        <w:pStyle w:val="Szvegtrzsbehzssal"/>
        <w:ind w:left="709" w:firstLine="11"/>
        <w:rPr>
          <w:i/>
          <w:color w:val="000000" w:themeColor="text1"/>
          <w:sz w:val="22"/>
          <w:szCs w:val="22"/>
        </w:rPr>
      </w:pPr>
      <w:r w:rsidRPr="00A0154E">
        <w:rPr>
          <w:i/>
          <w:color w:val="000000" w:themeColor="text1"/>
          <w:sz w:val="22"/>
          <w:szCs w:val="22"/>
        </w:rPr>
        <w:t>d) az iskolai diákönkormányzat,</w:t>
      </w:r>
    </w:p>
    <w:p w14:paraId="7B5AE867" w14:textId="77777777" w:rsidR="00A0154E" w:rsidRPr="00A0154E" w:rsidRDefault="00A0154E" w:rsidP="000B2E1D">
      <w:pPr>
        <w:pStyle w:val="Szvegtrzsbehzssal"/>
        <w:ind w:left="709" w:firstLine="11"/>
        <w:rPr>
          <w:i/>
          <w:color w:val="000000" w:themeColor="text1"/>
          <w:sz w:val="22"/>
          <w:szCs w:val="22"/>
        </w:rPr>
      </w:pPr>
      <w:r w:rsidRPr="00A0154E">
        <w:rPr>
          <w:i/>
          <w:color w:val="000000" w:themeColor="text1"/>
          <w:sz w:val="22"/>
          <w:szCs w:val="22"/>
        </w:rPr>
        <w:t xml:space="preserve">e) a nemzetiségi nevelés-oktatásban részt vevő intézmény esetén – ha nem rendelkezik egyetértési joggal – a települési nemzetiségi önkormányzat, érintett települési nemzetiségi </w:t>
      </w:r>
      <w:r w:rsidRPr="00A0154E">
        <w:rPr>
          <w:i/>
          <w:color w:val="000000" w:themeColor="text1"/>
          <w:sz w:val="22"/>
          <w:szCs w:val="22"/>
        </w:rPr>
        <w:lastRenderedPageBreak/>
        <w:t>önkormányzat hiányában az érintett területi, ennek hiányában az országos nemzetiségi önkormányzat, ennek hiányában az adott nemzetiség helyi egyesületeinek,</w:t>
      </w:r>
    </w:p>
    <w:p w14:paraId="6992B722" w14:textId="77777777" w:rsidR="00A0154E" w:rsidRPr="00A0154E" w:rsidRDefault="00A0154E" w:rsidP="000B2E1D">
      <w:pPr>
        <w:pStyle w:val="Szvegtrzsbehzssal"/>
        <w:ind w:left="709" w:firstLine="11"/>
        <w:rPr>
          <w:i/>
          <w:color w:val="000000" w:themeColor="text1"/>
          <w:sz w:val="22"/>
          <w:szCs w:val="22"/>
        </w:rPr>
      </w:pPr>
      <w:r w:rsidRPr="00A0154E">
        <w:rPr>
          <w:i/>
          <w:color w:val="000000" w:themeColor="text1"/>
          <w:sz w:val="22"/>
          <w:szCs w:val="22"/>
        </w:rPr>
        <w:t>f)</w:t>
      </w:r>
    </w:p>
    <w:p w14:paraId="3C887163" w14:textId="77777777" w:rsidR="00A0154E" w:rsidRPr="00A0154E" w:rsidRDefault="00A0154E" w:rsidP="000B2E1D">
      <w:pPr>
        <w:pStyle w:val="Szvegtrzsbehzssal"/>
        <w:ind w:left="709" w:firstLine="11"/>
        <w:rPr>
          <w:i/>
          <w:color w:val="000000" w:themeColor="text1"/>
          <w:sz w:val="22"/>
          <w:szCs w:val="22"/>
        </w:rPr>
      </w:pPr>
      <w:r w:rsidRPr="00A0154E">
        <w:rPr>
          <w:i/>
          <w:color w:val="000000" w:themeColor="text1"/>
          <w:sz w:val="22"/>
          <w:szCs w:val="22"/>
        </w:rPr>
        <w:t>g)</w:t>
      </w:r>
    </w:p>
    <w:p w14:paraId="5972BB3B" w14:textId="77777777" w:rsidR="00A0154E" w:rsidRPr="00A0154E" w:rsidRDefault="00A0154E" w:rsidP="000B2E1D">
      <w:pPr>
        <w:pStyle w:val="Szvegtrzsbehzssal"/>
        <w:ind w:left="709" w:firstLine="11"/>
        <w:rPr>
          <w:b/>
          <w:bCs/>
          <w:i/>
          <w:color w:val="000000" w:themeColor="text1"/>
          <w:sz w:val="22"/>
          <w:szCs w:val="22"/>
        </w:rPr>
      </w:pPr>
      <w:r w:rsidRPr="00A0154E">
        <w:rPr>
          <w:b/>
          <w:bCs/>
          <w:i/>
          <w:color w:val="000000" w:themeColor="text1"/>
          <w:sz w:val="22"/>
          <w:szCs w:val="22"/>
        </w:rPr>
        <w:t>h) a vagyonkezelésében levő ingatlan tulajdonos önkormányzatának</w:t>
      </w:r>
    </w:p>
    <w:p w14:paraId="21859F3A" w14:textId="77777777" w:rsidR="00A0154E" w:rsidRPr="00A0154E" w:rsidRDefault="00A0154E" w:rsidP="000B2E1D">
      <w:pPr>
        <w:pStyle w:val="Szvegtrzsbehzssal"/>
        <w:ind w:left="709" w:firstLine="11"/>
        <w:rPr>
          <w:b/>
          <w:bCs/>
          <w:i/>
          <w:color w:val="000000" w:themeColor="text1"/>
          <w:sz w:val="22"/>
          <w:szCs w:val="22"/>
        </w:rPr>
      </w:pPr>
      <w:r w:rsidRPr="00A0154E">
        <w:rPr>
          <w:b/>
          <w:bCs/>
          <w:i/>
          <w:color w:val="000000" w:themeColor="text1"/>
          <w:sz w:val="22"/>
          <w:szCs w:val="22"/>
        </w:rPr>
        <w:t>véleményét.</w:t>
      </w:r>
    </w:p>
    <w:p w14:paraId="1E3A30EA" w14:textId="77777777" w:rsidR="00A0154E" w:rsidRPr="00A0154E" w:rsidRDefault="00A0154E" w:rsidP="000B2E1D">
      <w:pPr>
        <w:pStyle w:val="Szvegtrzsbehzssal"/>
        <w:ind w:left="709" w:firstLine="11"/>
        <w:rPr>
          <w:i/>
          <w:color w:val="000000" w:themeColor="text1"/>
          <w:sz w:val="22"/>
          <w:szCs w:val="22"/>
        </w:rPr>
      </w:pPr>
      <w:r w:rsidRPr="00A0154E">
        <w:rPr>
          <w:i/>
          <w:color w:val="000000" w:themeColor="text1"/>
          <w:sz w:val="22"/>
          <w:szCs w:val="22"/>
        </w:rPr>
        <w:t>(5) A (3)–(4) bekezdésben meghatározott vélemény kialakításához minden olyan információt hozzáférhetővé kell tenni a véleményezési joggal rendelkezők részére, amely a fenntartói döntés meghozatalához rendelkezésére áll. A vélemény kialakításához – az információk hozzáférhetővé tételének napjától számítva – legalább tizenöt napot kell biztosítani az érdekeltek részére.</w:t>
      </w:r>
    </w:p>
    <w:p w14:paraId="1685AA22" w14:textId="77777777" w:rsidR="00A0154E" w:rsidRPr="00A0154E" w:rsidRDefault="00A0154E" w:rsidP="000B2E1D">
      <w:pPr>
        <w:pStyle w:val="Szvegtrzsbehzssal"/>
        <w:ind w:left="709" w:firstLine="11"/>
        <w:rPr>
          <w:b/>
          <w:bCs/>
          <w:i/>
          <w:color w:val="000000" w:themeColor="text1"/>
          <w:sz w:val="22"/>
          <w:szCs w:val="22"/>
        </w:rPr>
      </w:pPr>
      <w:r w:rsidRPr="00A0154E">
        <w:rPr>
          <w:b/>
          <w:bCs/>
          <w:i/>
          <w:color w:val="000000" w:themeColor="text1"/>
          <w:sz w:val="22"/>
          <w:szCs w:val="22"/>
        </w:rPr>
        <w:t xml:space="preserve">84. § </w:t>
      </w:r>
    </w:p>
    <w:p w14:paraId="20DC8AAF" w14:textId="77777777" w:rsidR="00A0154E" w:rsidRPr="00A0154E" w:rsidRDefault="00A0154E" w:rsidP="000B2E1D">
      <w:pPr>
        <w:pStyle w:val="Szvegtrzsbehzssal"/>
        <w:ind w:left="709" w:firstLine="11"/>
        <w:rPr>
          <w:b/>
          <w:bCs/>
          <w:i/>
          <w:color w:val="000000" w:themeColor="text1"/>
          <w:sz w:val="22"/>
          <w:szCs w:val="22"/>
        </w:rPr>
      </w:pPr>
      <w:r w:rsidRPr="00A0154E">
        <w:rPr>
          <w:i/>
          <w:color w:val="000000" w:themeColor="text1"/>
          <w:sz w:val="22"/>
          <w:szCs w:val="22"/>
        </w:rPr>
        <w:t xml:space="preserve">(3) </w:t>
      </w:r>
      <w:r w:rsidRPr="00A0154E">
        <w:rPr>
          <w:b/>
          <w:bCs/>
          <w:i/>
          <w:color w:val="000000" w:themeColor="text1"/>
          <w:sz w:val="22"/>
          <w:szCs w:val="22"/>
        </w:rPr>
        <w:t>A fenntartó tanítási évben, továbbá – a július-augusztus hónapok kivételével – nevelési évben</w:t>
      </w:r>
    </w:p>
    <w:p w14:paraId="47C1151E" w14:textId="77777777" w:rsidR="00A0154E" w:rsidRPr="00A0154E" w:rsidRDefault="00A0154E" w:rsidP="000B2E1D">
      <w:pPr>
        <w:pStyle w:val="Szvegtrzsbehzssal"/>
        <w:ind w:left="709" w:firstLine="11"/>
        <w:rPr>
          <w:i/>
          <w:color w:val="000000" w:themeColor="text1"/>
          <w:sz w:val="22"/>
          <w:szCs w:val="22"/>
        </w:rPr>
      </w:pPr>
      <w:r w:rsidRPr="00A0154E">
        <w:rPr>
          <w:i/>
          <w:color w:val="000000" w:themeColor="text1"/>
          <w:sz w:val="22"/>
          <w:szCs w:val="22"/>
        </w:rPr>
        <w:t xml:space="preserve">a) iskolát nem indíthat, továbbá iskolát, kollégiumot, </w:t>
      </w:r>
      <w:r w:rsidRPr="00A0154E">
        <w:rPr>
          <w:b/>
          <w:bCs/>
          <w:i/>
          <w:color w:val="000000" w:themeColor="text1"/>
          <w:sz w:val="22"/>
          <w:szCs w:val="22"/>
        </w:rPr>
        <w:t>óvodát nem szervezhet át</w:t>
      </w:r>
      <w:r w:rsidRPr="00A0154E">
        <w:rPr>
          <w:i/>
          <w:color w:val="000000" w:themeColor="text1"/>
          <w:sz w:val="22"/>
          <w:szCs w:val="22"/>
        </w:rPr>
        <w:t>, nem szüntethet meg, fenntartói jogát nem adhatja át,</w:t>
      </w:r>
    </w:p>
    <w:p w14:paraId="55540CEB" w14:textId="77777777" w:rsidR="00A0154E" w:rsidRPr="00A0154E" w:rsidRDefault="00A0154E" w:rsidP="000B2E1D">
      <w:pPr>
        <w:pStyle w:val="Szvegtrzsbehzssal"/>
        <w:ind w:left="709" w:firstLine="11"/>
        <w:rPr>
          <w:i/>
          <w:color w:val="000000" w:themeColor="text1"/>
          <w:sz w:val="22"/>
          <w:szCs w:val="22"/>
        </w:rPr>
      </w:pPr>
      <w:r w:rsidRPr="00A0154E">
        <w:rPr>
          <w:i/>
          <w:color w:val="000000" w:themeColor="text1"/>
          <w:sz w:val="22"/>
          <w:szCs w:val="22"/>
        </w:rPr>
        <w:t>b) iskolai osztályt, kollégiumi csoportot, óvodai csoportot nem szerveztethet át, és nem szüntettethet meg,</w:t>
      </w:r>
    </w:p>
    <w:p w14:paraId="1480783A" w14:textId="77777777" w:rsidR="00A0154E" w:rsidRPr="00A0154E" w:rsidRDefault="00A0154E" w:rsidP="000B2E1D">
      <w:pPr>
        <w:pStyle w:val="Szvegtrzsbehzssal"/>
        <w:ind w:left="709" w:firstLine="11"/>
        <w:rPr>
          <w:i/>
          <w:color w:val="000000" w:themeColor="text1"/>
          <w:sz w:val="22"/>
          <w:szCs w:val="22"/>
        </w:rPr>
      </w:pPr>
      <w:r w:rsidRPr="00A0154E">
        <w:rPr>
          <w:i/>
          <w:color w:val="000000" w:themeColor="text1"/>
          <w:sz w:val="22"/>
          <w:szCs w:val="22"/>
        </w:rPr>
        <w:t>c) az iskola, kollégium, óvoda feladatait nem változtathatja meg.</w:t>
      </w:r>
    </w:p>
    <w:p w14:paraId="1B03F834" w14:textId="77777777" w:rsidR="00A0154E" w:rsidRPr="00A0154E" w:rsidRDefault="00A0154E" w:rsidP="000B2E1D">
      <w:pPr>
        <w:pStyle w:val="Szvegtrzsbehzssal"/>
        <w:ind w:left="709" w:firstLine="11"/>
        <w:rPr>
          <w:i/>
          <w:color w:val="000000" w:themeColor="text1"/>
          <w:sz w:val="22"/>
          <w:szCs w:val="22"/>
        </w:rPr>
      </w:pPr>
      <w:r w:rsidRPr="00A0154E">
        <w:rPr>
          <w:b/>
          <w:bCs/>
          <w:i/>
          <w:color w:val="000000" w:themeColor="text1"/>
          <w:sz w:val="22"/>
          <w:szCs w:val="22"/>
        </w:rPr>
        <w:t xml:space="preserve">4. § </w:t>
      </w:r>
      <w:r w:rsidRPr="00A0154E">
        <w:rPr>
          <w:i/>
          <w:color w:val="000000" w:themeColor="text1"/>
          <w:sz w:val="22"/>
          <w:szCs w:val="22"/>
        </w:rPr>
        <w:t>E törvény alkalmazásában</w:t>
      </w:r>
    </w:p>
    <w:p w14:paraId="02559B77" w14:textId="4383EC11" w:rsidR="00A0154E" w:rsidRPr="00A0154E" w:rsidRDefault="00A0154E" w:rsidP="000B2E1D">
      <w:pPr>
        <w:pStyle w:val="Szvegtrzsbehzssal"/>
        <w:ind w:left="709" w:firstLine="11"/>
        <w:rPr>
          <w:i/>
          <w:color w:val="000000" w:themeColor="text1"/>
          <w:sz w:val="22"/>
          <w:szCs w:val="22"/>
        </w:rPr>
      </w:pPr>
      <w:r w:rsidRPr="00A0154E">
        <w:rPr>
          <w:i/>
          <w:color w:val="000000" w:themeColor="text1"/>
          <w:sz w:val="22"/>
          <w:szCs w:val="22"/>
        </w:rPr>
        <w:t xml:space="preserve">11. </w:t>
      </w:r>
      <w:r w:rsidRPr="00A0154E">
        <w:rPr>
          <w:b/>
          <w:bCs/>
          <w:i/>
          <w:iCs/>
          <w:color w:val="000000" w:themeColor="text1"/>
          <w:sz w:val="22"/>
          <w:szCs w:val="22"/>
        </w:rPr>
        <w:t>intézményátszervezés:</w:t>
      </w:r>
      <w:r w:rsidRPr="00A0154E">
        <w:rPr>
          <w:b/>
          <w:bCs/>
          <w:i/>
          <w:color w:val="000000" w:themeColor="text1"/>
          <w:sz w:val="22"/>
          <w:szCs w:val="22"/>
        </w:rPr>
        <w:t xml:space="preserve"> </w:t>
      </w:r>
      <w:r w:rsidRPr="00A0154E">
        <w:rPr>
          <w:i/>
          <w:color w:val="000000" w:themeColor="text1"/>
          <w:sz w:val="22"/>
          <w:szCs w:val="22"/>
        </w:rPr>
        <w:t>minden olyan fenntartói döntés, amely az alapító okirat, szakmai alapdokumentum 21. § (3) bekezdés c)–j) pontjában felsoroltak bármelyikének módosulásával jár, kivéve a jogszabályváltozásból eredő módosítást és az olyan vagyont érintő döntést, amely vagyon a feladatellátáshoz a továbbiakban nem szükséges</w:t>
      </w:r>
      <w:r w:rsidR="000B2E1D">
        <w:rPr>
          <w:i/>
          <w:color w:val="000000" w:themeColor="text1"/>
          <w:sz w:val="22"/>
          <w:szCs w:val="22"/>
        </w:rPr>
        <w:t>.”</w:t>
      </w:r>
    </w:p>
    <w:p w14:paraId="58CFA0B3" w14:textId="59B59325" w:rsidR="00A0154E" w:rsidRDefault="000B2E1D" w:rsidP="004008B5">
      <w:pPr>
        <w:pStyle w:val="Szvegtrzsbehzssal"/>
        <w:spacing w:before="120"/>
        <w:ind w:firstLine="0"/>
        <w:rPr>
          <w:i/>
          <w:color w:val="000000" w:themeColor="text1"/>
          <w:sz w:val="24"/>
        </w:rPr>
      </w:pPr>
      <w:r>
        <w:rPr>
          <w:i/>
          <w:color w:val="000000" w:themeColor="text1"/>
          <w:sz w:val="24"/>
        </w:rPr>
        <w:t>A fentiek alapján a 83. § (4) bekezdésében felsorolt szervektől a vélemények bekérésre kerültek, amely</w:t>
      </w:r>
      <w:r w:rsidR="005F4537">
        <w:rPr>
          <w:i/>
          <w:color w:val="000000" w:themeColor="text1"/>
          <w:sz w:val="24"/>
        </w:rPr>
        <w:t xml:space="preserve"> szervek támogató véleményt adtak </w:t>
      </w:r>
      <w:r>
        <w:rPr>
          <w:i/>
          <w:color w:val="000000" w:themeColor="text1"/>
          <w:sz w:val="24"/>
        </w:rPr>
        <w:t>az előterjesztés mellékletét képező alapító okirat módosításá</w:t>
      </w:r>
      <w:r w:rsidR="005F4537">
        <w:rPr>
          <w:i/>
          <w:color w:val="000000" w:themeColor="text1"/>
          <w:sz w:val="24"/>
        </w:rPr>
        <w:t>ra vonatkozóan</w:t>
      </w:r>
      <w:r>
        <w:rPr>
          <w:i/>
          <w:color w:val="000000" w:themeColor="text1"/>
          <w:sz w:val="24"/>
        </w:rPr>
        <w:t xml:space="preserve">. </w:t>
      </w:r>
    </w:p>
    <w:p w14:paraId="38DD939F" w14:textId="77777777" w:rsidR="005F4537" w:rsidRPr="009D1874" w:rsidRDefault="005F4537" w:rsidP="000B2E1D">
      <w:pPr>
        <w:pStyle w:val="Szvegtrzs2"/>
        <w:spacing w:after="0" w:line="240" w:lineRule="auto"/>
        <w:jc w:val="both"/>
        <w:rPr>
          <w:i/>
          <w:sz w:val="16"/>
          <w:szCs w:val="16"/>
        </w:rPr>
      </w:pPr>
    </w:p>
    <w:p w14:paraId="387524CC" w14:textId="397782B1" w:rsidR="000B2E1D" w:rsidRPr="006337D5" w:rsidRDefault="000B2E1D" w:rsidP="000B2E1D">
      <w:pPr>
        <w:pStyle w:val="Szvegtrzs2"/>
        <w:spacing w:after="0" w:line="240" w:lineRule="auto"/>
        <w:jc w:val="both"/>
        <w:rPr>
          <w:i/>
        </w:rPr>
      </w:pPr>
      <w:r w:rsidRPr="006337D5">
        <w:rPr>
          <w:i/>
        </w:rPr>
        <w:t>Kérem, szíveskedjen a Tisztelt Képviselő-testület az előterjesztés alapján a határozati javaslato</w:t>
      </w:r>
      <w:r>
        <w:rPr>
          <w:i/>
        </w:rPr>
        <w:t>t</w:t>
      </w:r>
      <w:r w:rsidRPr="006337D5">
        <w:rPr>
          <w:i/>
        </w:rPr>
        <w:t xml:space="preserve"> elfogadni.</w:t>
      </w:r>
    </w:p>
    <w:p w14:paraId="29234ED8" w14:textId="77777777" w:rsidR="00060043" w:rsidRDefault="00060043" w:rsidP="000F223D">
      <w:pPr>
        <w:spacing w:before="120"/>
        <w:outlineLvl w:val="0"/>
        <w:rPr>
          <w:i/>
        </w:rPr>
      </w:pPr>
    </w:p>
    <w:p w14:paraId="27C2E62E" w14:textId="29D78841" w:rsidR="000541B2" w:rsidRDefault="00D710CE" w:rsidP="000F223D">
      <w:pPr>
        <w:spacing w:before="120"/>
        <w:outlineLvl w:val="0"/>
        <w:rPr>
          <w:i/>
        </w:rPr>
      </w:pPr>
      <w:r>
        <w:rPr>
          <w:i/>
        </w:rPr>
        <w:t>Óbarok,</w:t>
      </w:r>
      <w:r w:rsidR="00576F00">
        <w:rPr>
          <w:i/>
        </w:rPr>
        <w:t xml:space="preserve"> 20</w:t>
      </w:r>
      <w:r w:rsidR="00EA3A46">
        <w:rPr>
          <w:i/>
        </w:rPr>
        <w:t>2</w:t>
      </w:r>
      <w:r w:rsidR="000B2E1D">
        <w:rPr>
          <w:i/>
        </w:rPr>
        <w:t>4</w:t>
      </w:r>
      <w:r w:rsidR="00576F00">
        <w:rPr>
          <w:i/>
        </w:rPr>
        <w:t xml:space="preserve">. </w:t>
      </w:r>
      <w:r w:rsidR="000B2E1D">
        <w:rPr>
          <w:i/>
        </w:rPr>
        <w:t>április 24</w:t>
      </w:r>
      <w:r w:rsidR="00576F00">
        <w:rPr>
          <w:i/>
        </w:rPr>
        <w:t>.</w:t>
      </w:r>
    </w:p>
    <w:p w14:paraId="12C4DF5B" w14:textId="3A9794EA" w:rsidR="000B2E1D" w:rsidRPr="00B23F28" w:rsidRDefault="000B2E1D" w:rsidP="000F223D">
      <w:pPr>
        <w:spacing w:before="120"/>
        <w:outlineLvl w:val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Tisztelettel: </w:t>
      </w:r>
    </w:p>
    <w:p w14:paraId="1034EA00" w14:textId="77F1A5B0" w:rsidR="000541B2" w:rsidRPr="00B23F28" w:rsidRDefault="00D710CE" w:rsidP="000541B2">
      <w:pPr>
        <w:ind w:left="4248" w:firstLine="708"/>
        <w:rPr>
          <w:b/>
          <w:i/>
        </w:rPr>
      </w:pPr>
      <w:r>
        <w:rPr>
          <w:b/>
          <w:i/>
        </w:rPr>
        <w:t>Mészáros Kartal</w:t>
      </w:r>
    </w:p>
    <w:p w14:paraId="5665B19F" w14:textId="478E94EA" w:rsidR="005F4537" w:rsidRPr="009D1874" w:rsidRDefault="004008B5" w:rsidP="00060043">
      <w:pPr>
        <w:ind w:left="4248" w:firstLine="708"/>
        <w:rPr>
          <w:b/>
          <w:i/>
          <w:sz w:val="16"/>
          <w:szCs w:val="16"/>
          <w:u w:val="single"/>
        </w:rPr>
      </w:pPr>
      <w:r>
        <w:rPr>
          <w:b/>
          <w:i/>
        </w:rPr>
        <w:t xml:space="preserve">   </w:t>
      </w:r>
      <w:proofErr w:type="gramStart"/>
      <w:r w:rsidR="00A31334" w:rsidRPr="00774C70">
        <w:rPr>
          <w:b/>
          <w:i/>
        </w:rPr>
        <w:t>polgármester</w:t>
      </w:r>
      <w:proofErr w:type="gramEnd"/>
    </w:p>
    <w:p w14:paraId="3F103F80" w14:textId="25DACFE1" w:rsidR="00C477E3" w:rsidRDefault="00A31334" w:rsidP="00C477E3">
      <w:pPr>
        <w:jc w:val="both"/>
        <w:rPr>
          <w:b/>
          <w:i/>
          <w:u w:val="single"/>
        </w:rPr>
      </w:pPr>
      <w:r w:rsidRPr="002520C9">
        <w:rPr>
          <w:b/>
          <w:i/>
          <w:u w:val="single"/>
        </w:rPr>
        <w:t>HATÁROZATI JAVASLAT</w:t>
      </w:r>
      <w:r w:rsidR="00D90DA9">
        <w:rPr>
          <w:b/>
          <w:i/>
          <w:u w:val="single"/>
        </w:rPr>
        <w:t>:</w:t>
      </w:r>
    </w:p>
    <w:p w14:paraId="4A947488" w14:textId="77777777" w:rsidR="00060043" w:rsidRPr="00D90DA9" w:rsidRDefault="00060043" w:rsidP="00C477E3">
      <w:pPr>
        <w:jc w:val="both"/>
        <w:rPr>
          <w:b/>
          <w:i/>
          <w:u w:val="single"/>
        </w:rPr>
      </w:pPr>
    </w:p>
    <w:p w14:paraId="738FB46C" w14:textId="77777777" w:rsidR="00D710CE" w:rsidRPr="00D710CE" w:rsidRDefault="00D710CE" w:rsidP="00D710CE">
      <w:pPr>
        <w:ind w:right="-1"/>
        <w:jc w:val="center"/>
        <w:rPr>
          <w:b/>
          <w:i/>
        </w:rPr>
      </w:pPr>
      <w:r w:rsidRPr="00D710CE">
        <w:rPr>
          <w:b/>
          <w:i/>
        </w:rPr>
        <w:t>Óbarok Község Önkormányzat Képviselő-testületének</w:t>
      </w:r>
    </w:p>
    <w:p w14:paraId="6B098EF0" w14:textId="5E595A57" w:rsidR="00D710CE" w:rsidRDefault="00672224" w:rsidP="00D710CE">
      <w:pPr>
        <w:ind w:right="-1"/>
        <w:jc w:val="center"/>
        <w:rPr>
          <w:b/>
          <w:i/>
        </w:rPr>
      </w:pPr>
      <w:r w:rsidRPr="00060043">
        <w:rPr>
          <w:b/>
          <w:i/>
        </w:rPr>
        <w:t>/202</w:t>
      </w:r>
      <w:r w:rsidR="000B2E1D" w:rsidRPr="00060043">
        <w:rPr>
          <w:b/>
          <w:i/>
        </w:rPr>
        <w:t>4</w:t>
      </w:r>
      <w:r w:rsidRPr="00060043">
        <w:rPr>
          <w:b/>
          <w:i/>
        </w:rPr>
        <w:t>. (I</w:t>
      </w:r>
      <w:r w:rsidR="000B2E1D" w:rsidRPr="00060043">
        <w:rPr>
          <w:b/>
          <w:i/>
        </w:rPr>
        <w:t>V</w:t>
      </w:r>
      <w:r w:rsidRPr="00060043">
        <w:rPr>
          <w:b/>
          <w:i/>
        </w:rPr>
        <w:t>. 2</w:t>
      </w:r>
      <w:r w:rsidR="000B2E1D" w:rsidRPr="00060043">
        <w:rPr>
          <w:b/>
          <w:i/>
        </w:rPr>
        <w:t>6</w:t>
      </w:r>
      <w:r w:rsidR="00D710CE" w:rsidRPr="00060043">
        <w:rPr>
          <w:b/>
          <w:i/>
        </w:rPr>
        <w:t>.) határozata</w:t>
      </w:r>
    </w:p>
    <w:p w14:paraId="0EBE793A" w14:textId="77777777" w:rsidR="00060043" w:rsidRPr="00060043" w:rsidRDefault="00060043" w:rsidP="00D710CE">
      <w:pPr>
        <w:ind w:right="-1"/>
        <w:jc w:val="center"/>
        <w:rPr>
          <w:b/>
          <w:i/>
        </w:rPr>
      </w:pPr>
    </w:p>
    <w:p w14:paraId="4BE2B0F6" w14:textId="5924B33E" w:rsidR="00483955" w:rsidRPr="00483955" w:rsidRDefault="00483955" w:rsidP="00483955">
      <w:pPr>
        <w:jc w:val="center"/>
        <w:rPr>
          <w:b/>
          <w:i/>
          <w:color w:val="000000" w:themeColor="text1"/>
        </w:rPr>
      </w:pPr>
      <w:proofErr w:type="gramStart"/>
      <w:r>
        <w:rPr>
          <w:b/>
          <w:i/>
          <w:color w:val="000000" w:themeColor="text1"/>
        </w:rPr>
        <w:t>a</w:t>
      </w:r>
      <w:r w:rsidRPr="00483955">
        <w:rPr>
          <w:b/>
          <w:i/>
          <w:color w:val="000000" w:themeColor="text1"/>
        </w:rPr>
        <w:t>z</w:t>
      </w:r>
      <w:proofErr w:type="gramEnd"/>
      <w:r w:rsidRPr="00483955">
        <w:rPr>
          <w:b/>
          <w:i/>
          <w:color w:val="000000" w:themeColor="text1"/>
        </w:rPr>
        <w:t xml:space="preserve"> </w:t>
      </w:r>
      <w:proofErr w:type="spellStart"/>
      <w:r w:rsidRPr="00483955">
        <w:rPr>
          <w:b/>
          <w:i/>
          <w:color w:val="000000" w:themeColor="text1"/>
        </w:rPr>
        <w:t>Óbarki</w:t>
      </w:r>
      <w:proofErr w:type="spellEnd"/>
      <w:r w:rsidRPr="00483955">
        <w:rPr>
          <w:b/>
          <w:i/>
          <w:color w:val="000000" w:themeColor="text1"/>
        </w:rPr>
        <w:t xml:space="preserve"> </w:t>
      </w:r>
      <w:proofErr w:type="spellStart"/>
      <w:r w:rsidR="003F4BF5">
        <w:rPr>
          <w:b/>
          <w:i/>
          <w:color w:val="000000" w:themeColor="text1"/>
        </w:rPr>
        <w:t>K</w:t>
      </w:r>
      <w:r w:rsidRPr="00483955">
        <w:rPr>
          <w:b/>
          <w:i/>
          <w:color w:val="000000" w:themeColor="text1"/>
        </w:rPr>
        <w:t>isvakond</w:t>
      </w:r>
      <w:proofErr w:type="spellEnd"/>
      <w:r w:rsidRPr="00483955">
        <w:rPr>
          <w:b/>
          <w:i/>
          <w:color w:val="000000" w:themeColor="text1"/>
        </w:rPr>
        <w:t xml:space="preserve"> Óvoda alapító okirat Ó/3/2024. számú módosító okiratának és Ó/4/2024. számú egységes szerkezetű alapító okiratának jóváhagyás</w:t>
      </w:r>
      <w:r>
        <w:rPr>
          <w:b/>
          <w:i/>
          <w:color w:val="000000" w:themeColor="text1"/>
        </w:rPr>
        <w:t>áról</w:t>
      </w:r>
    </w:p>
    <w:p w14:paraId="4445AF1C" w14:textId="77777777" w:rsidR="000B2E1D" w:rsidRPr="009D1874" w:rsidRDefault="000B2E1D" w:rsidP="00B06671">
      <w:pPr>
        <w:pStyle w:val="Szvegtrzsbehzssal"/>
        <w:spacing w:before="120"/>
        <w:ind w:firstLine="0"/>
        <w:rPr>
          <w:b/>
          <w:i/>
          <w:color w:val="000000" w:themeColor="text1"/>
          <w:sz w:val="16"/>
          <w:szCs w:val="16"/>
        </w:rPr>
      </w:pPr>
    </w:p>
    <w:p w14:paraId="52879950" w14:textId="77777777" w:rsidR="00060043" w:rsidRPr="00060043" w:rsidRDefault="00060043" w:rsidP="00060043">
      <w:pPr>
        <w:suppressAutoHyphens/>
        <w:autoSpaceDN w:val="0"/>
        <w:jc w:val="both"/>
        <w:textAlignment w:val="baseline"/>
        <w:rPr>
          <w:i/>
          <w:iCs/>
          <w:kern w:val="3"/>
        </w:rPr>
      </w:pPr>
      <w:r w:rsidRPr="00060043">
        <w:rPr>
          <w:i/>
          <w:iCs/>
          <w:kern w:val="3"/>
        </w:rPr>
        <w:t xml:space="preserve">Óbarok Község Önkormányzat Képviselő-testülete dönt,  </w:t>
      </w:r>
    </w:p>
    <w:p w14:paraId="3711865A" w14:textId="77777777" w:rsidR="00060043" w:rsidRPr="00060043" w:rsidRDefault="00060043" w:rsidP="00060043">
      <w:pPr>
        <w:suppressAutoHyphens/>
        <w:autoSpaceDN w:val="0"/>
        <w:jc w:val="both"/>
        <w:textAlignment w:val="baseline"/>
        <w:rPr>
          <w:i/>
          <w:iCs/>
          <w:kern w:val="3"/>
        </w:rPr>
      </w:pPr>
    </w:p>
    <w:p w14:paraId="365C00F0" w14:textId="77777777" w:rsidR="00060043" w:rsidRPr="00060043" w:rsidRDefault="00060043" w:rsidP="00060043">
      <w:pPr>
        <w:numPr>
          <w:ilvl w:val="0"/>
          <w:numId w:val="24"/>
        </w:numPr>
        <w:suppressAutoHyphens/>
        <w:spacing w:after="120" w:line="259" w:lineRule="auto"/>
        <w:ind w:left="0" w:firstLine="0"/>
        <w:contextualSpacing/>
        <w:jc w:val="both"/>
        <w:rPr>
          <w:i/>
        </w:rPr>
      </w:pPr>
      <w:r w:rsidRPr="00060043">
        <w:rPr>
          <w:i/>
        </w:rPr>
        <w:t xml:space="preserve">a nemzeti köznevelésről szóló 2011. évi CXC tv. 83.§ (2) bekezdésében meghatározottak szerint az </w:t>
      </w:r>
      <w:proofErr w:type="spellStart"/>
      <w:r w:rsidRPr="00060043">
        <w:rPr>
          <w:i/>
        </w:rPr>
        <w:t>Óbarki</w:t>
      </w:r>
      <w:proofErr w:type="spellEnd"/>
      <w:r w:rsidRPr="00060043">
        <w:rPr>
          <w:i/>
        </w:rPr>
        <w:t xml:space="preserve"> </w:t>
      </w:r>
      <w:proofErr w:type="spellStart"/>
      <w:r w:rsidRPr="00060043">
        <w:rPr>
          <w:i/>
        </w:rPr>
        <w:t>Kisvakond</w:t>
      </w:r>
      <w:proofErr w:type="spellEnd"/>
      <w:r w:rsidRPr="00060043">
        <w:rPr>
          <w:i/>
        </w:rPr>
        <w:t xml:space="preserve"> Óvoda átszervezéséről. </w:t>
      </w:r>
    </w:p>
    <w:p w14:paraId="029CD3A7" w14:textId="77777777" w:rsidR="00060043" w:rsidRPr="00060043" w:rsidRDefault="00060043" w:rsidP="00060043">
      <w:pPr>
        <w:numPr>
          <w:ilvl w:val="0"/>
          <w:numId w:val="24"/>
        </w:numPr>
        <w:suppressAutoHyphens/>
        <w:spacing w:after="160" w:line="259" w:lineRule="auto"/>
        <w:ind w:left="0" w:firstLine="0"/>
        <w:contextualSpacing/>
        <w:jc w:val="both"/>
        <w:rPr>
          <w:i/>
        </w:rPr>
      </w:pPr>
      <w:r w:rsidRPr="00060043">
        <w:rPr>
          <w:i/>
        </w:rPr>
        <w:t xml:space="preserve">Az átszervezés – köznevelési tv. 84.§ (7) bekezdés d.) pont – az </w:t>
      </w:r>
      <w:proofErr w:type="spellStart"/>
      <w:r w:rsidRPr="00060043">
        <w:rPr>
          <w:i/>
        </w:rPr>
        <w:t>Óbarki</w:t>
      </w:r>
      <w:proofErr w:type="spellEnd"/>
      <w:r w:rsidRPr="00060043">
        <w:rPr>
          <w:i/>
        </w:rPr>
        <w:t xml:space="preserve"> </w:t>
      </w:r>
      <w:proofErr w:type="spellStart"/>
      <w:r w:rsidRPr="00060043">
        <w:rPr>
          <w:i/>
        </w:rPr>
        <w:t>Kisvakond</w:t>
      </w:r>
      <w:proofErr w:type="spellEnd"/>
      <w:r w:rsidRPr="00060043">
        <w:rPr>
          <w:i/>
        </w:rPr>
        <w:t xml:space="preserve"> Óvoda alaptevékenységét érinti az alábbiak szerint:</w:t>
      </w:r>
    </w:p>
    <w:p w14:paraId="557066B0" w14:textId="77777777" w:rsidR="00060043" w:rsidRPr="00060043" w:rsidRDefault="00060043" w:rsidP="00060043">
      <w:pPr>
        <w:numPr>
          <w:ilvl w:val="0"/>
          <w:numId w:val="27"/>
        </w:numPr>
        <w:suppressAutoHyphens/>
        <w:spacing w:after="160" w:line="259" w:lineRule="auto"/>
        <w:contextualSpacing/>
        <w:jc w:val="both"/>
        <w:rPr>
          <w:i/>
        </w:rPr>
      </w:pPr>
      <w:r w:rsidRPr="00060043">
        <w:rPr>
          <w:i/>
        </w:rPr>
        <w:t>törlésre kerül az óvoda alaptevékenységéből: a sajátos nevelési igényű gyermekek óvodai nevelésének, ellátásának szakmai feladatai</w:t>
      </w:r>
    </w:p>
    <w:p w14:paraId="5420508B" w14:textId="77777777" w:rsidR="00060043" w:rsidRPr="00060043" w:rsidRDefault="00060043" w:rsidP="00060043">
      <w:pPr>
        <w:numPr>
          <w:ilvl w:val="0"/>
          <w:numId w:val="27"/>
        </w:numPr>
        <w:suppressAutoHyphens/>
        <w:spacing w:after="120" w:line="259" w:lineRule="auto"/>
        <w:contextualSpacing/>
        <w:jc w:val="both"/>
        <w:rPr>
          <w:i/>
        </w:rPr>
      </w:pPr>
      <w:r w:rsidRPr="00060043">
        <w:rPr>
          <w:i/>
        </w:rPr>
        <w:t xml:space="preserve">továbbá: Pedagógiai szakszolgáltató tevékenység szakmai feladatai, </w:t>
      </w:r>
    </w:p>
    <w:p w14:paraId="76BED6D5" w14:textId="77777777" w:rsidR="00060043" w:rsidRPr="00060043" w:rsidRDefault="00060043" w:rsidP="00060043">
      <w:pPr>
        <w:suppressAutoHyphens/>
        <w:spacing w:after="120"/>
        <w:ind w:left="1416"/>
        <w:contextualSpacing/>
        <w:jc w:val="both"/>
        <w:rPr>
          <w:i/>
        </w:rPr>
      </w:pPr>
      <w:r w:rsidRPr="00060043">
        <w:rPr>
          <w:i/>
        </w:rPr>
        <w:t xml:space="preserve">         Pedagógiai szakszolgáltató tevékenység működtetési feladatai</w:t>
      </w:r>
    </w:p>
    <w:p w14:paraId="1244B0A1" w14:textId="77777777" w:rsidR="00060043" w:rsidRPr="00060043" w:rsidRDefault="00060043" w:rsidP="00060043">
      <w:pPr>
        <w:suppressAutoHyphens/>
        <w:spacing w:after="120"/>
        <w:ind w:left="1416"/>
        <w:contextualSpacing/>
        <w:jc w:val="both"/>
        <w:rPr>
          <w:i/>
        </w:rPr>
      </w:pPr>
      <w:r w:rsidRPr="00060043">
        <w:rPr>
          <w:i/>
        </w:rPr>
        <w:t xml:space="preserve">        Pedagógiai szakmai szolgáltatások szakmai feladatai</w:t>
      </w:r>
    </w:p>
    <w:p w14:paraId="7038BEB7" w14:textId="77777777" w:rsidR="00060043" w:rsidRPr="00060043" w:rsidRDefault="00060043" w:rsidP="00060043">
      <w:pPr>
        <w:suppressAutoHyphens/>
        <w:spacing w:after="120"/>
        <w:ind w:left="1416"/>
        <w:contextualSpacing/>
        <w:jc w:val="both"/>
        <w:rPr>
          <w:i/>
        </w:rPr>
      </w:pPr>
      <w:r w:rsidRPr="00060043">
        <w:rPr>
          <w:i/>
        </w:rPr>
        <w:t xml:space="preserve">        Pedagógiai szakmai szolgáltatások működtetési feladatai</w:t>
      </w:r>
    </w:p>
    <w:p w14:paraId="4BF97574" w14:textId="77777777" w:rsidR="00060043" w:rsidRPr="00060043" w:rsidRDefault="00060043" w:rsidP="00060043">
      <w:pPr>
        <w:numPr>
          <w:ilvl w:val="0"/>
          <w:numId w:val="24"/>
        </w:numPr>
        <w:suppressAutoHyphens/>
        <w:spacing w:after="120" w:line="259" w:lineRule="auto"/>
        <w:ind w:left="0" w:firstLine="0"/>
        <w:contextualSpacing/>
        <w:jc w:val="both"/>
        <w:rPr>
          <w:i/>
        </w:rPr>
      </w:pPr>
      <w:r w:rsidRPr="00060043">
        <w:rPr>
          <w:i/>
        </w:rPr>
        <w:lastRenderedPageBreak/>
        <w:t>A törlést követő módosítás 2024. augusztus 1. napján lép hatályba.</w:t>
      </w:r>
    </w:p>
    <w:p w14:paraId="3C1BD076" w14:textId="77777777" w:rsidR="00060043" w:rsidRPr="00060043" w:rsidRDefault="00060043" w:rsidP="00060043">
      <w:pPr>
        <w:numPr>
          <w:ilvl w:val="0"/>
          <w:numId w:val="24"/>
        </w:numPr>
        <w:suppressAutoHyphens/>
        <w:spacing w:after="120" w:line="259" w:lineRule="auto"/>
        <w:ind w:left="0" w:firstLine="0"/>
        <w:contextualSpacing/>
        <w:jc w:val="both"/>
        <w:rPr>
          <w:i/>
        </w:rPr>
      </w:pPr>
      <w:r w:rsidRPr="00060043">
        <w:rPr>
          <w:i/>
        </w:rPr>
        <w:t xml:space="preserve">az </w:t>
      </w:r>
      <w:proofErr w:type="spellStart"/>
      <w:r w:rsidRPr="00060043">
        <w:rPr>
          <w:i/>
        </w:rPr>
        <w:t>Óbarki</w:t>
      </w:r>
      <w:proofErr w:type="spellEnd"/>
      <w:r w:rsidRPr="00060043">
        <w:rPr>
          <w:i/>
        </w:rPr>
        <w:t xml:space="preserve"> </w:t>
      </w:r>
      <w:proofErr w:type="spellStart"/>
      <w:r w:rsidRPr="00060043">
        <w:rPr>
          <w:i/>
        </w:rPr>
        <w:t>Kisvakond</w:t>
      </w:r>
      <w:proofErr w:type="spellEnd"/>
      <w:r w:rsidRPr="00060043">
        <w:rPr>
          <w:i/>
        </w:rPr>
        <w:t xml:space="preserve"> Óvoda Alapító Okiratának Módosító Okirat tartalmát jelen határozat 1. melléklete szerint állapítja meg.</w:t>
      </w:r>
    </w:p>
    <w:p w14:paraId="1219193C" w14:textId="77777777" w:rsidR="00060043" w:rsidRPr="00060043" w:rsidRDefault="00060043" w:rsidP="00060043">
      <w:pPr>
        <w:suppressAutoHyphens/>
        <w:ind w:left="3" w:hanging="3"/>
        <w:jc w:val="both"/>
        <w:rPr>
          <w:i/>
        </w:rPr>
      </w:pPr>
      <w:r w:rsidRPr="00060043">
        <w:rPr>
          <w:i/>
        </w:rPr>
        <w:t xml:space="preserve">V. </w:t>
      </w:r>
      <w:r w:rsidRPr="00060043">
        <w:rPr>
          <w:i/>
        </w:rPr>
        <w:tab/>
        <w:t xml:space="preserve">az </w:t>
      </w:r>
      <w:proofErr w:type="spellStart"/>
      <w:r w:rsidRPr="00060043">
        <w:rPr>
          <w:i/>
        </w:rPr>
        <w:t>Óbarki</w:t>
      </w:r>
      <w:proofErr w:type="spellEnd"/>
      <w:r w:rsidRPr="00060043">
        <w:rPr>
          <w:i/>
        </w:rPr>
        <w:t xml:space="preserve"> </w:t>
      </w:r>
      <w:proofErr w:type="spellStart"/>
      <w:r w:rsidRPr="00060043">
        <w:rPr>
          <w:i/>
        </w:rPr>
        <w:t>Kisvakond</w:t>
      </w:r>
      <w:proofErr w:type="spellEnd"/>
      <w:r w:rsidRPr="00060043">
        <w:rPr>
          <w:i/>
        </w:rPr>
        <w:t xml:space="preserve"> Óvoda Alapító Okiratát jelen határozat 2. mellékletének megfelelő tartalommal egységes szerkezetbe foglaltan elfogadja.</w:t>
      </w:r>
    </w:p>
    <w:p w14:paraId="67E9C885" w14:textId="77777777" w:rsidR="00060043" w:rsidRPr="00060043" w:rsidRDefault="00060043" w:rsidP="00060043">
      <w:pPr>
        <w:suppressAutoHyphens/>
        <w:spacing w:after="120"/>
        <w:ind w:left="3" w:hanging="3"/>
        <w:jc w:val="both"/>
        <w:rPr>
          <w:i/>
        </w:rPr>
      </w:pPr>
      <w:r w:rsidRPr="00060043">
        <w:rPr>
          <w:i/>
        </w:rPr>
        <w:t xml:space="preserve">VI. </w:t>
      </w:r>
      <w:r w:rsidRPr="00060043">
        <w:rPr>
          <w:i/>
        </w:rPr>
        <w:tab/>
        <w:t xml:space="preserve">Óbarok Község Önkormányzat polgármestere felkéri a Felcsúti Közös Önkormányzati Hivatal jegyzőjét, hogy az </w:t>
      </w:r>
      <w:proofErr w:type="spellStart"/>
      <w:r w:rsidRPr="00060043">
        <w:rPr>
          <w:i/>
        </w:rPr>
        <w:t>Óbarki</w:t>
      </w:r>
      <w:proofErr w:type="spellEnd"/>
      <w:r w:rsidRPr="00060043">
        <w:rPr>
          <w:i/>
        </w:rPr>
        <w:t xml:space="preserve"> </w:t>
      </w:r>
      <w:proofErr w:type="spellStart"/>
      <w:r w:rsidRPr="00060043">
        <w:rPr>
          <w:i/>
        </w:rPr>
        <w:t>Kisvakond</w:t>
      </w:r>
      <w:proofErr w:type="spellEnd"/>
      <w:r w:rsidRPr="00060043">
        <w:rPr>
          <w:i/>
        </w:rPr>
        <w:t xml:space="preserve"> Óvoda vezetője részére a módosított és egységes szerkezetbe foglalt Alapító Okiratot küldje meg, továbbá a Magyar Államkincstár Fejér Vármegyei Igazgatóság részére a változásbejegyzési kérelmet készítse elő.</w:t>
      </w:r>
    </w:p>
    <w:p w14:paraId="26E72166" w14:textId="77777777" w:rsidR="00D90DA9" w:rsidRPr="0054036B" w:rsidRDefault="00D90DA9" w:rsidP="00D90DA9">
      <w:pPr>
        <w:ind w:left="3544"/>
        <w:jc w:val="both"/>
        <w:rPr>
          <w:i/>
        </w:rPr>
      </w:pPr>
      <w:r w:rsidRPr="0054036B">
        <w:rPr>
          <w:b/>
          <w:bCs/>
          <w:i/>
        </w:rPr>
        <w:t>Határidő</w:t>
      </w:r>
      <w:r w:rsidRPr="0054036B">
        <w:rPr>
          <w:bCs/>
          <w:i/>
        </w:rPr>
        <w:t>:</w:t>
      </w:r>
      <w:r w:rsidRPr="0054036B">
        <w:rPr>
          <w:i/>
        </w:rPr>
        <w:t xml:space="preserve"> </w:t>
      </w:r>
      <w:r w:rsidRPr="0054036B">
        <w:rPr>
          <w:i/>
        </w:rPr>
        <w:tab/>
        <w:t>döntést követő 8 napon belül</w:t>
      </w:r>
    </w:p>
    <w:p w14:paraId="0BF919D4" w14:textId="77777777" w:rsidR="00D90DA9" w:rsidRPr="0054036B" w:rsidRDefault="00D90DA9" w:rsidP="00D90DA9">
      <w:pPr>
        <w:ind w:left="3544"/>
        <w:jc w:val="both"/>
        <w:rPr>
          <w:i/>
        </w:rPr>
      </w:pPr>
      <w:r w:rsidRPr="0054036B">
        <w:rPr>
          <w:b/>
          <w:bCs/>
          <w:i/>
        </w:rPr>
        <w:t>Felelős:</w:t>
      </w:r>
      <w:r w:rsidRPr="0054036B">
        <w:rPr>
          <w:bCs/>
          <w:i/>
        </w:rPr>
        <w:t xml:space="preserve"> </w:t>
      </w:r>
      <w:r w:rsidRPr="0054036B">
        <w:rPr>
          <w:bCs/>
          <w:i/>
        </w:rPr>
        <w:tab/>
        <w:t>polgármester és jegyző</w:t>
      </w:r>
      <w:r w:rsidRPr="0054036B">
        <w:rPr>
          <w:bCs/>
          <w:i/>
        </w:rPr>
        <w:tab/>
      </w:r>
    </w:p>
    <w:p w14:paraId="6E609056" w14:textId="77777777" w:rsidR="00D90DA9" w:rsidRDefault="00D90DA9" w:rsidP="00D90DA9">
      <w:pPr>
        <w:pStyle w:val="Standard"/>
        <w:jc w:val="both"/>
        <w:rPr>
          <w:i/>
          <w:iCs/>
        </w:rPr>
      </w:pPr>
    </w:p>
    <w:p w14:paraId="3C476ADC" w14:textId="77777777" w:rsidR="00060043" w:rsidRDefault="00060043" w:rsidP="00D90DA9">
      <w:pPr>
        <w:pStyle w:val="Standard"/>
        <w:jc w:val="both"/>
        <w:rPr>
          <w:i/>
          <w:iCs/>
        </w:rPr>
      </w:pPr>
      <w:bookmarkStart w:id="0" w:name="_GoBack"/>
      <w:bookmarkEnd w:id="0"/>
    </w:p>
    <w:p w14:paraId="70C856C3" w14:textId="28CEC436" w:rsidR="00D90DA9" w:rsidRDefault="00D90DA9" w:rsidP="00D90DA9">
      <w:pPr>
        <w:pStyle w:val="Textbody"/>
        <w:numPr>
          <w:ilvl w:val="0"/>
          <w:numId w:val="25"/>
        </w:numPr>
        <w:spacing w:after="0"/>
        <w:jc w:val="right"/>
        <w:rPr>
          <w:rFonts w:ascii="Times New Roman" w:hAnsi="Times New Roman" w:cs="Times New Roman"/>
          <w:i/>
          <w:u w:val="single"/>
        </w:rPr>
      </w:pPr>
      <w:r w:rsidRPr="002B09BA">
        <w:rPr>
          <w:rFonts w:ascii="Times New Roman" w:hAnsi="Times New Roman" w:cs="Times New Roman"/>
          <w:i/>
          <w:u w:val="single"/>
        </w:rPr>
        <w:t xml:space="preserve">melléklet </w:t>
      </w:r>
      <w:proofErr w:type="gramStart"/>
      <w:r w:rsidRPr="002B09BA">
        <w:rPr>
          <w:rFonts w:ascii="Times New Roman" w:hAnsi="Times New Roman" w:cs="Times New Roman"/>
          <w:i/>
          <w:u w:val="single"/>
        </w:rPr>
        <w:t>a    /</w:t>
      </w:r>
      <w:proofErr w:type="gramEnd"/>
      <w:r w:rsidRPr="002B09BA">
        <w:rPr>
          <w:rFonts w:ascii="Times New Roman" w:hAnsi="Times New Roman" w:cs="Times New Roman"/>
          <w:i/>
          <w:u w:val="single"/>
        </w:rPr>
        <w:t>2024. (I</w:t>
      </w:r>
      <w:r>
        <w:rPr>
          <w:rFonts w:ascii="Times New Roman" w:hAnsi="Times New Roman" w:cs="Times New Roman"/>
          <w:i/>
          <w:u w:val="single"/>
        </w:rPr>
        <w:t>V</w:t>
      </w:r>
      <w:r w:rsidRPr="002B09BA">
        <w:rPr>
          <w:rFonts w:ascii="Times New Roman" w:hAnsi="Times New Roman" w:cs="Times New Roman"/>
          <w:i/>
          <w:u w:val="single"/>
        </w:rPr>
        <w:t xml:space="preserve">. </w:t>
      </w:r>
      <w:r>
        <w:rPr>
          <w:rFonts w:ascii="Times New Roman" w:hAnsi="Times New Roman" w:cs="Times New Roman"/>
          <w:i/>
          <w:u w:val="single"/>
        </w:rPr>
        <w:t>26</w:t>
      </w:r>
      <w:r w:rsidRPr="002B09BA">
        <w:rPr>
          <w:rFonts w:ascii="Times New Roman" w:hAnsi="Times New Roman" w:cs="Times New Roman"/>
          <w:i/>
          <w:u w:val="single"/>
        </w:rPr>
        <w:t>.) határozathoz</w:t>
      </w:r>
    </w:p>
    <w:p w14:paraId="480B0806" w14:textId="77777777" w:rsidR="00DA00A8" w:rsidRDefault="00DA00A8" w:rsidP="005E1E02">
      <w:pPr>
        <w:pStyle w:val="Szvegtrzsbehzssal"/>
        <w:rPr>
          <w:i/>
          <w:sz w:val="24"/>
        </w:rPr>
      </w:pPr>
    </w:p>
    <w:p w14:paraId="7765C0FA" w14:textId="77777777" w:rsidR="001661DA" w:rsidRPr="001661DA" w:rsidRDefault="001661DA" w:rsidP="001661DA">
      <w:pPr>
        <w:suppressAutoHyphens/>
        <w:autoSpaceDN w:val="0"/>
        <w:ind w:left="4896"/>
        <w:jc w:val="both"/>
        <w:rPr>
          <w:kern w:val="3"/>
          <w:lang w:eastAsia="zh-CN"/>
        </w:rPr>
      </w:pPr>
    </w:p>
    <w:p w14:paraId="15A92BF0" w14:textId="77777777" w:rsidR="001661DA" w:rsidRPr="001661DA" w:rsidRDefault="001661DA" w:rsidP="001661DA">
      <w:pPr>
        <w:tabs>
          <w:tab w:val="left" w:leader="dot" w:pos="9072"/>
          <w:tab w:val="left" w:leader="dot" w:pos="16443"/>
        </w:tabs>
        <w:rPr>
          <w:rFonts w:ascii="Cambria" w:hAnsi="Cambria"/>
          <w:sz w:val="22"/>
          <w:szCs w:val="22"/>
        </w:rPr>
      </w:pPr>
      <w:r w:rsidRPr="001661DA">
        <w:rPr>
          <w:rFonts w:ascii="Cambria" w:hAnsi="Cambria"/>
          <w:sz w:val="22"/>
          <w:szCs w:val="22"/>
        </w:rPr>
        <w:t>Okirat száma: Ó/3/2024.</w:t>
      </w:r>
    </w:p>
    <w:p w14:paraId="16074612" w14:textId="77777777" w:rsidR="001661DA" w:rsidRPr="001661DA" w:rsidRDefault="001661DA" w:rsidP="001661DA">
      <w:pPr>
        <w:tabs>
          <w:tab w:val="left" w:leader="dot" w:pos="9072"/>
          <w:tab w:val="left" w:leader="dot" w:pos="16443"/>
        </w:tabs>
        <w:jc w:val="center"/>
        <w:rPr>
          <w:rFonts w:ascii="Cambria" w:hAnsi="Cambria"/>
          <w:sz w:val="22"/>
          <w:szCs w:val="22"/>
        </w:rPr>
      </w:pPr>
    </w:p>
    <w:p w14:paraId="3017D6A3" w14:textId="77777777" w:rsidR="001661DA" w:rsidRPr="001661DA" w:rsidRDefault="001661DA" w:rsidP="001661DA">
      <w:pPr>
        <w:tabs>
          <w:tab w:val="left" w:leader="dot" w:pos="9072"/>
          <w:tab w:val="left" w:leader="dot" w:pos="16443"/>
        </w:tabs>
        <w:jc w:val="center"/>
        <w:rPr>
          <w:rFonts w:ascii="Cambria" w:hAnsi="Cambria"/>
          <w:sz w:val="40"/>
          <w:szCs w:val="40"/>
        </w:rPr>
      </w:pPr>
      <w:r w:rsidRPr="001661DA">
        <w:rPr>
          <w:rFonts w:ascii="Cambria" w:hAnsi="Cambria"/>
          <w:sz w:val="40"/>
          <w:szCs w:val="40"/>
        </w:rPr>
        <w:t>Módosító okirat</w:t>
      </w:r>
    </w:p>
    <w:p w14:paraId="1D920A9A" w14:textId="77777777" w:rsidR="001661DA" w:rsidRPr="001661DA" w:rsidRDefault="001661DA" w:rsidP="001661DA">
      <w:pPr>
        <w:tabs>
          <w:tab w:val="left" w:leader="dot" w:pos="9072"/>
          <w:tab w:val="left" w:leader="dot" w:pos="16443"/>
        </w:tabs>
        <w:jc w:val="both"/>
        <w:rPr>
          <w:rFonts w:ascii="Cambria" w:hAnsi="Cambria"/>
          <w:b/>
          <w:sz w:val="22"/>
          <w:szCs w:val="22"/>
        </w:rPr>
      </w:pPr>
    </w:p>
    <w:p w14:paraId="06AD7231" w14:textId="77777777" w:rsidR="001661DA" w:rsidRPr="001661DA" w:rsidRDefault="001661DA" w:rsidP="001661DA">
      <w:pPr>
        <w:tabs>
          <w:tab w:val="left" w:leader="dot" w:pos="9072"/>
          <w:tab w:val="left" w:leader="dot" w:pos="16443"/>
        </w:tabs>
        <w:jc w:val="both"/>
        <w:rPr>
          <w:rFonts w:ascii="Cambria" w:hAnsi="Cambria"/>
          <w:b/>
          <w:sz w:val="22"/>
          <w:szCs w:val="22"/>
        </w:rPr>
      </w:pPr>
      <w:r w:rsidRPr="001661DA">
        <w:rPr>
          <w:rFonts w:ascii="Cambria" w:hAnsi="Cambria"/>
          <w:b/>
          <w:sz w:val="22"/>
          <w:szCs w:val="22"/>
        </w:rPr>
        <w:t>Az</w:t>
      </w:r>
      <w:r w:rsidRPr="001661DA">
        <w:rPr>
          <w:rFonts w:ascii="Cambria" w:hAnsi="Cambria"/>
          <w:sz w:val="22"/>
          <w:szCs w:val="22"/>
        </w:rPr>
        <w:t xml:space="preserve"> </w:t>
      </w:r>
      <w:proofErr w:type="spellStart"/>
      <w:r w:rsidRPr="001661DA">
        <w:rPr>
          <w:rFonts w:ascii="Cambria" w:hAnsi="Cambria"/>
          <w:b/>
          <w:sz w:val="22"/>
          <w:szCs w:val="22"/>
        </w:rPr>
        <w:t>Óbarki</w:t>
      </w:r>
      <w:proofErr w:type="spellEnd"/>
      <w:r w:rsidRPr="001661DA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1661DA">
        <w:rPr>
          <w:rFonts w:ascii="Cambria" w:hAnsi="Cambria"/>
          <w:b/>
          <w:sz w:val="22"/>
          <w:szCs w:val="22"/>
        </w:rPr>
        <w:t>Kisvakond</w:t>
      </w:r>
      <w:proofErr w:type="spellEnd"/>
      <w:r w:rsidRPr="001661DA">
        <w:rPr>
          <w:rFonts w:ascii="Cambria" w:hAnsi="Cambria"/>
          <w:b/>
          <w:sz w:val="22"/>
          <w:szCs w:val="22"/>
        </w:rPr>
        <w:t xml:space="preserve"> Óvoda az</w:t>
      </w:r>
      <w:r w:rsidRPr="001661DA">
        <w:rPr>
          <w:rFonts w:ascii="Cambria" w:hAnsi="Cambria"/>
          <w:sz w:val="22"/>
          <w:szCs w:val="22"/>
        </w:rPr>
        <w:t xml:space="preserve"> </w:t>
      </w:r>
      <w:r w:rsidRPr="001661DA">
        <w:rPr>
          <w:rFonts w:ascii="Cambria" w:hAnsi="Cambria"/>
          <w:b/>
          <w:sz w:val="22"/>
          <w:szCs w:val="22"/>
        </w:rPr>
        <w:t>Óbarok Község Önkormányzat Képviselő-testülete által 2024. április 17. napján kiadott, Ó/2/2024. számú alapító okiratát az államháztartásról szóló 2011. évi CXCV. törvény 8/A. §</w:t>
      </w:r>
      <w:proofErr w:type="spellStart"/>
      <w:r w:rsidRPr="001661DA">
        <w:rPr>
          <w:rFonts w:ascii="Cambria" w:hAnsi="Cambria"/>
          <w:b/>
          <w:sz w:val="22"/>
          <w:szCs w:val="22"/>
        </w:rPr>
        <w:t>-</w:t>
      </w:r>
      <w:proofErr w:type="gramStart"/>
      <w:r w:rsidRPr="001661DA">
        <w:rPr>
          <w:rFonts w:ascii="Cambria" w:hAnsi="Cambria"/>
          <w:b/>
          <w:sz w:val="22"/>
          <w:szCs w:val="22"/>
        </w:rPr>
        <w:t>a</w:t>
      </w:r>
      <w:proofErr w:type="spellEnd"/>
      <w:proofErr w:type="gramEnd"/>
      <w:r w:rsidRPr="001661DA">
        <w:rPr>
          <w:rFonts w:ascii="Cambria" w:hAnsi="Cambria"/>
          <w:b/>
          <w:sz w:val="22"/>
          <w:szCs w:val="22"/>
        </w:rPr>
        <w:t xml:space="preserve"> és a nemzeti köznevelésről szóló 2011. évi CXC. törvény 21. § (2) és (3) bekezdése alapján – az</w:t>
      </w:r>
      <w:r w:rsidRPr="001661DA">
        <w:rPr>
          <w:rFonts w:ascii="Cambria" w:hAnsi="Cambria"/>
          <w:sz w:val="22"/>
          <w:szCs w:val="22"/>
        </w:rPr>
        <w:t xml:space="preserve"> </w:t>
      </w:r>
      <w:r w:rsidRPr="001661DA">
        <w:rPr>
          <w:rFonts w:ascii="Cambria" w:hAnsi="Cambria"/>
          <w:b/>
          <w:sz w:val="22"/>
          <w:szCs w:val="22"/>
        </w:rPr>
        <w:t>Óbarok Község Önkormányzat Képviselő-testületének 46/2024. (IV.26.) határozatára figyelemmel – a következők szerint módosítom:</w:t>
      </w:r>
    </w:p>
    <w:p w14:paraId="470276C6" w14:textId="77777777" w:rsidR="001661DA" w:rsidRPr="001661DA" w:rsidRDefault="001661DA" w:rsidP="001661DA">
      <w:pPr>
        <w:tabs>
          <w:tab w:val="left" w:leader="dot" w:pos="9072"/>
          <w:tab w:val="left" w:leader="dot" w:pos="16443"/>
        </w:tabs>
        <w:jc w:val="both"/>
        <w:rPr>
          <w:rFonts w:ascii="Cambria" w:hAnsi="Cambria"/>
          <w:b/>
          <w:sz w:val="22"/>
          <w:szCs w:val="22"/>
        </w:rPr>
      </w:pPr>
    </w:p>
    <w:p w14:paraId="449373E1" w14:textId="77777777" w:rsidR="001661DA" w:rsidRPr="001661DA" w:rsidRDefault="001661DA" w:rsidP="001661DA">
      <w:pPr>
        <w:numPr>
          <w:ilvl w:val="0"/>
          <w:numId w:val="26"/>
        </w:numPr>
        <w:spacing w:after="240" w:line="259" w:lineRule="auto"/>
        <w:ind w:left="283" w:hanging="357"/>
        <w:contextualSpacing/>
        <w:jc w:val="both"/>
        <w:rPr>
          <w:rFonts w:ascii="Cambria" w:hAnsi="Cambria"/>
          <w:b/>
          <w:sz w:val="22"/>
          <w:szCs w:val="22"/>
        </w:rPr>
      </w:pPr>
      <w:r w:rsidRPr="001661DA">
        <w:rPr>
          <w:rFonts w:ascii="Cambria" w:hAnsi="Cambria"/>
          <w:b/>
          <w:sz w:val="22"/>
          <w:szCs w:val="22"/>
        </w:rPr>
        <w:t xml:space="preserve">Az alapító okirat </w:t>
      </w:r>
      <w:r w:rsidRPr="001661DA">
        <w:rPr>
          <w:rFonts w:ascii="Cambria" w:hAnsi="Cambria"/>
          <w:sz w:val="22"/>
          <w:szCs w:val="22"/>
        </w:rPr>
        <w:t>4.1.</w:t>
      </w:r>
      <w:r w:rsidRPr="001661DA">
        <w:rPr>
          <w:rFonts w:ascii="Cambria" w:hAnsi="Cambria"/>
          <w:b/>
          <w:sz w:val="22"/>
          <w:szCs w:val="22"/>
        </w:rPr>
        <w:t xml:space="preserve"> pontja helyébe a következő rendelkezés lép:</w:t>
      </w:r>
    </w:p>
    <w:p w14:paraId="67D1526E" w14:textId="77777777" w:rsidR="001661DA" w:rsidRPr="001661DA" w:rsidRDefault="001661DA" w:rsidP="001661DA">
      <w:pPr>
        <w:spacing w:after="240"/>
        <w:ind w:left="283"/>
        <w:contextualSpacing/>
        <w:jc w:val="both"/>
        <w:rPr>
          <w:rFonts w:ascii="Cambria" w:hAnsi="Cambria"/>
          <w:sz w:val="22"/>
          <w:szCs w:val="22"/>
        </w:rPr>
      </w:pPr>
    </w:p>
    <w:p w14:paraId="6454420A" w14:textId="77777777" w:rsidR="001661DA" w:rsidRPr="001661DA" w:rsidRDefault="001661DA" w:rsidP="001661DA">
      <w:pPr>
        <w:spacing w:after="240"/>
        <w:ind w:left="426" w:hanging="426"/>
        <w:contextualSpacing/>
        <w:jc w:val="both"/>
        <w:rPr>
          <w:rFonts w:ascii="Cambria" w:hAnsi="Cambria"/>
          <w:b/>
          <w:sz w:val="22"/>
          <w:szCs w:val="22"/>
        </w:rPr>
      </w:pPr>
      <w:r w:rsidRPr="001661DA">
        <w:rPr>
          <w:rFonts w:ascii="Cambria" w:hAnsi="Cambria"/>
          <w:sz w:val="22"/>
          <w:szCs w:val="22"/>
        </w:rPr>
        <w:t xml:space="preserve">„4.1. A költségvetési szerv közfeladata: </w:t>
      </w:r>
      <w:bookmarkStart w:id="1" w:name="_Hlk163736115"/>
      <w:r w:rsidRPr="001661DA">
        <w:rPr>
          <w:rFonts w:ascii="Cambria" w:hAnsi="Cambria"/>
          <w:sz w:val="22"/>
          <w:szCs w:val="22"/>
        </w:rPr>
        <w:t xml:space="preserve">Magyarország helyi önkormányzatairól szóló 2011. évi CLXXXIX. törvény (a továbbiakban: </w:t>
      </w:r>
      <w:proofErr w:type="spellStart"/>
      <w:r w:rsidRPr="001661DA">
        <w:rPr>
          <w:rFonts w:ascii="Cambria" w:hAnsi="Cambria"/>
          <w:sz w:val="22"/>
          <w:szCs w:val="22"/>
        </w:rPr>
        <w:t>Mötv</w:t>
      </w:r>
      <w:proofErr w:type="spellEnd"/>
      <w:r w:rsidRPr="001661DA">
        <w:rPr>
          <w:rFonts w:ascii="Cambria" w:hAnsi="Cambria"/>
          <w:sz w:val="22"/>
          <w:szCs w:val="22"/>
        </w:rPr>
        <w:t xml:space="preserve">.) 13. § (1) bekezdés 6. pontja, illetve a nemzeti köznevelésről szóló 2011. évi CXC. törvény (a továbbiakban: </w:t>
      </w:r>
      <w:proofErr w:type="spellStart"/>
      <w:r w:rsidRPr="001661DA">
        <w:rPr>
          <w:rFonts w:ascii="Cambria" w:hAnsi="Cambria"/>
          <w:sz w:val="22"/>
          <w:szCs w:val="22"/>
        </w:rPr>
        <w:t>Köznev</w:t>
      </w:r>
      <w:proofErr w:type="gramStart"/>
      <w:r w:rsidRPr="001661DA">
        <w:rPr>
          <w:rFonts w:ascii="Cambria" w:hAnsi="Cambria"/>
          <w:sz w:val="22"/>
          <w:szCs w:val="22"/>
        </w:rPr>
        <w:t>.tv</w:t>
      </w:r>
      <w:proofErr w:type="spellEnd"/>
      <w:proofErr w:type="gramEnd"/>
      <w:r w:rsidRPr="001661DA">
        <w:rPr>
          <w:rFonts w:ascii="Cambria" w:hAnsi="Cambria"/>
          <w:sz w:val="22"/>
          <w:szCs w:val="22"/>
        </w:rPr>
        <w:t>.) 4. § 14a. a) pontja, valamint 8. §</w:t>
      </w:r>
      <w:proofErr w:type="spellStart"/>
      <w:r w:rsidRPr="001661DA">
        <w:rPr>
          <w:rFonts w:ascii="Cambria" w:hAnsi="Cambria"/>
          <w:sz w:val="22"/>
          <w:szCs w:val="22"/>
        </w:rPr>
        <w:t>-a</w:t>
      </w:r>
      <w:proofErr w:type="spellEnd"/>
      <w:r w:rsidRPr="001661DA">
        <w:rPr>
          <w:rFonts w:ascii="Cambria" w:hAnsi="Cambria"/>
          <w:sz w:val="22"/>
          <w:szCs w:val="22"/>
        </w:rPr>
        <w:t xml:space="preserve"> szerint az óvodai nevelés ellátása. Továbbá a gyermekek védelméről és a gyámügyi igazgatásról szóló 1997. évi XXXI. törvény (a továbbiakban: Gyvt.) 21. § szerinti gyermekétkeztetés, 21/A. § - 21/B. § szerinti intézményi gyermekétkeztetés; ingyenes és kedvezményes intézményi gyermekétkeztetés feladatok ellátása, valamint az intézmény dolgozói részére munkahelyi étkeztetés biztosítása.</w:t>
      </w:r>
      <w:bookmarkEnd w:id="1"/>
      <w:r w:rsidRPr="001661DA">
        <w:rPr>
          <w:rFonts w:ascii="Cambria" w:hAnsi="Cambria"/>
          <w:sz w:val="22"/>
          <w:szCs w:val="22"/>
        </w:rPr>
        <w:t>”</w:t>
      </w:r>
    </w:p>
    <w:p w14:paraId="0F76720C" w14:textId="77777777" w:rsidR="001661DA" w:rsidRPr="001661DA" w:rsidRDefault="001661DA" w:rsidP="001661DA">
      <w:pPr>
        <w:spacing w:after="240"/>
        <w:ind w:left="283"/>
        <w:contextualSpacing/>
        <w:jc w:val="both"/>
        <w:rPr>
          <w:rFonts w:ascii="Cambria" w:hAnsi="Cambria"/>
          <w:b/>
          <w:sz w:val="22"/>
          <w:szCs w:val="22"/>
        </w:rPr>
      </w:pPr>
    </w:p>
    <w:p w14:paraId="4E01E5DD" w14:textId="77777777" w:rsidR="001661DA" w:rsidRPr="001661DA" w:rsidRDefault="001661DA" w:rsidP="001661DA">
      <w:pPr>
        <w:spacing w:after="240"/>
        <w:ind w:left="283"/>
        <w:contextualSpacing/>
        <w:jc w:val="both"/>
        <w:rPr>
          <w:rFonts w:ascii="Cambria" w:hAnsi="Cambria"/>
          <w:b/>
          <w:sz w:val="22"/>
          <w:szCs w:val="22"/>
        </w:rPr>
      </w:pPr>
    </w:p>
    <w:p w14:paraId="39DC2F45" w14:textId="77777777" w:rsidR="001661DA" w:rsidRPr="001661DA" w:rsidRDefault="001661DA" w:rsidP="001661DA">
      <w:pPr>
        <w:numPr>
          <w:ilvl w:val="0"/>
          <w:numId w:val="26"/>
        </w:numPr>
        <w:spacing w:after="240" w:line="259" w:lineRule="auto"/>
        <w:ind w:left="283" w:hanging="357"/>
        <w:contextualSpacing/>
        <w:jc w:val="both"/>
        <w:rPr>
          <w:rFonts w:ascii="Cambria" w:hAnsi="Cambria"/>
          <w:b/>
          <w:sz w:val="22"/>
          <w:szCs w:val="22"/>
        </w:rPr>
      </w:pPr>
      <w:r w:rsidRPr="001661DA">
        <w:rPr>
          <w:rFonts w:ascii="Cambria" w:hAnsi="Cambria"/>
          <w:b/>
          <w:sz w:val="22"/>
          <w:szCs w:val="22"/>
        </w:rPr>
        <w:t xml:space="preserve">Az alapító okirat </w:t>
      </w:r>
      <w:r w:rsidRPr="001661DA">
        <w:rPr>
          <w:rFonts w:ascii="Cambria" w:hAnsi="Cambria"/>
          <w:bCs/>
          <w:sz w:val="22"/>
          <w:szCs w:val="22"/>
        </w:rPr>
        <w:t>4.3</w:t>
      </w:r>
      <w:r w:rsidRPr="001661DA">
        <w:rPr>
          <w:rFonts w:ascii="Cambria" w:hAnsi="Cambria"/>
          <w:sz w:val="22"/>
          <w:szCs w:val="22"/>
        </w:rPr>
        <w:t>.</w:t>
      </w:r>
      <w:r w:rsidRPr="001661DA">
        <w:rPr>
          <w:rFonts w:ascii="Cambria" w:hAnsi="Cambria"/>
          <w:b/>
          <w:sz w:val="22"/>
          <w:szCs w:val="22"/>
        </w:rPr>
        <w:t xml:space="preserve"> pontja helyébe a következő rendelkezés lép:</w:t>
      </w:r>
    </w:p>
    <w:p w14:paraId="4F0E37B1" w14:textId="77777777" w:rsidR="001661DA" w:rsidRPr="001661DA" w:rsidRDefault="001661DA" w:rsidP="001661DA">
      <w:pPr>
        <w:spacing w:after="240"/>
        <w:ind w:left="283"/>
        <w:contextualSpacing/>
        <w:jc w:val="both"/>
        <w:rPr>
          <w:rFonts w:ascii="Cambria" w:hAnsi="Cambria"/>
          <w:b/>
          <w:sz w:val="22"/>
          <w:szCs w:val="22"/>
        </w:rPr>
      </w:pPr>
    </w:p>
    <w:p w14:paraId="6F7B6208" w14:textId="77777777" w:rsidR="001661DA" w:rsidRPr="001661DA" w:rsidRDefault="001661DA" w:rsidP="001661DA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hanging="567"/>
        <w:jc w:val="both"/>
        <w:rPr>
          <w:rFonts w:ascii="Cambria" w:hAnsi="Cambria"/>
          <w:sz w:val="22"/>
          <w:szCs w:val="22"/>
        </w:rPr>
      </w:pPr>
      <w:r w:rsidRPr="001661DA">
        <w:rPr>
          <w:rFonts w:ascii="Cambria" w:hAnsi="Cambria"/>
          <w:sz w:val="22"/>
          <w:szCs w:val="22"/>
        </w:rPr>
        <w:t>„ 4.3.</w:t>
      </w:r>
      <w:r w:rsidRPr="001661DA">
        <w:rPr>
          <w:rFonts w:ascii="Cambria" w:hAnsi="Cambria"/>
          <w:sz w:val="22"/>
          <w:szCs w:val="22"/>
        </w:rPr>
        <w:tab/>
        <w:t>A költségvetési szerv alaptevékenysége: működési területén gondoskodik az óvodás korú gyermekek óvodai neveléséről és ellátásáról.”</w:t>
      </w:r>
    </w:p>
    <w:p w14:paraId="6B6CB9DA" w14:textId="77777777" w:rsidR="001661DA" w:rsidRPr="001661DA" w:rsidRDefault="001661DA" w:rsidP="001661DA">
      <w:pPr>
        <w:tabs>
          <w:tab w:val="left" w:leader="dot" w:pos="9072"/>
          <w:tab w:val="left" w:leader="dot" w:pos="16443"/>
        </w:tabs>
        <w:ind w:left="567"/>
        <w:jc w:val="both"/>
        <w:rPr>
          <w:rFonts w:ascii="Cambria" w:hAnsi="Cambria"/>
          <w:sz w:val="22"/>
          <w:szCs w:val="22"/>
        </w:rPr>
      </w:pPr>
    </w:p>
    <w:p w14:paraId="4522BE3B" w14:textId="77777777" w:rsidR="001661DA" w:rsidRPr="001661DA" w:rsidRDefault="001661DA" w:rsidP="001661DA">
      <w:pPr>
        <w:tabs>
          <w:tab w:val="left" w:leader="dot" w:pos="9072"/>
          <w:tab w:val="left" w:leader="dot" w:pos="16443"/>
        </w:tabs>
        <w:ind w:left="567"/>
        <w:jc w:val="both"/>
        <w:rPr>
          <w:rFonts w:ascii="Cambria" w:hAnsi="Cambria"/>
          <w:sz w:val="22"/>
          <w:szCs w:val="22"/>
        </w:rPr>
      </w:pPr>
    </w:p>
    <w:p w14:paraId="60E8B5C6" w14:textId="77777777" w:rsidR="001661DA" w:rsidRPr="001661DA" w:rsidRDefault="001661DA" w:rsidP="001661DA">
      <w:pPr>
        <w:numPr>
          <w:ilvl w:val="0"/>
          <w:numId w:val="26"/>
        </w:numPr>
        <w:tabs>
          <w:tab w:val="left" w:leader="dot" w:pos="9072"/>
          <w:tab w:val="left" w:leader="dot" w:pos="16443"/>
        </w:tabs>
        <w:spacing w:before="120" w:after="120" w:line="259" w:lineRule="auto"/>
        <w:ind w:left="567" w:hanging="567"/>
        <w:contextualSpacing/>
        <w:jc w:val="both"/>
        <w:rPr>
          <w:rFonts w:ascii="Cambria" w:hAnsi="Cambria"/>
          <w:b/>
          <w:sz w:val="22"/>
          <w:szCs w:val="22"/>
        </w:rPr>
      </w:pPr>
      <w:r w:rsidRPr="001661DA">
        <w:rPr>
          <w:rFonts w:ascii="Cambria" w:hAnsi="Cambria"/>
          <w:b/>
          <w:sz w:val="22"/>
          <w:szCs w:val="22"/>
        </w:rPr>
        <w:t xml:space="preserve">Az alapító okirat </w:t>
      </w:r>
      <w:r w:rsidRPr="001661DA">
        <w:rPr>
          <w:rFonts w:ascii="Cambria" w:hAnsi="Cambria"/>
          <w:sz w:val="22"/>
          <w:szCs w:val="22"/>
        </w:rPr>
        <w:t>4.4.</w:t>
      </w:r>
      <w:r w:rsidRPr="001661DA">
        <w:rPr>
          <w:rFonts w:ascii="Cambria" w:hAnsi="Cambria"/>
          <w:b/>
          <w:sz w:val="22"/>
          <w:szCs w:val="22"/>
        </w:rPr>
        <w:t xml:space="preserve"> pontja helyébe a következő rendelkezés lép:</w:t>
      </w:r>
    </w:p>
    <w:p w14:paraId="5A924CB0" w14:textId="77777777" w:rsidR="001661DA" w:rsidRPr="001661DA" w:rsidRDefault="001661DA" w:rsidP="001661DA">
      <w:pPr>
        <w:tabs>
          <w:tab w:val="left" w:leader="dot" w:pos="9072"/>
        </w:tabs>
        <w:spacing w:before="240" w:after="120"/>
        <w:jc w:val="both"/>
        <w:rPr>
          <w:rFonts w:ascii="Cambria" w:eastAsia="Aptos" w:hAnsi="Cambria"/>
          <w:sz w:val="22"/>
          <w:szCs w:val="22"/>
          <w:lang w:eastAsia="en-US"/>
        </w:rPr>
      </w:pPr>
      <w:r w:rsidRPr="001661DA">
        <w:rPr>
          <w:rFonts w:ascii="Cambria" w:eastAsia="Aptos" w:hAnsi="Cambria"/>
          <w:sz w:val="22"/>
          <w:szCs w:val="22"/>
          <w:lang w:eastAsia="en-US"/>
        </w:rPr>
        <w:t>„4.4.    A költségvetési szerv alaptevékenységének kormányzati funkció szerinti megjelölése:</w:t>
      </w:r>
    </w:p>
    <w:tbl>
      <w:tblPr>
        <w:tblStyle w:val="Rcsostblzat2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7"/>
        <w:gridCol w:w="2490"/>
        <w:gridCol w:w="5913"/>
      </w:tblGrid>
      <w:tr w:rsidR="001661DA" w:rsidRPr="001661DA" w14:paraId="2AFBCEAF" w14:textId="77777777" w:rsidTr="0032623F">
        <w:trPr>
          <w:jc w:val="center"/>
        </w:trPr>
        <w:tc>
          <w:tcPr>
            <w:tcW w:w="363" w:type="pct"/>
            <w:vAlign w:val="center"/>
          </w:tcPr>
          <w:p w14:paraId="3994DB06" w14:textId="77777777" w:rsidR="001661DA" w:rsidRPr="001661DA" w:rsidRDefault="001661DA" w:rsidP="001661DA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4" w:type="pct"/>
            <w:vAlign w:val="center"/>
          </w:tcPr>
          <w:p w14:paraId="1EA33BEA" w14:textId="77777777" w:rsidR="001661DA" w:rsidRPr="001661DA" w:rsidRDefault="001661DA" w:rsidP="001661DA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1661DA">
              <w:rPr>
                <w:rFonts w:ascii="Cambria" w:hAnsi="Cambria"/>
                <w:sz w:val="22"/>
                <w:szCs w:val="22"/>
              </w:rPr>
              <w:t>kormányzati funkciószám</w:t>
            </w:r>
          </w:p>
        </w:tc>
        <w:tc>
          <w:tcPr>
            <w:tcW w:w="3263" w:type="pct"/>
            <w:vAlign w:val="center"/>
          </w:tcPr>
          <w:p w14:paraId="773E4577" w14:textId="77777777" w:rsidR="001661DA" w:rsidRPr="001661DA" w:rsidRDefault="001661DA" w:rsidP="001661DA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1661DA">
              <w:rPr>
                <w:rFonts w:ascii="Cambria" w:hAnsi="Cambria"/>
                <w:sz w:val="22"/>
                <w:szCs w:val="22"/>
              </w:rPr>
              <w:t>kormányzati funkció megnevezése</w:t>
            </w:r>
          </w:p>
        </w:tc>
      </w:tr>
      <w:tr w:rsidR="001661DA" w:rsidRPr="001661DA" w14:paraId="508008C1" w14:textId="77777777" w:rsidTr="0032623F">
        <w:trPr>
          <w:jc w:val="center"/>
        </w:trPr>
        <w:tc>
          <w:tcPr>
            <w:tcW w:w="363" w:type="pct"/>
            <w:vAlign w:val="center"/>
          </w:tcPr>
          <w:p w14:paraId="1934CB25" w14:textId="77777777" w:rsidR="001661DA" w:rsidRPr="001661DA" w:rsidRDefault="001661DA" w:rsidP="001661DA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1661DA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374" w:type="pct"/>
          </w:tcPr>
          <w:p w14:paraId="19620D6E" w14:textId="77777777" w:rsidR="001661DA" w:rsidRPr="001661DA" w:rsidRDefault="001661DA" w:rsidP="001661DA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1661DA">
              <w:rPr>
                <w:rFonts w:ascii="Cambria" w:hAnsi="Cambria"/>
                <w:sz w:val="22"/>
                <w:szCs w:val="22"/>
              </w:rPr>
              <w:t>091110</w:t>
            </w:r>
          </w:p>
        </w:tc>
        <w:tc>
          <w:tcPr>
            <w:tcW w:w="3263" w:type="pct"/>
          </w:tcPr>
          <w:p w14:paraId="61A9F745" w14:textId="77777777" w:rsidR="001661DA" w:rsidRPr="001661DA" w:rsidRDefault="001661DA" w:rsidP="001661DA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1661DA">
              <w:rPr>
                <w:rFonts w:ascii="Cambria" w:hAnsi="Cambria"/>
                <w:sz w:val="22"/>
                <w:szCs w:val="22"/>
              </w:rPr>
              <w:t>Óvodai nevelés, ellátás szakmai feladatai</w:t>
            </w:r>
          </w:p>
        </w:tc>
      </w:tr>
      <w:tr w:rsidR="001661DA" w:rsidRPr="001661DA" w14:paraId="7992242A" w14:textId="77777777" w:rsidTr="0032623F">
        <w:trPr>
          <w:jc w:val="center"/>
        </w:trPr>
        <w:tc>
          <w:tcPr>
            <w:tcW w:w="363" w:type="pct"/>
            <w:vAlign w:val="center"/>
          </w:tcPr>
          <w:p w14:paraId="5ADCA329" w14:textId="07ACDF5D" w:rsidR="001661DA" w:rsidRPr="001661DA" w:rsidRDefault="002E2935" w:rsidP="001661DA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374" w:type="pct"/>
          </w:tcPr>
          <w:p w14:paraId="5D6C4DEF" w14:textId="77777777" w:rsidR="001661DA" w:rsidRPr="001661DA" w:rsidRDefault="001661DA" w:rsidP="001661DA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1661DA">
              <w:rPr>
                <w:rFonts w:ascii="Cambria" w:hAnsi="Cambria"/>
                <w:sz w:val="22"/>
                <w:szCs w:val="22"/>
              </w:rPr>
              <w:t>091140</w:t>
            </w:r>
          </w:p>
        </w:tc>
        <w:tc>
          <w:tcPr>
            <w:tcW w:w="3263" w:type="pct"/>
          </w:tcPr>
          <w:p w14:paraId="1EF6B533" w14:textId="77777777" w:rsidR="001661DA" w:rsidRPr="001661DA" w:rsidRDefault="001661DA" w:rsidP="001661DA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1661DA">
              <w:rPr>
                <w:rFonts w:ascii="Cambria" w:hAnsi="Cambria"/>
                <w:sz w:val="22"/>
                <w:szCs w:val="22"/>
              </w:rPr>
              <w:t>Óvodai nevelés, ellátás működtetési feladatai</w:t>
            </w:r>
          </w:p>
        </w:tc>
      </w:tr>
      <w:tr w:rsidR="001661DA" w:rsidRPr="001661DA" w14:paraId="2B30C343" w14:textId="77777777" w:rsidTr="0032623F">
        <w:trPr>
          <w:jc w:val="center"/>
        </w:trPr>
        <w:tc>
          <w:tcPr>
            <w:tcW w:w="363" w:type="pct"/>
            <w:vAlign w:val="center"/>
          </w:tcPr>
          <w:p w14:paraId="768259C3" w14:textId="712040D4" w:rsidR="001661DA" w:rsidRPr="001661DA" w:rsidRDefault="002E2935" w:rsidP="001661DA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374" w:type="pct"/>
          </w:tcPr>
          <w:p w14:paraId="01BA8D72" w14:textId="77777777" w:rsidR="001661DA" w:rsidRPr="001661DA" w:rsidRDefault="001661DA" w:rsidP="001661DA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1661DA">
              <w:rPr>
                <w:rFonts w:ascii="Cambria" w:hAnsi="Cambria"/>
                <w:sz w:val="22"/>
                <w:szCs w:val="22"/>
              </w:rPr>
              <w:t>096015</w:t>
            </w:r>
          </w:p>
        </w:tc>
        <w:tc>
          <w:tcPr>
            <w:tcW w:w="3263" w:type="pct"/>
          </w:tcPr>
          <w:p w14:paraId="6CD10EC6" w14:textId="77777777" w:rsidR="001661DA" w:rsidRPr="001661DA" w:rsidRDefault="001661DA" w:rsidP="001661DA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1661DA">
              <w:rPr>
                <w:rFonts w:ascii="Cambria" w:hAnsi="Cambria"/>
                <w:sz w:val="22"/>
                <w:szCs w:val="22"/>
              </w:rPr>
              <w:t>Gyermekétkeztetés köznevelési intézményben</w:t>
            </w:r>
          </w:p>
        </w:tc>
      </w:tr>
      <w:tr w:rsidR="001661DA" w:rsidRPr="001661DA" w14:paraId="61BB9771" w14:textId="77777777" w:rsidTr="0032623F">
        <w:trPr>
          <w:jc w:val="center"/>
        </w:trPr>
        <w:tc>
          <w:tcPr>
            <w:tcW w:w="363" w:type="pct"/>
            <w:vAlign w:val="center"/>
          </w:tcPr>
          <w:p w14:paraId="08BF992A" w14:textId="7D7D114D" w:rsidR="001661DA" w:rsidRPr="001661DA" w:rsidRDefault="002E2935" w:rsidP="001661DA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374" w:type="pct"/>
          </w:tcPr>
          <w:p w14:paraId="3963A019" w14:textId="77777777" w:rsidR="001661DA" w:rsidRPr="001661DA" w:rsidRDefault="001661DA" w:rsidP="001661DA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1661DA">
              <w:rPr>
                <w:rFonts w:ascii="Cambria" w:hAnsi="Cambria"/>
                <w:sz w:val="22"/>
                <w:szCs w:val="22"/>
              </w:rPr>
              <w:t>096025</w:t>
            </w:r>
          </w:p>
        </w:tc>
        <w:tc>
          <w:tcPr>
            <w:tcW w:w="3263" w:type="pct"/>
          </w:tcPr>
          <w:p w14:paraId="3E01AFA1" w14:textId="77777777" w:rsidR="001661DA" w:rsidRPr="001661DA" w:rsidRDefault="001661DA" w:rsidP="001661DA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1661DA">
              <w:rPr>
                <w:rFonts w:ascii="Cambria" w:hAnsi="Cambria"/>
                <w:sz w:val="22"/>
                <w:szCs w:val="22"/>
              </w:rPr>
              <w:t>Munkahelyi étkeztetés köznevelési intézményben</w:t>
            </w:r>
          </w:p>
        </w:tc>
      </w:tr>
    </w:tbl>
    <w:p w14:paraId="74ADAFBA" w14:textId="77777777" w:rsidR="001661DA" w:rsidRPr="001661DA" w:rsidRDefault="001661DA" w:rsidP="001661DA">
      <w:pPr>
        <w:tabs>
          <w:tab w:val="left" w:leader="dot" w:pos="9072"/>
        </w:tabs>
        <w:spacing w:before="240"/>
        <w:ind w:left="567" w:hanging="567"/>
        <w:jc w:val="both"/>
        <w:rPr>
          <w:rFonts w:ascii="Cambria" w:hAnsi="Cambria"/>
          <w:sz w:val="22"/>
          <w:szCs w:val="22"/>
        </w:rPr>
      </w:pPr>
      <w:r w:rsidRPr="001661DA">
        <w:rPr>
          <w:rFonts w:ascii="Cambria" w:hAnsi="Cambria"/>
          <w:sz w:val="22"/>
          <w:szCs w:val="22"/>
        </w:rPr>
        <w:lastRenderedPageBreak/>
        <w:t xml:space="preserve"> „</w:t>
      </w:r>
    </w:p>
    <w:p w14:paraId="463B5F11" w14:textId="77777777" w:rsidR="001661DA" w:rsidRPr="001661DA" w:rsidRDefault="001661DA" w:rsidP="001661DA">
      <w:pPr>
        <w:tabs>
          <w:tab w:val="left" w:leader="dot" w:pos="9072"/>
        </w:tabs>
        <w:spacing w:before="240"/>
        <w:ind w:left="567" w:hanging="567"/>
        <w:jc w:val="both"/>
        <w:rPr>
          <w:rFonts w:ascii="Cambria" w:hAnsi="Cambria"/>
          <w:sz w:val="22"/>
          <w:szCs w:val="22"/>
        </w:rPr>
      </w:pPr>
    </w:p>
    <w:p w14:paraId="6EBAE99D" w14:textId="77777777" w:rsidR="001661DA" w:rsidRPr="001661DA" w:rsidRDefault="001661DA" w:rsidP="001661DA">
      <w:pPr>
        <w:numPr>
          <w:ilvl w:val="0"/>
          <w:numId w:val="26"/>
        </w:numPr>
        <w:tabs>
          <w:tab w:val="left" w:leader="dot" w:pos="9072"/>
          <w:tab w:val="left" w:leader="dot" w:pos="16443"/>
        </w:tabs>
        <w:spacing w:before="120" w:after="120" w:line="259" w:lineRule="auto"/>
        <w:contextualSpacing/>
        <w:jc w:val="both"/>
        <w:rPr>
          <w:rFonts w:ascii="Cambria" w:hAnsi="Cambria"/>
          <w:b/>
          <w:sz w:val="22"/>
          <w:szCs w:val="22"/>
        </w:rPr>
      </w:pPr>
      <w:r w:rsidRPr="001661DA">
        <w:rPr>
          <w:rFonts w:ascii="Cambria" w:hAnsi="Cambria"/>
          <w:b/>
          <w:sz w:val="22"/>
          <w:szCs w:val="22"/>
        </w:rPr>
        <w:t xml:space="preserve">Az alapító okirat </w:t>
      </w:r>
      <w:r w:rsidRPr="001661DA">
        <w:rPr>
          <w:rFonts w:ascii="Cambria" w:hAnsi="Cambria"/>
          <w:sz w:val="22"/>
          <w:szCs w:val="22"/>
        </w:rPr>
        <w:t>6.1.2.</w:t>
      </w:r>
      <w:r w:rsidRPr="001661DA">
        <w:rPr>
          <w:rFonts w:ascii="Cambria" w:hAnsi="Cambria"/>
          <w:b/>
          <w:sz w:val="22"/>
          <w:szCs w:val="22"/>
        </w:rPr>
        <w:t xml:space="preserve"> alpontja helyébe a következő rendelkezés lép:</w:t>
      </w:r>
    </w:p>
    <w:p w14:paraId="13A10F18" w14:textId="77777777" w:rsidR="001661DA" w:rsidRPr="001661DA" w:rsidRDefault="001661DA" w:rsidP="001661DA">
      <w:pPr>
        <w:tabs>
          <w:tab w:val="left" w:leader="dot" w:pos="9072"/>
          <w:tab w:val="left" w:leader="dot" w:pos="16443"/>
        </w:tabs>
        <w:spacing w:before="120" w:after="120"/>
        <w:ind w:left="360"/>
        <w:contextualSpacing/>
        <w:jc w:val="both"/>
        <w:rPr>
          <w:rFonts w:ascii="Cambria" w:hAnsi="Cambria"/>
          <w:b/>
          <w:sz w:val="22"/>
          <w:szCs w:val="22"/>
        </w:rPr>
      </w:pPr>
    </w:p>
    <w:p w14:paraId="24CCC44B" w14:textId="77777777" w:rsidR="001661DA" w:rsidRPr="001661DA" w:rsidRDefault="001661DA" w:rsidP="001661DA">
      <w:pPr>
        <w:spacing w:before="80"/>
        <w:ind w:left="567" w:hanging="567"/>
        <w:jc w:val="both"/>
        <w:rPr>
          <w:rFonts w:ascii="Cambria" w:hAnsi="Cambria"/>
          <w:sz w:val="22"/>
          <w:szCs w:val="22"/>
        </w:rPr>
      </w:pPr>
      <w:r w:rsidRPr="001661DA">
        <w:rPr>
          <w:rFonts w:ascii="Cambria" w:hAnsi="Cambria"/>
          <w:sz w:val="22"/>
          <w:szCs w:val="22"/>
        </w:rPr>
        <w:t xml:space="preserve">„6.1.2. alapfeladatának jogszabály szerinti megnevezése: Magyarország helyi önkormányzatairól szóló 2011. évi CLXXXIX. törvény (a továbbiakban: </w:t>
      </w:r>
      <w:proofErr w:type="spellStart"/>
      <w:r w:rsidRPr="001661DA">
        <w:rPr>
          <w:rFonts w:ascii="Cambria" w:hAnsi="Cambria"/>
          <w:bCs/>
          <w:sz w:val="22"/>
          <w:szCs w:val="22"/>
        </w:rPr>
        <w:t>Mötv</w:t>
      </w:r>
      <w:proofErr w:type="spellEnd"/>
      <w:r w:rsidRPr="001661DA">
        <w:rPr>
          <w:rFonts w:ascii="Cambria" w:hAnsi="Cambria"/>
          <w:bCs/>
          <w:sz w:val="22"/>
          <w:szCs w:val="22"/>
        </w:rPr>
        <w:t>.)</w:t>
      </w:r>
      <w:r w:rsidRPr="001661DA">
        <w:rPr>
          <w:rFonts w:ascii="Cambria" w:hAnsi="Cambria"/>
          <w:sz w:val="22"/>
          <w:szCs w:val="22"/>
        </w:rPr>
        <w:t xml:space="preserve"> 13. § (1) bekezdés 6. pontja, illetve a nemzeti köznevelésről szóló 2011. évi CXC. törvény (a továbbiakban: </w:t>
      </w:r>
      <w:proofErr w:type="spellStart"/>
      <w:r w:rsidRPr="001661DA">
        <w:rPr>
          <w:rFonts w:ascii="Cambria" w:hAnsi="Cambria"/>
          <w:sz w:val="22"/>
          <w:szCs w:val="22"/>
        </w:rPr>
        <w:t>Köznev</w:t>
      </w:r>
      <w:proofErr w:type="spellEnd"/>
      <w:r w:rsidRPr="001661DA">
        <w:rPr>
          <w:rFonts w:ascii="Cambria" w:hAnsi="Cambria"/>
          <w:sz w:val="22"/>
          <w:szCs w:val="22"/>
        </w:rPr>
        <w:t xml:space="preserve">. tv.) 4. § 14a. a) </w:t>
      </w:r>
      <w:r w:rsidRPr="001661DA">
        <w:rPr>
          <w:rFonts w:ascii="Cambria" w:hAnsi="Cambria"/>
          <w:color w:val="1F4E79"/>
          <w:sz w:val="22"/>
          <w:szCs w:val="22"/>
        </w:rPr>
        <w:t>al</w:t>
      </w:r>
      <w:r w:rsidRPr="001661DA">
        <w:rPr>
          <w:rFonts w:ascii="Cambria" w:hAnsi="Cambria"/>
          <w:sz w:val="22"/>
          <w:szCs w:val="22"/>
        </w:rPr>
        <w:t>pontja, valamint 8. §</w:t>
      </w:r>
      <w:proofErr w:type="spellStart"/>
      <w:r w:rsidRPr="001661DA">
        <w:rPr>
          <w:rFonts w:ascii="Cambria" w:hAnsi="Cambria"/>
          <w:sz w:val="22"/>
          <w:szCs w:val="22"/>
        </w:rPr>
        <w:t>-a</w:t>
      </w:r>
      <w:proofErr w:type="spellEnd"/>
      <w:r w:rsidRPr="001661DA">
        <w:rPr>
          <w:rFonts w:ascii="Cambria" w:hAnsi="Cambria"/>
          <w:sz w:val="22"/>
          <w:szCs w:val="22"/>
        </w:rPr>
        <w:t xml:space="preserve"> szerint az óvodai nevelés ellátása.”</w:t>
      </w:r>
    </w:p>
    <w:p w14:paraId="5E932A0A" w14:textId="77777777" w:rsidR="001661DA" w:rsidRPr="001661DA" w:rsidRDefault="001661DA" w:rsidP="001661DA">
      <w:pPr>
        <w:spacing w:before="80"/>
        <w:ind w:left="567" w:hanging="567"/>
        <w:jc w:val="both"/>
        <w:rPr>
          <w:rFonts w:ascii="Cambria" w:hAnsi="Cambria"/>
          <w:sz w:val="22"/>
          <w:szCs w:val="22"/>
        </w:rPr>
      </w:pPr>
    </w:p>
    <w:p w14:paraId="4EC0B5B2" w14:textId="77777777" w:rsidR="001661DA" w:rsidRPr="001661DA" w:rsidRDefault="001661DA" w:rsidP="001661DA">
      <w:pPr>
        <w:tabs>
          <w:tab w:val="left" w:leader="dot" w:pos="9072"/>
          <w:tab w:val="left" w:leader="dot" w:pos="9639"/>
          <w:tab w:val="left" w:leader="dot" w:pos="16443"/>
        </w:tabs>
        <w:spacing w:before="240"/>
        <w:ind w:left="360"/>
        <w:contextualSpacing/>
        <w:jc w:val="both"/>
        <w:rPr>
          <w:rFonts w:ascii="Cambria" w:hAnsi="Cambria"/>
          <w:sz w:val="22"/>
          <w:szCs w:val="22"/>
        </w:rPr>
      </w:pPr>
    </w:p>
    <w:p w14:paraId="5207555D" w14:textId="77777777" w:rsidR="001661DA" w:rsidRPr="001661DA" w:rsidRDefault="001661DA" w:rsidP="001661DA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="Cambria" w:hAnsi="Cambria"/>
          <w:sz w:val="22"/>
          <w:szCs w:val="22"/>
        </w:rPr>
      </w:pPr>
      <w:r w:rsidRPr="001661DA">
        <w:rPr>
          <w:rFonts w:ascii="Cambria" w:hAnsi="Cambria"/>
          <w:sz w:val="22"/>
          <w:szCs w:val="22"/>
        </w:rPr>
        <w:t>Jelen módosító okiratot 2024. augusztus 1. napjától kell alkalmazni.</w:t>
      </w:r>
    </w:p>
    <w:p w14:paraId="7E62B99B" w14:textId="77777777" w:rsidR="001661DA" w:rsidRPr="001661DA" w:rsidRDefault="001661DA" w:rsidP="001661DA">
      <w:pPr>
        <w:tabs>
          <w:tab w:val="left" w:leader="dot" w:pos="9072"/>
          <w:tab w:val="left" w:leader="dot" w:pos="16443"/>
        </w:tabs>
        <w:spacing w:before="600"/>
        <w:jc w:val="both"/>
        <w:rPr>
          <w:rFonts w:ascii="Cambria" w:hAnsi="Cambria"/>
          <w:sz w:val="22"/>
          <w:szCs w:val="22"/>
        </w:rPr>
      </w:pPr>
      <w:r w:rsidRPr="001661DA">
        <w:rPr>
          <w:rFonts w:ascii="Cambria" w:hAnsi="Cambria"/>
          <w:sz w:val="22"/>
          <w:szCs w:val="22"/>
        </w:rPr>
        <w:t>Kelt: Óbarok</w:t>
      </w:r>
      <w:proofErr w:type="gramStart"/>
      <w:r w:rsidRPr="001661DA">
        <w:rPr>
          <w:rFonts w:ascii="Cambria" w:hAnsi="Cambria"/>
          <w:sz w:val="22"/>
          <w:szCs w:val="22"/>
        </w:rPr>
        <w:t>,  „</w:t>
      </w:r>
      <w:proofErr w:type="gramEnd"/>
      <w:r w:rsidRPr="001661DA">
        <w:rPr>
          <w:rFonts w:ascii="Cambria" w:hAnsi="Cambria"/>
          <w:sz w:val="22"/>
          <w:szCs w:val="22"/>
        </w:rPr>
        <w:t>időbélyegző szerint”</w:t>
      </w:r>
    </w:p>
    <w:p w14:paraId="2C7773EF" w14:textId="77777777" w:rsidR="001661DA" w:rsidRPr="001661DA" w:rsidRDefault="001661DA" w:rsidP="001661DA">
      <w:pPr>
        <w:tabs>
          <w:tab w:val="left" w:leader="dot" w:pos="9072"/>
          <w:tab w:val="left" w:leader="dot" w:pos="16443"/>
        </w:tabs>
        <w:spacing w:before="120"/>
        <w:jc w:val="center"/>
        <w:rPr>
          <w:rFonts w:ascii="Cambria" w:hAnsi="Cambria"/>
          <w:sz w:val="22"/>
          <w:szCs w:val="22"/>
        </w:rPr>
      </w:pPr>
      <w:r w:rsidRPr="001661DA">
        <w:rPr>
          <w:rFonts w:ascii="Cambria" w:hAnsi="Cambria"/>
          <w:sz w:val="22"/>
          <w:szCs w:val="22"/>
        </w:rPr>
        <w:t>P.H.</w:t>
      </w:r>
    </w:p>
    <w:p w14:paraId="7DA75EC7" w14:textId="77777777" w:rsidR="001661DA" w:rsidRPr="001661DA" w:rsidRDefault="001661DA" w:rsidP="001661DA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="Cambria" w:hAnsi="Cambria"/>
          <w:sz w:val="22"/>
          <w:szCs w:val="22"/>
        </w:rPr>
      </w:pPr>
      <w:r w:rsidRPr="001661DA">
        <w:rPr>
          <w:rFonts w:ascii="Cambria" w:hAnsi="Cambria"/>
          <w:sz w:val="22"/>
          <w:szCs w:val="22"/>
        </w:rPr>
        <w:t>Mészáros Kartal</w:t>
      </w:r>
    </w:p>
    <w:p w14:paraId="18EBF906" w14:textId="77777777" w:rsidR="001661DA" w:rsidRPr="001661DA" w:rsidRDefault="001661DA" w:rsidP="001661DA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="Cambria" w:hAnsi="Cambria"/>
          <w:sz w:val="22"/>
          <w:szCs w:val="22"/>
        </w:rPr>
      </w:pPr>
      <w:proofErr w:type="gramStart"/>
      <w:r w:rsidRPr="001661DA">
        <w:rPr>
          <w:rFonts w:ascii="Cambria" w:hAnsi="Cambria"/>
          <w:sz w:val="22"/>
          <w:szCs w:val="22"/>
        </w:rPr>
        <w:t>polgármester</w:t>
      </w:r>
      <w:proofErr w:type="gramEnd"/>
      <w:r w:rsidRPr="001661DA">
        <w:rPr>
          <w:rFonts w:ascii="Cambria" w:hAnsi="Cambria"/>
          <w:sz w:val="22"/>
          <w:szCs w:val="22"/>
        </w:rPr>
        <w:t xml:space="preserve"> </w:t>
      </w:r>
    </w:p>
    <w:p w14:paraId="2FBD110E" w14:textId="77777777" w:rsidR="001661DA" w:rsidRPr="001661DA" w:rsidRDefault="001661DA" w:rsidP="001661DA">
      <w:pPr>
        <w:spacing w:after="160" w:line="259" w:lineRule="auto"/>
        <w:rPr>
          <w:rFonts w:ascii="Cambria" w:eastAsia="Aptos" w:hAnsi="Cambria"/>
          <w:sz w:val="22"/>
          <w:szCs w:val="22"/>
          <w:lang w:eastAsia="en-US"/>
        </w:rPr>
      </w:pPr>
    </w:p>
    <w:p w14:paraId="127BC29C" w14:textId="77777777" w:rsidR="001661DA" w:rsidRDefault="001661DA" w:rsidP="005E1E02">
      <w:pPr>
        <w:pStyle w:val="Szvegtrzsbehzssal"/>
        <w:rPr>
          <w:i/>
          <w:sz w:val="24"/>
        </w:rPr>
      </w:pPr>
    </w:p>
    <w:p w14:paraId="30E587B4" w14:textId="77777777" w:rsidR="001661DA" w:rsidRDefault="001661DA" w:rsidP="005E1E02">
      <w:pPr>
        <w:pStyle w:val="Szvegtrzsbehzssal"/>
        <w:rPr>
          <w:i/>
          <w:sz w:val="24"/>
        </w:rPr>
      </w:pPr>
    </w:p>
    <w:p w14:paraId="6A3FAD1D" w14:textId="6C5868A9" w:rsidR="00DA00A8" w:rsidRDefault="00D90DA9" w:rsidP="00D90DA9">
      <w:pPr>
        <w:pStyle w:val="Szvegtrzsbehzssal"/>
        <w:numPr>
          <w:ilvl w:val="0"/>
          <w:numId w:val="25"/>
        </w:numPr>
        <w:jc w:val="right"/>
        <w:rPr>
          <w:i/>
          <w:sz w:val="24"/>
        </w:rPr>
      </w:pPr>
      <w:r>
        <w:rPr>
          <w:i/>
          <w:sz w:val="24"/>
        </w:rPr>
        <w:t>m</w:t>
      </w:r>
      <w:r w:rsidR="00B5055B">
        <w:rPr>
          <w:i/>
          <w:sz w:val="24"/>
        </w:rPr>
        <w:t xml:space="preserve">elléklet </w:t>
      </w:r>
      <w:proofErr w:type="gramStart"/>
      <w:r w:rsidR="00B5055B">
        <w:rPr>
          <w:i/>
          <w:sz w:val="24"/>
        </w:rPr>
        <w:t>a …</w:t>
      </w:r>
      <w:proofErr w:type="gramEnd"/>
      <w:r w:rsidR="00B5055B">
        <w:rPr>
          <w:i/>
          <w:sz w:val="24"/>
        </w:rPr>
        <w:t>/20</w:t>
      </w:r>
      <w:r w:rsidR="008D2980">
        <w:rPr>
          <w:i/>
          <w:sz w:val="24"/>
        </w:rPr>
        <w:t>2</w:t>
      </w:r>
      <w:r>
        <w:rPr>
          <w:i/>
          <w:sz w:val="24"/>
        </w:rPr>
        <w:t>4</w:t>
      </w:r>
      <w:r w:rsidR="00B5055B">
        <w:rPr>
          <w:i/>
          <w:sz w:val="24"/>
        </w:rPr>
        <w:t>. (</w:t>
      </w:r>
      <w:r>
        <w:rPr>
          <w:i/>
          <w:sz w:val="24"/>
        </w:rPr>
        <w:t>IV. 26.</w:t>
      </w:r>
      <w:r w:rsidR="00B5055B">
        <w:rPr>
          <w:i/>
          <w:sz w:val="24"/>
        </w:rPr>
        <w:t>) határozathoz</w:t>
      </w:r>
    </w:p>
    <w:p w14:paraId="6A88F10A" w14:textId="77777777" w:rsidR="001661DA" w:rsidRPr="00C57881" w:rsidRDefault="001661DA" w:rsidP="001661DA">
      <w:pPr>
        <w:tabs>
          <w:tab w:val="left" w:leader="dot" w:pos="9072"/>
        </w:tabs>
        <w:spacing w:after="840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 xml:space="preserve">Okirat </w:t>
      </w:r>
      <w:r w:rsidRPr="0047231F">
        <w:rPr>
          <w:rFonts w:asciiTheme="majorHAnsi" w:hAnsiTheme="majorHAnsi"/>
          <w:sz w:val="22"/>
          <w:szCs w:val="22"/>
        </w:rPr>
        <w:t>száma:</w:t>
      </w:r>
      <w:r w:rsidRPr="0047231F">
        <w:t xml:space="preserve"> </w:t>
      </w:r>
      <w:r w:rsidRPr="0047231F">
        <w:rPr>
          <w:rFonts w:asciiTheme="majorHAnsi" w:hAnsiTheme="majorHAnsi"/>
          <w:sz w:val="22"/>
          <w:szCs w:val="22"/>
        </w:rPr>
        <w:t>Ó/4/2024</w:t>
      </w:r>
      <w:r w:rsidRPr="00841DE9">
        <w:rPr>
          <w:rFonts w:asciiTheme="majorHAnsi" w:hAnsiTheme="majorHAnsi"/>
          <w:sz w:val="22"/>
          <w:szCs w:val="22"/>
        </w:rPr>
        <w:t>.</w:t>
      </w:r>
    </w:p>
    <w:p w14:paraId="2293F995" w14:textId="77777777" w:rsidR="001661DA" w:rsidRPr="00C57881" w:rsidRDefault="001661DA" w:rsidP="001661DA">
      <w:pPr>
        <w:tabs>
          <w:tab w:val="left" w:leader="dot" w:pos="9072"/>
        </w:tabs>
        <w:spacing w:before="480" w:after="480"/>
        <w:jc w:val="center"/>
        <w:rPr>
          <w:rFonts w:asciiTheme="majorHAnsi" w:hAnsiTheme="majorHAnsi"/>
          <w:sz w:val="28"/>
          <w:szCs w:val="28"/>
        </w:rPr>
      </w:pPr>
      <w:r w:rsidRPr="00C57881">
        <w:rPr>
          <w:rFonts w:asciiTheme="majorHAnsi" w:hAnsiTheme="majorHAnsi"/>
          <w:sz w:val="40"/>
        </w:rPr>
        <w:t>Alapító okirat</w:t>
      </w:r>
      <w:r w:rsidRPr="00C57881">
        <w:rPr>
          <w:rFonts w:asciiTheme="majorHAnsi" w:hAnsiTheme="majorHAnsi"/>
          <w:sz w:val="40"/>
        </w:rPr>
        <w:br/>
      </w:r>
      <w:r w:rsidRPr="00C57881">
        <w:rPr>
          <w:rFonts w:asciiTheme="majorHAnsi" w:hAnsiTheme="majorHAnsi"/>
          <w:sz w:val="28"/>
          <w:szCs w:val="28"/>
        </w:rPr>
        <w:t>módosításokkal egységes szerkezetbe foglalva</w:t>
      </w:r>
    </w:p>
    <w:p w14:paraId="21DA80A7" w14:textId="77777777" w:rsidR="001661DA" w:rsidRPr="00C57881" w:rsidRDefault="001661DA" w:rsidP="001661DA">
      <w:pPr>
        <w:tabs>
          <w:tab w:val="left" w:leader="dot" w:pos="9072"/>
        </w:tabs>
        <w:spacing w:after="120"/>
        <w:jc w:val="both"/>
        <w:rPr>
          <w:rFonts w:asciiTheme="majorHAnsi" w:hAnsiTheme="majorHAnsi"/>
          <w:sz w:val="22"/>
          <w:szCs w:val="22"/>
        </w:rPr>
      </w:pPr>
      <w:r w:rsidRPr="006E6F1F">
        <w:rPr>
          <w:rFonts w:asciiTheme="majorHAnsi" w:hAnsiTheme="majorHAnsi"/>
          <w:b/>
          <w:sz w:val="22"/>
          <w:szCs w:val="22"/>
        </w:rPr>
        <w:t>Az államháztartásról szóló 2011. évi CXCV. törvény 8/A. §</w:t>
      </w:r>
      <w:proofErr w:type="spellStart"/>
      <w:r w:rsidRPr="006E6F1F">
        <w:rPr>
          <w:rFonts w:asciiTheme="majorHAnsi" w:hAnsiTheme="majorHAnsi"/>
          <w:b/>
          <w:sz w:val="22"/>
          <w:szCs w:val="22"/>
        </w:rPr>
        <w:t>-</w:t>
      </w:r>
      <w:proofErr w:type="gramStart"/>
      <w:r w:rsidRPr="006E6F1F">
        <w:rPr>
          <w:rFonts w:asciiTheme="majorHAnsi" w:hAnsiTheme="majorHAnsi"/>
          <w:b/>
          <w:sz w:val="22"/>
          <w:szCs w:val="22"/>
        </w:rPr>
        <w:t>a</w:t>
      </w:r>
      <w:proofErr w:type="spellEnd"/>
      <w:proofErr w:type="gramEnd"/>
      <w:r w:rsidRPr="006E6F1F">
        <w:rPr>
          <w:rFonts w:asciiTheme="majorHAnsi" w:hAnsiTheme="majorHAnsi"/>
          <w:b/>
          <w:sz w:val="22"/>
          <w:szCs w:val="22"/>
        </w:rPr>
        <w:t xml:space="preserve"> </w:t>
      </w:r>
      <w:r w:rsidRPr="00631012">
        <w:rPr>
          <w:rFonts w:asciiTheme="majorHAnsi" w:hAnsiTheme="majorHAnsi"/>
          <w:b/>
          <w:sz w:val="22"/>
          <w:szCs w:val="22"/>
        </w:rPr>
        <w:t xml:space="preserve">és a nemzeti köznevelésről szóló 2011. évi CXC törvény 21.§ (2) és (3) bekezdése </w:t>
      </w:r>
      <w:r w:rsidRPr="006E6F1F">
        <w:rPr>
          <w:rFonts w:asciiTheme="majorHAnsi" w:hAnsiTheme="majorHAnsi"/>
          <w:b/>
          <w:sz w:val="22"/>
          <w:szCs w:val="22"/>
        </w:rPr>
        <w:t xml:space="preserve">alapján az </w:t>
      </w:r>
      <w:proofErr w:type="spellStart"/>
      <w:r w:rsidRPr="006E6F1F">
        <w:rPr>
          <w:rFonts w:asciiTheme="majorHAnsi" w:hAnsiTheme="majorHAnsi"/>
          <w:b/>
          <w:sz w:val="22"/>
          <w:szCs w:val="22"/>
        </w:rPr>
        <w:t>Óbarki</w:t>
      </w:r>
      <w:proofErr w:type="spellEnd"/>
      <w:r w:rsidRPr="006E6F1F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6E6F1F">
        <w:rPr>
          <w:rFonts w:asciiTheme="majorHAnsi" w:hAnsiTheme="majorHAnsi"/>
          <w:b/>
          <w:sz w:val="22"/>
          <w:szCs w:val="22"/>
        </w:rPr>
        <w:t>Kisvakond</w:t>
      </w:r>
      <w:proofErr w:type="spellEnd"/>
      <w:r w:rsidRPr="006E6F1F">
        <w:rPr>
          <w:rFonts w:asciiTheme="majorHAnsi" w:hAnsiTheme="majorHAnsi"/>
          <w:b/>
          <w:sz w:val="22"/>
          <w:szCs w:val="22"/>
        </w:rPr>
        <w:t xml:space="preserve"> Óvoda alapító okiratát a következők szerint adom ki</w:t>
      </w:r>
      <w:r w:rsidRPr="00C57881">
        <w:rPr>
          <w:rFonts w:asciiTheme="majorHAnsi" w:hAnsiTheme="majorHAnsi"/>
          <w:b/>
          <w:sz w:val="22"/>
          <w:szCs w:val="22"/>
        </w:rPr>
        <w:t>:</w:t>
      </w:r>
    </w:p>
    <w:p w14:paraId="568650FF" w14:textId="77777777" w:rsidR="001661DA" w:rsidRPr="00C57881" w:rsidRDefault="001661DA" w:rsidP="001661DA">
      <w:pPr>
        <w:pStyle w:val="Listaszerbekezds"/>
        <w:numPr>
          <w:ilvl w:val="0"/>
          <w:numId w:val="11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</w:t>
      </w:r>
      <w:r w:rsidRPr="00C57881">
        <w:rPr>
          <w:rFonts w:asciiTheme="majorHAnsi" w:hAnsiTheme="majorHAnsi"/>
          <w:b/>
          <w:sz w:val="28"/>
          <w:szCs w:val="24"/>
        </w:rPr>
        <w:br/>
        <w:t>megnevezése, székhelye, telephelye</w:t>
      </w:r>
    </w:p>
    <w:p w14:paraId="79DE27AA" w14:textId="77777777" w:rsidR="001661DA" w:rsidRPr="00C57881" w:rsidRDefault="001661DA" w:rsidP="001661DA">
      <w:pPr>
        <w:pStyle w:val="Listaszerbekezds"/>
        <w:numPr>
          <w:ilvl w:val="1"/>
          <w:numId w:val="11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</w:t>
      </w:r>
    </w:p>
    <w:p w14:paraId="5AA4AD93" w14:textId="77777777" w:rsidR="001661DA" w:rsidRPr="00841DE9" w:rsidRDefault="001661DA" w:rsidP="001661DA">
      <w:pPr>
        <w:pStyle w:val="Listaszerbekezds"/>
        <w:numPr>
          <w:ilvl w:val="2"/>
          <w:numId w:val="11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megnevezése:</w:t>
      </w:r>
      <w:r w:rsidRPr="00841DE9">
        <w:t xml:space="preserve"> </w:t>
      </w:r>
      <w:proofErr w:type="spellStart"/>
      <w:r w:rsidRPr="00841DE9">
        <w:rPr>
          <w:rFonts w:asciiTheme="majorHAnsi" w:hAnsiTheme="majorHAnsi"/>
          <w:sz w:val="22"/>
          <w:szCs w:val="22"/>
        </w:rPr>
        <w:t>Óbarki</w:t>
      </w:r>
      <w:proofErr w:type="spellEnd"/>
      <w:r w:rsidRPr="00841DE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41DE9">
        <w:rPr>
          <w:rFonts w:asciiTheme="majorHAnsi" w:hAnsiTheme="majorHAnsi"/>
          <w:sz w:val="22"/>
          <w:szCs w:val="22"/>
        </w:rPr>
        <w:t>Kisvakond</w:t>
      </w:r>
      <w:proofErr w:type="spellEnd"/>
      <w:r w:rsidRPr="00841DE9">
        <w:rPr>
          <w:rFonts w:asciiTheme="majorHAnsi" w:hAnsiTheme="majorHAnsi"/>
          <w:sz w:val="22"/>
          <w:szCs w:val="22"/>
        </w:rPr>
        <w:t xml:space="preserve"> Óvoda</w:t>
      </w:r>
    </w:p>
    <w:p w14:paraId="7AA3D450" w14:textId="77777777" w:rsidR="001661DA" w:rsidRPr="00C57881" w:rsidRDefault="001661DA" w:rsidP="001661DA">
      <w:pPr>
        <w:pStyle w:val="Listaszerbekezds"/>
        <w:numPr>
          <w:ilvl w:val="1"/>
          <w:numId w:val="11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</w:t>
      </w:r>
    </w:p>
    <w:p w14:paraId="7A150130" w14:textId="77777777" w:rsidR="001661DA" w:rsidRPr="00C57881" w:rsidRDefault="001661DA" w:rsidP="001661DA">
      <w:pPr>
        <w:pStyle w:val="Listaszerbekezds"/>
        <w:numPr>
          <w:ilvl w:val="2"/>
          <w:numId w:val="11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székhelye:</w:t>
      </w:r>
      <w:r w:rsidRPr="00841DE9">
        <w:t xml:space="preserve"> </w:t>
      </w:r>
      <w:r w:rsidRPr="00841DE9">
        <w:rPr>
          <w:rFonts w:asciiTheme="majorHAnsi" w:hAnsiTheme="majorHAnsi"/>
          <w:sz w:val="22"/>
          <w:szCs w:val="22"/>
        </w:rPr>
        <w:t xml:space="preserve">2063 Óbarok, </w:t>
      </w:r>
      <w:proofErr w:type="spellStart"/>
      <w:r w:rsidRPr="00841DE9">
        <w:rPr>
          <w:rFonts w:asciiTheme="majorHAnsi" w:hAnsiTheme="majorHAnsi"/>
          <w:sz w:val="22"/>
          <w:szCs w:val="22"/>
        </w:rPr>
        <w:t>Vázsony</w:t>
      </w:r>
      <w:proofErr w:type="spellEnd"/>
      <w:r w:rsidRPr="00841DE9">
        <w:rPr>
          <w:rFonts w:asciiTheme="majorHAnsi" w:hAnsiTheme="majorHAnsi"/>
          <w:sz w:val="22"/>
          <w:szCs w:val="22"/>
        </w:rPr>
        <w:t xml:space="preserve"> puszta 20.</w:t>
      </w:r>
    </w:p>
    <w:p w14:paraId="12DB7FA8" w14:textId="77777777" w:rsidR="001661DA" w:rsidRPr="00C57881" w:rsidRDefault="001661DA" w:rsidP="001661DA">
      <w:pPr>
        <w:pStyle w:val="Listaszerbekezds"/>
        <w:numPr>
          <w:ilvl w:val="0"/>
          <w:numId w:val="11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</w:t>
      </w:r>
      <w:r w:rsidRPr="00C57881">
        <w:rPr>
          <w:rFonts w:asciiTheme="majorHAnsi" w:hAnsiTheme="majorHAnsi"/>
          <w:b/>
          <w:sz w:val="28"/>
          <w:szCs w:val="24"/>
        </w:rPr>
        <w:br/>
        <w:t>alapításával és megszűnésével összefüggő rendelkezések</w:t>
      </w:r>
    </w:p>
    <w:p w14:paraId="09BD1532" w14:textId="77777777" w:rsidR="001661DA" w:rsidRPr="00C57881" w:rsidRDefault="001661DA" w:rsidP="001661DA">
      <w:pPr>
        <w:pStyle w:val="Listaszerbekezds"/>
        <w:numPr>
          <w:ilvl w:val="1"/>
          <w:numId w:val="11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alapításának dátuma:</w:t>
      </w:r>
      <w:r w:rsidRPr="00841DE9">
        <w:t xml:space="preserve"> </w:t>
      </w:r>
      <w:r w:rsidRPr="00841DE9">
        <w:rPr>
          <w:rFonts w:asciiTheme="majorHAnsi" w:hAnsiTheme="majorHAnsi"/>
          <w:sz w:val="22"/>
          <w:szCs w:val="22"/>
        </w:rPr>
        <w:t>2000. július 1.</w:t>
      </w:r>
    </w:p>
    <w:p w14:paraId="35E2C561" w14:textId="77777777" w:rsidR="001661DA" w:rsidRPr="00C57881" w:rsidRDefault="001661DA" w:rsidP="001661DA">
      <w:pPr>
        <w:pStyle w:val="Listaszerbekezds"/>
        <w:numPr>
          <w:ilvl w:val="1"/>
          <w:numId w:val="11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lastRenderedPageBreak/>
        <w:t>A költségvetési szerv alapítására, átalakítására, megszüntetésére jogosult szerv</w:t>
      </w:r>
    </w:p>
    <w:p w14:paraId="57BAE624" w14:textId="77777777" w:rsidR="001661DA" w:rsidRPr="00C57881" w:rsidRDefault="001661DA" w:rsidP="001661DA">
      <w:pPr>
        <w:pStyle w:val="Listaszerbekezds"/>
        <w:numPr>
          <w:ilvl w:val="2"/>
          <w:numId w:val="11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megnevezése:</w:t>
      </w:r>
      <w:r w:rsidRPr="00841DE9">
        <w:t xml:space="preserve"> </w:t>
      </w:r>
      <w:r w:rsidRPr="00841DE9">
        <w:rPr>
          <w:rFonts w:asciiTheme="majorHAnsi" w:hAnsiTheme="majorHAnsi"/>
          <w:sz w:val="22"/>
          <w:szCs w:val="22"/>
        </w:rPr>
        <w:t>Óbarok Község Önkormányzat</w:t>
      </w:r>
    </w:p>
    <w:p w14:paraId="381BCCFE" w14:textId="77777777" w:rsidR="001661DA" w:rsidRPr="00C57881" w:rsidRDefault="001661DA" w:rsidP="001661DA">
      <w:pPr>
        <w:pStyle w:val="Listaszerbekezds"/>
        <w:numPr>
          <w:ilvl w:val="2"/>
          <w:numId w:val="11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székhelye:</w:t>
      </w:r>
      <w:r w:rsidRPr="00841DE9">
        <w:t xml:space="preserve"> </w:t>
      </w:r>
      <w:r w:rsidRPr="00841DE9">
        <w:rPr>
          <w:rFonts w:asciiTheme="majorHAnsi" w:hAnsiTheme="majorHAnsi"/>
          <w:sz w:val="22"/>
          <w:szCs w:val="22"/>
        </w:rPr>
        <w:t>2063 Óbarok, Iskola utca 3.</w:t>
      </w:r>
    </w:p>
    <w:p w14:paraId="1D9404EB" w14:textId="77777777" w:rsidR="001661DA" w:rsidRPr="00C57881" w:rsidRDefault="001661DA" w:rsidP="001661DA">
      <w:pPr>
        <w:pStyle w:val="Listaszerbekezds"/>
        <w:numPr>
          <w:ilvl w:val="0"/>
          <w:numId w:val="11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 irányítása, felügyelete</w:t>
      </w:r>
    </w:p>
    <w:p w14:paraId="528D5A47" w14:textId="77777777" w:rsidR="001661DA" w:rsidRPr="0057520C" w:rsidRDefault="001661DA" w:rsidP="001661DA">
      <w:pPr>
        <w:pStyle w:val="Listaszerbekezds"/>
        <w:numPr>
          <w:ilvl w:val="1"/>
          <w:numId w:val="11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irányító szervének</w:t>
      </w:r>
    </w:p>
    <w:p w14:paraId="13CD2465" w14:textId="77777777" w:rsidR="001661DA" w:rsidRPr="00C57881" w:rsidRDefault="001661DA" w:rsidP="001661DA">
      <w:pPr>
        <w:pStyle w:val="Listaszerbekezds"/>
        <w:numPr>
          <w:ilvl w:val="2"/>
          <w:numId w:val="11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megnevezése:</w:t>
      </w:r>
      <w:r w:rsidRPr="00841DE9">
        <w:t xml:space="preserve"> </w:t>
      </w:r>
      <w:r w:rsidRPr="00841DE9">
        <w:rPr>
          <w:rFonts w:asciiTheme="majorHAnsi" w:hAnsiTheme="majorHAnsi"/>
          <w:sz w:val="22"/>
          <w:szCs w:val="22"/>
        </w:rPr>
        <w:t>Óbarok Község Önkormányzat Képviselő-testülete</w:t>
      </w:r>
    </w:p>
    <w:p w14:paraId="3FF9FEEC" w14:textId="77777777" w:rsidR="001661DA" w:rsidRPr="00C57881" w:rsidRDefault="001661DA" w:rsidP="001661DA">
      <w:pPr>
        <w:pStyle w:val="Listaszerbekezds"/>
        <w:numPr>
          <w:ilvl w:val="2"/>
          <w:numId w:val="11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székhelye:</w:t>
      </w:r>
      <w:r w:rsidRPr="00841DE9">
        <w:t xml:space="preserve"> </w:t>
      </w:r>
      <w:r w:rsidRPr="00841DE9">
        <w:rPr>
          <w:rFonts w:asciiTheme="majorHAnsi" w:hAnsiTheme="majorHAnsi"/>
          <w:sz w:val="22"/>
          <w:szCs w:val="22"/>
        </w:rPr>
        <w:t>2063 Óbarok, Iskola utca 3.</w:t>
      </w:r>
    </w:p>
    <w:p w14:paraId="74B58177" w14:textId="77777777" w:rsidR="001661DA" w:rsidRPr="00C57881" w:rsidRDefault="001661DA" w:rsidP="001661DA">
      <w:pPr>
        <w:pStyle w:val="Listaszerbekezds"/>
        <w:numPr>
          <w:ilvl w:val="1"/>
          <w:numId w:val="11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fenntartójának</w:t>
      </w:r>
    </w:p>
    <w:p w14:paraId="7234BB59" w14:textId="77777777" w:rsidR="001661DA" w:rsidRPr="00C57881" w:rsidRDefault="001661DA" w:rsidP="001661DA">
      <w:pPr>
        <w:pStyle w:val="Listaszerbekezds"/>
        <w:numPr>
          <w:ilvl w:val="2"/>
          <w:numId w:val="11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 xml:space="preserve"> megnevezése:</w:t>
      </w:r>
      <w:r w:rsidRPr="00841DE9">
        <w:t xml:space="preserve"> </w:t>
      </w:r>
      <w:r w:rsidRPr="00841DE9">
        <w:rPr>
          <w:rFonts w:asciiTheme="majorHAnsi" w:hAnsiTheme="majorHAnsi"/>
          <w:sz w:val="22"/>
          <w:szCs w:val="22"/>
        </w:rPr>
        <w:t>Óbarok Község Önkormányzat</w:t>
      </w:r>
    </w:p>
    <w:p w14:paraId="6C042EC1" w14:textId="77777777" w:rsidR="001661DA" w:rsidRPr="00C57881" w:rsidRDefault="001661DA" w:rsidP="001661DA">
      <w:pPr>
        <w:pStyle w:val="Listaszerbekezds"/>
        <w:numPr>
          <w:ilvl w:val="2"/>
          <w:numId w:val="11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székhelye:</w:t>
      </w:r>
      <w:r w:rsidRPr="00841DE9">
        <w:t xml:space="preserve"> </w:t>
      </w:r>
      <w:r w:rsidRPr="00841DE9">
        <w:rPr>
          <w:rFonts w:asciiTheme="majorHAnsi" w:hAnsiTheme="majorHAnsi"/>
          <w:sz w:val="22"/>
          <w:szCs w:val="22"/>
        </w:rPr>
        <w:t>2063 Óbarok, Iskola utca 3.</w:t>
      </w:r>
    </w:p>
    <w:p w14:paraId="778291D4" w14:textId="77777777" w:rsidR="001661DA" w:rsidRPr="00C57881" w:rsidRDefault="001661DA" w:rsidP="001661DA">
      <w:pPr>
        <w:pStyle w:val="Listaszerbekezds"/>
        <w:numPr>
          <w:ilvl w:val="0"/>
          <w:numId w:val="11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 tevékenysége</w:t>
      </w:r>
    </w:p>
    <w:p w14:paraId="67216B9F" w14:textId="77777777" w:rsidR="001661DA" w:rsidRDefault="001661DA" w:rsidP="001661DA">
      <w:pPr>
        <w:pStyle w:val="Listaszerbekezds"/>
        <w:numPr>
          <w:ilvl w:val="1"/>
          <w:numId w:val="11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bookmarkStart w:id="2" w:name="_Hlk164853027"/>
      <w:r w:rsidRPr="00C57881">
        <w:rPr>
          <w:rFonts w:asciiTheme="majorHAnsi" w:hAnsiTheme="majorHAnsi"/>
          <w:sz w:val="22"/>
          <w:szCs w:val="22"/>
        </w:rPr>
        <w:t>A költségvetési szerv közfeladata:</w:t>
      </w:r>
      <w:r w:rsidRPr="000F287B">
        <w:t xml:space="preserve"> </w:t>
      </w:r>
      <w:r w:rsidRPr="000F287B">
        <w:rPr>
          <w:rFonts w:asciiTheme="majorHAnsi" w:hAnsiTheme="majorHAnsi"/>
          <w:sz w:val="22"/>
          <w:szCs w:val="22"/>
        </w:rPr>
        <w:t xml:space="preserve">Magyarország helyi önkormányzatairól szóló 2011. évi CLXXXIX. törvény (a továbbiakban: </w:t>
      </w:r>
      <w:proofErr w:type="spellStart"/>
      <w:r w:rsidRPr="000F287B">
        <w:rPr>
          <w:rFonts w:asciiTheme="majorHAnsi" w:hAnsiTheme="majorHAnsi"/>
          <w:sz w:val="22"/>
          <w:szCs w:val="22"/>
        </w:rPr>
        <w:t>Mötv</w:t>
      </w:r>
      <w:proofErr w:type="spellEnd"/>
      <w:r w:rsidRPr="000F287B">
        <w:rPr>
          <w:rFonts w:asciiTheme="majorHAnsi" w:hAnsiTheme="majorHAnsi"/>
          <w:sz w:val="22"/>
          <w:szCs w:val="22"/>
        </w:rPr>
        <w:t xml:space="preserve">.) 13. § (1) bekezdés 6. pontja, illetve a nemzeti köznevelésről szóló 2011. évi CXC. törvény (a továbbiakban: </w:t>
      </w:r>
      <w:proofErr w:type="spellStart"/>
      <w:r w:rsidRPr="000F287B">
        <w:rPr>
          <w:rFonts w:asciiTheme="majorHAnsi" w:hAnsiTheme="majorHAnsi"/>
          <w:sz w:val="22"/>
          <w:szCs w:val="22"/>
        </w:rPr>
        <w:t>Köznev</w:t>
      </w:r>
      <w:proofErr w:type="gramStart"/>
      <w:r w:rsidRPr="000F287B">
        <w:rPr>
          <w:rFonts w:asciiTheme="majorHAnsi" w:hAnsiTheme="majorHAnsi"/>
          <w:sz w:val="22"/>
          <w:szCs w:val="22"/>
        </w:rPr>
        <w:t>.tv</w:t>
      </w:r>
      <w:proofErr w:type="spellEnd"/>
      <w:proofErr w:type="gramEnd"/>
      <w:r w:rsidRPr="000F287B">
        <w:rPr>
          <w:rFonts w:asciiTheme="majorHAnsi" w:hAnsiTheme="majorHAnsi"/>
          <w:sz w:val="22"/>
          <w:szCs w:val="22"/>
        </w:rPr>
        <w:t>.) 4. § 14a. a) pontja, valamint 8. §</w:t>
      </w:r>
      <w:proofErr w:type="spellStart"/>
      <w:r w:rsidRPr="000F287B">
        <w:rPr>
          <w:rFonts w:asciiTheme="majorHAnsi" w:hAnsiTheme="majorHAnsi"/>
          <w:sz w:val="22"/>
          <w:szCs w:val="22"/>
        </w:rPr>
        <w:t>-a</w:t>
      </w:r>
      <w:proofErr w:type="spellEnd"/>
      <w:r w:rsidRPr="000F287B">
        <w:rPr>
          <w:rFonts w:asciiTheme="majorHAnsi" w:hAnsiTheme="majorHAnsi"/>
          <w:sz w:val="22"/>
          <w:szCs w:val="22"/>
        </w:rPr>
        <w:t xml:space="preserve"> szerint az óvodai nevelés ellátása. Továbbá a gyermekek védelméről és a gyámügyi igazgatásról szóló 1997. évi XXXI. törvény (a továbbiakban: Gyvt.) 21. § szerinti gyermekétkeztetés, 21/A. § - 21/B. § szerinti intézményi gyermekétkeztetés; ingyenes és kedvezményes intézményi gyermekétkeztetés feladatok ellátása, valamint az intézmény dolgozói részére munkahelyi étkeztetés biztosítása.</w:t>
      </w:r>
      <w:bookmarkEnd w:id="2"/>
    </w:p>
    <w:p w14:paraId="082AAB7A" w14:textId="77777777" w:rsidR="001661DA" w:rsidRPr="00C57881" w:rsidRDefault="001661DA" w:rsidP="001661DA">
      <w:pPr>
        <w:pStyle w:val="Listaszerbekezds"/>
        <w:numPr>
          <w:ilvl w:val="1"/>
          <w:numId w:val="11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főtevékenységének államháztartási szakágazati besorolása: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7"/>
        <w:gridCol w:w="2211"/>
        <w:gridCol w:w="6192"/>
      </w:tblGrid>
      <w:tr w:rsidR="001661DA" w:rsidRPr="00C57881" w14:paraId="64BDAA73" w14:textId="77777777" w:rsidTr="0032623F">
        <w:trPr>
          <w:jc w:val="center"/>
        </w:trPr>
        <w:tc>
          <w:tcPr>
            <w:tcW w:w="363" w:type="pct"/>
            <w:vAlign w:val="center"/>
          </w:tcPr>
          <w:p w14:paraId="68010C55" w14:textId="77777777" w:rsidR="001661DA" w:rsidRPr="00C57881" w:rsidRDefault="001661DA" w:rsidP="0032623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20" w:type="pct"/>
            <w:vAlign w:val="center"/>
          </w:tcPr>
          <w:p w14:paraId="0B430EBF" w14:textId="77777777" w:rsidR="001661DA" w:rsidRPr="00C57881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szakágazat száma</w:t>
            </w:r>
          </w:p>
        </w:tc>
        <w:tc>
          <w:tcPr>
            <w:tcW w:w="3416" w:type="pct"/>
            <w:vAlign w:val="center"/>
          </w:tcPr>
          <w:p w14:paraId="26995E26" w14:textId="77777777" w:rsidR="001661DA" w:rsidRPr="00C57881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szakágazat megnevezése</w:t>
            </w:r>
          </w:p>
        </w:tc>
      </w:tr>
      <w:tr w:rsidR="001661DA" w:rsidRPr="00C57881" w14:paraId="347AF5FB" w14:textId="77777777" w:rsidTr="0032623F">
        <w:trPr>
          <w:jc w:val="center"/>
        </w:trPr>
        <w:tc>
          <w:tcPr>
            <w:tcW w:w="363" w:type="pct"/>
            <w:vAlign w:val="center"/>
          </w:tcPr>
          <w:p w14:paraId="5B40E507" w14:textId="77777777" w:rsidR="001661DA" w:rsidRPr="00C57881" w:rsidRDefault="001661DA" w:rsidP="0032623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20" w:type="pct"/>
            <w:vAlign w:val="center"/>
          </w:tcPr>
          <w:p w14:paraId="639F22EB" w14:textId="77777777" w:rsidR="001661DA" w:rsidRPr="00C57881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E6F1F">
              <w:rPr>
                <w:rFonts w:asciiTheme="majorHAnsi" w:hAnsiTheme="majorHAnsi"/>
                <w:sz w:val="22"/>
                <w:szCs w:val="22"/>
              </w:rPr>
              <w:t>851020</w:t>
            </w:r>
          </w:p>
        </w:tc>
        <w:tc>
          <w:tcPr>
            <w:tcW w:w="3416" w:type="pct"/>
            <w:vAlign w:val="center"/>
          </w:tcPr>
          <w:p w14:paraId="6B0B885B" w14:textId="77777777" w:rsidR="001661DA" w:rsidRPr="00C57881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AF751F">
              <w:rPr>
                <w:rFonts w:asciiTheme="majorHAnsi" w:hAnsiTheme="majorHAnsi"/>
                <w:sz w:val="22"/>
                <w:szCs w:val="22"/>
              </w:rPr>
              <w:t>Óvodai nevelés</w:t>
            </w:r>
          </w:p>
        </w:tc>
      </w:tr>
    </w:tbl>
    <w:p w14:paraId="6C3B7FD0" w14:textId="77777777" w:rsidR="001661DA" w:rsidRDefault="001661DA" w:rsidP="001661DA">
      <w:pPr>
        <w:pStyle w:val="Listaszerbekezds"/>
        <w:numPr>
          <w:ilvl w:val="1"/>
          <w:numId w:val="11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bookmarkStart w:id="3" w:name="_Hlk164853106"/>
      <w:r w:rsidRPr="00C57881">
        <w:rPr>
          <w:rFonts w:asciiTheme="majorHAnsi" w:hAnsiTheme="majorHAnsi"/>
          <w:sz w:val="22"/>
          <w:szCs w:val="22"/>
        </w:rPr>
        <w:t>A költségvetési szerv alaptevékenysége:</w:t>
      </w:r>
      <w:r w:rsidRPr="00AF751F">
        <w:t xml:space="preserve"> </w:t>
      </w:r>
      <w:r w:rsidRPr="00AF751F">
        <w:rPr>
          <w:rFonts w:asciiTheme="majorHAnsi" w:hAnsiTheme="majorHAnsi"/>
          <w:sz w:val="22"/>
          <w:szCs w:val="22"/>
        </w:rPr>
        <w:t>működési területén gondoskodik az óvodás korú gyermekek óvodai neveléséről és ellátásáról</w:t>
      </w:r>
      <w:bookmarkEnd w:id="3"/>
      <w:r w:rsidRPr="00AF751F">
        <w:rPr>
          <w:rFonts w:asciiTheme="majorHAnsi" w:hAnsiTheme="majorHAnsi"/>
          <w:sz w:val="22"/>
          <w:szCs w:val="22"/>
        </w:rPr>
        <w:t>.</w:t>
      </w:r>
    </w:p>
    <w:p w14:paraId="41A34267" w14:textId="77777777" w:rsidR="001661DA" w:rsidRPr="00C57881" w:rsidRDefault="001661DA" w:rsidP="001661DA">
      <w:pPr>
        <w:pStyle w:val="Listaszerbekezds"/>
        <w:numPr>
          <w:ilvl w:val="1"/>
          <w:numId w:val="11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alaptevékenységének kormányzati funkció szerinti megjelölése: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7"/>
        <w:gridCol w:w="2490"/>
        <w:gridCol w:w="5913"/>
      </w:tblGrid>
      <w:tr w:rsidR="001661DA" w:rsidRPr="00C57881" w14:paraId="46C6494F" w14:textId="77777777" w:rsidTr="0032623F">
        <w:trPr>
          <w:jc w:val="center"/>
        </w:trPr>
        <w:tc>
          <w:tcPr>
            <w:tcW w:w="363" w:type="pct"/>
            <w:vAlign w:val="center"/>
          </w:tcPr>
          <w:p w14:paraId="2F373C5D" w14:textId="77777777" w:rsidR="001661DA" w:rsidRPr="00C57881" w:rsidRDefault="001661DA" w:rsidP="0032623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74" w:type="pct"/>
            <w:vAlign w:val="center"/>
          </w:tcPr>
          <w:p w14:paraId="7513988B" w14:textId="77777777" w:rsidR="001661DA" w:rsidRPr="00C57881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kormányzati funkciószám</w:t>
            </w:r>
          </w:p>
        </w:tc>
        <w:tc>
          <w:tcPr>
            <w:tcW w:w="3263" w:type="pct"/>
            <w:vAlign w:val="center"/>
          </w:tcPr>
          <w:p w14:paraId="0BD007C2" w14:textId="77777777" w:rsidR="001661DA" w:rsidRPr="00C57881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kormányzati funkció megnevezése</w:t>
            </w:r>
          </w:p>
        </w:tc>
      </w:tr>
      <w:tr w:rsidR="001661DA" w:rsidRPr="00E154DB" w14:paraId="0738C244" w14:textId="77777777" w:rsidTr="0032623F">
        <w:trPr>
          <w:jc w:val="center"/>
        </w:trPr>
        <w:tc>
          <w:tcPr>
            <w:tcW w:w="363" w:type="pct"/>
            <w:vAlign w:val="center"/>
          </w:tcPr>
          <w:p w14:paraId="3FF73F81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154DB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374" w:type="pct"/>
          </w:tcPr>
          <w:p w14:paraId="0B4C0F9C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154DB">
              <w:rPr>
                <w:rFonts w:asciiTheme="majorHAnsi" w:hAnsiTheme="majorHAnsi"/>
                <w:sz w:val="22"/>
                <w:szCs w:val="22"/>
              </w:rPr>
              <w:t>091110</w:t>
            </w:r>
          </w:p>
        </w:tc>
        <w:tc>
          <w:tcPr>
            <w:tcW w:w="3263" w:type="pct"/>
          </w:tcPr>
          <w:p w14:paraId="7FFF7BAE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154DB">
              <w:rPr>
                <w:rFonts w:asciiTheme="majorHAnsi" w:hAnsiTheme="majorHAnsi"/>
                <w:sz w:val="22"/>
                <w:szCs w:val="22"/>
              </w:rPr>
              <w:t>Óvodai nevelés, ellátás szakmai feladatai</w:t>
            </w:r>
          </w:p>
        </w:tc>
      </w:tr>
      <w:tr w:rsidR="001661DA" w:rsidRPr="00E154DB" w14:paraId="442E4EB4" w14:textId="77777777" w:rsidTr="0032623F">
        <w:trPr>
          <w:jc w:val="center"/>
        </w:trPr>
        <w:tc>
          <w:tcPr>
            <w:tcW w:w="363" w:type="pct"/>
            <w:vAlign w:val="center"/>
          </w:tcPr>
          <w:p w14:paraId="27816E84" w14:textId="23E58356" w:rsidR="001661DA" w:rsidRPr="00E154DB" w:rsidRDefault="002E2935" w:rsidP="0032623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374" w:type="pct"/>
          </w:tcPr>
          <w:p w14:paraId="2B798031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154DB">
              <w:rPr>
                <w:rFonts w:asciiTheme="majorHAnsi" w:hAnsiTheme="majorHAnsi"/>
                <w:sz w:val="22"/>
                <w:szCs w:val="22"/>
              </w:rPr>
              <w:t>091140</w:t>
            </w:r>
          </w:p>
        </w:tc>
        <w:tc>
          <w:tcPr>
            <w:tcW w:w="3263" w:type="pct"/>
          </w:tcPr>
          <w:p w14:paraId="6F37A127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154DB">
              <w:rPr>
                <w:rFonts w:asciiTheme="majorHAnsi" w:hAnsiTheme="majorHAnsi"/>
                <w:sz w:val="22"/>
                <w:szCs w:val="22"/>
              </w:rPr>
              <w:t>Óvodai nevelés, ellátás működtetési feladatai</w:t>
            </w:r>
          </w:p>
        </w:tc>
      </w:tr>
      <w:tr w:rsidR="001661DA" w:rsidRPr="00E154DB" w14:paraId="6A8EFAD2" w14:textId="77777777" w:rsidTr="0032623F">
        <w:trPr>
          <w:jc w:val="center"/>
        </w:trPr>
        <w:tc>
          <w:tcPr>
            <w:tcW w:w="363" w:type="pct"/>
            <w:vAlign w:val="center"/>
          </w:tcPr>
          <w:p w14:paraId="3F8E1AD8" w14:textId="21CD2D8A" w:rsidR="001661DA" w:rsidRPr="00E154DB" w:rsidRDefault="002E2935" w:rsidP="0032623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374" w:type="pct"/>
          </w:tcPr>
          <w:p w14:paraId="49A8A6F0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154DB">
              <w:rPr>
                <w:rFonts w:asciiTheme="majorHAnsi" w:hAnsiTheme="majorHAnsi"/>
                <w:sz w:val="22"/>
                <w:szCs w:val="22"/>
              </w:rPr>
              <w:t>096015</w:t>
            </w:r>
          </w:p>
        </w:tc>
        <w:tc>
          <w:tcPr>
            <w:tcW w:w="3263" w:type="pct"/>
          </w:tcPr>
          <w:p w14:paraId="66191030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154DB">
              <w:rPr>
                <w:rFonts w:asciiTheme="majorHAnsi" w:hAnsiTheme="majorHAnsi"/>
                <w:sz w:val="22"/>
                <w:szCs w:val="22"/>
              </w:rPr>
              <w:t>Gyermekétkeztetés köznevelési intézményben</w:t>
            </w:r>
          </w:p>
        </w:tc>
      </w:tr>
      <w:tr w:rsidR="001661DA" w:rsidRPr="00E154DB" w14:paraId="34111303" w14:textId="77777777" w:rsidTr="0032623F">
        <w:trPr>
          <w:jc w:val="center"/>
        </w:trPr>
        <w:tc>
          <w:tcPr>
            <w:tcW w:w="363" w:type="pct"/>
            <w:vAlign w:val="center"/>
          </w:tcPr>
          <w:p w14:paraId="0A392E06" w14:textId="02C21B6D" w:rsidR="001661DA" w:rsidRPr="00E154DB" w:rsidRDefault="002E2935" w:rsidP="0032623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374" w:type="pct"/>
          </w:tcPr>
          <w:p w14:paraId="4EA74697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154DB">
              <w:rPr>
                <w:rFonts w:asciiTheme="majorHAnsi" w:hAnsiTheme="majorHAnsi"/>
                <w:sz w:val="22"/>
                <w:szCs w:val="22"/>
              </w:rPr>
              <w:t>096025</w:t>
            </w:r>
          </w:p>
        </w:tc>
        <w:tc>
          <w:tcPr>
            <w:tcW w:w="3263" w:type="pct"/>
          </w:tcPr>
          <w:p w14:paraId="024BE15B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154DB">
              <w:rPr>
                <w:rFonts w:asciiTheme="majorHAnsi" w:hAnsiTheme="majorHAnsi"/>
                <w:sz w:val="22"/>
                <w:szCs w:val="22"/>
              </w:rPr>
              <w:t>Munkahelyi étkeztetés köznevelési intézményben</w:t>
            </w:r>
          </w:p>
        </w:tc>
      </w:tr>
    </w:tbl>
    <w:p w14:paraId="0E13215A" w14:textId="77777777" w:rsidR="001661DA" w:rsidRPr="00C57881" w:rsidRDefault="001661DA" w:rsidP="001661DA">
      <w:pPr>
        <w:pStyle w:val="Listaszerbekezds"/>
        <w:numPr>
          <w:ilvl w:val="1"/>
          <w:numId w:val="11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154DB">
        <w:rPr>
          <w:rFonts w:asciiTheme="majorHAnsi" w:hAnsiTheme="majorHAnsi"/>
          <w:sz w:val="22"/>
          <w:szCs w:val="22"/>
        </w:rPr>
        <w:t>A költségvetési szerv illetékessége,</w:t>
      </w:r>
      <w:r w:rsidRPr="00C57881">
        <w:rPr>
          <w:rFonts w:asciiTheme="majorHAnsi" w:hAnsiTheme="majorHAnsi"/>
          <w:sz w:val="22"/>
          <w:szCs w:val="22"/>
        </w:rPr>
        <w:t xml:space="preserve"> működési területe:</w:t>
      </w:r>
      <w:r w:rsidRPr="00AF751F">
        <w:t xml:space="preserve"> </w:t>
      </w:r>
      <w:r w:rsidRPr="00AF751F">
        <w:rPr>
          <w:rFonts w:asciiTheme="majorHAnsi" w:hAnsiTheme="majorHAnsi"/>
          <w:sz w:val="22"/>
          <w:szCs w:val="22"/>
        </w:rPr>
        <w:t>Óbarok Község közigazgatási területe. Működési területén kívül egyéb települések közigazgatási területére kiterjedően is elláthatja az óvodás korú gyermekek óvodai nevelését.</w:t>
      </w:r>
    </w:p>
    <w:p w14:paraId="0EF33A36" w14:textId="77777777" w:rsidR="001661DA" w:rsidRPr="00C57881" w:rsidRDefault="001661DA" w:rsidP="001661DA">
      <w:pPr>
        <w:pStyle w:val="Listaszerbekezds"/>
        <w:numPr>
          <w:ilvl w:val="0"/>
          <w:numId w:val="11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 szervezete és működése</w:t>
      </w:r>
    </w:p>
    <w:p w14:paraId="240CEC28" w14:textId="77777777" w:rsidR="001661DA" w:rsidRPr="00E154DB" w:rsidRDefault="001661DA" w:rsidP="001661DA">
      <w:pPr>
        <w:pStyle w:val="Listaszerbekezds"/>
        <w:numPr>
          <w:ilvl w:val="1"/>
          <w:numId w:val="11"/>
        </w:numPr>
        <w:tabs>
          <w:tab w:val="left" w:leader="dot" w:pos="9072"/>
        </w:tabs>
        <w:spacing w:before="240"/>
        <w:jc w:val="both"/>
        <w:rPr>
          <w:rFonts w:asciiTheme="majorHAnsi" w:hAnsiTheme="majorHAnsi"/>
          <w:sz w:val="22"/>
          <w:szCs w:val="22"/>
        </w:rPr>
      </w:pPr>
      <w:bookmarkStart w:id="4" w:name="_Hlk163737540"/>
      <w:r w:rsidRPr="00C57881">
        <w:rPr>
          <w:rFonts w:asciiTheme="majorHAnsi" w:hAnsiTheme="majorHAnsi"/>
          <w:sz w:val="22"/>
          <w:szCs w:val="22"/>
        </w:rPr>
        <w:lastRenderedPageBreak/>
        <w:t>A költségvetési szerv vezetőjének megbízási rendje:</w:t>
      </w:r>
      <w:r w:rsidRPr="00AF751F">
        <w:t xml:space="preserve"> </w:t>
      </w:r>
      <w:r w:rsidRPr="00AF751F">
        <w:rPr>
          <w:rFonts w:asciiTheme="majorHAnsi" w:hAnsiTheme="majorHAnsi"/>
          <w:sz w:val="22"/>
          <w:szCs w:val="22"/>
        </w:rPr>
        <w:t xml:space="preserve">Az igazgatót nyilvános pályázat alapján meghatározott legfeljebb 5 éves időtartamra Óbarok Község Önkormányzat </w:t>
      </w:r>
      <w:r w:rsidRPr="00E154DB">
        <w:rPr>
          <w:rFonts w:asciiTheme="majorHAnsi" w:hAnsiTheme="majorHAnsi"/>
          <w:sz w:val="22"/>
          <w:szCs w:val="22"/>
        </w:rPr>
        <w:t>Képviselőtestülete bízza meg, s gyakorolja tekintetében a pedagógusok új életpályájáról szóló 2023. évi LII. törvényben és a pedagógusok új életpályájáról szóló 2023. évi LII. törvény végrehajtásáról szóló 401/2023. (VIII.30.) Korm. rendeletben meghatározottak szerint a munkáltatói jogkört.</w:t>
      </w:r>
    </w:p>
    <w:p w14:paraId="1ECC7966" w14:textId="77777777" w:rsidR="001661DA" w:rsidRPr="00E154DB" w:rsidRDefault="001661DA" w:rsidP="001661DA">
      <w:pPr>
        <w:pStyle w:val="Listaszerbekezds"/>
        <w:tabs>
          <w:tab w:val="left" w:leader="dot" w:pos="9072"/>
        </w:tabs>
        <w:spacing w:before="240"/>
        <w:ind w:left="792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154DB">
        <w:rPr>
          <w:rFonts w:asciiTheme="majorHAnsi" w:hAnsiTheme="majorHAnsi"/>
          <w:sz w:val="22"/>
          <w:szCs w:val="22"/>
        </w:rPr>
        <w:t>Az „egyéb” munkáltatói jogkört a polgármester gyakorolja.</w:t>
      </w:r>
    </w:p>
    <w:p w14:paraId="255A00BE" w14:textId="77777777" w:rsidR="001661DA" w:rsidRPr="00E154DB" w:rsidRDefault="001661DA" w:rsidP="001661DA">
      <w:pPr>
        <w:pStyle w:val="Listaszerbekezds"/>
        <w:numPr>
          <w:ilvl w:val="1"/>
          <w:numId w:val="11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bookmarkStart w:id="5" w:name="_Hlk163737583"/>
      <w:bookmarkEnd w:id="4"/>
      <w:r w:rsidRPr="00E154DB">
        <w:rPr>
          <w:rFonts w:asciiTheme="majorHAnsi" w:hAnsiTheme="majorHAnsi"/>
          <w:sz w:val="22"/>
          <w:szCs w:val="22"/>
        </w:rPr>
        <w:t xml:space="preserve">A </w:t>
      </w:r>
      <w:bookmarkStart w:id="6" w:name="_Hlk163737630"/>
      <w:r w:rsidRPr="00E154DB">
        <w:rPr>
          <w:rFonts w:asciiTheme="majorHAnsi" w:hAnsiTheme="majorHAnsi"/>
          <w:sz w:val="22"/>
          <w:szCs w:val="22"/>
        </w:rPr>
        <w:t>költségvetési szervnél alkalmazásban álló személyek jogviszonya: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7"/>
        <w:gridCol w:w="2905"/>
        <w:gridCol w:w="5498"/>
      </w:tblGrid>
      <w:tr w:rsidR="001661DA" w:rsidRPr="00E154DB" w14:paraId="457AFEA3" w14:textId="77777777" w:rsidTr="0032623F">
        <w:trPr>
          <w:jc w:val="center"/>
        </w:trPr>
        <w:tc>
          <w:tcPr>
            <w:tcW w:w="363" w:type="pct"/>
            <w:vAlign w:val="center"/>
          </w:tcPr>
          <w:p w14:paraId="08DB45D4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3" w:type="pct"/>
            <w:vAlign w:val="center"/>
          </w:tcPr>
          <w:p w14:paraId="5F129075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154DB">
              <w:rPr>
                <w:rFonts w:asciiTheme="majorHAnsi" w:hAnsiTheme="majorHAnsi"/>
                <w:sz w:val="22"/>
                <w:szCs w:val="22"/>
              </w:rPr>
              <w:t>foglalkoztatási jogviszony</w:t>
            </w:r>
          </w:p>
        </w:tc>
        <w:tc>
          <w:tcPr>
            <w:tcW w:w="3034" w:type="pct"/>
            <w:vAlign w:val="center"/>
          </w:tcPr>
          <w:p w14:paraId="663CCC6A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154DB">
              <w:rPr>
                <w:rFonts w:asciiTheme="majorHAnsi" w:hAnsiTheme="majorHAnsi"/>
                <w:sz w:val="22"/>
                <w:szCs w:val="22"/>
              </w:rPr>
              <w:t>jogviszonyt szabályozó jogszabály</w:t>
            </w:r>
          </w:p>
        </w:tc>
      </w:tr>
      <w:tr w:rsidR="001661DA" w:rsidRPr="00E154DB" w14:paraId="10952898" w14:textId="77777777" w:rsidTr="0032623F">
        <w:trPr>
          <w:trHeight w:val="459"/>
          <w:jc w:val="center"/>
        </w:trPr>
        <w:tc>
          <w:tcPr>
            <w:tcW w:w="363" w:type="pct"/>
            <w:vAlign w:val="center"/>
          </w:tcPr>
          <w:p w14:paraId="1A877DEC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154DB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03" w:type="pct"/>
          </w:tcPr>
          <w:p w14:paraId="5AF67DE1" w14:textId="77777777" w:rsidR="001661DA" w:rsidRPr="00E154DB" w:rsidRDefault="001661DA" w:rsidP="0032623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154DB">
              <w:rPr>
                <w:rFonts w:asciiTheme="majorHAnsi" w:hAnsiTheme="majorHAnsi"/>
                <w:sz w:val="22"/>
                <w:szCs w:val="22"/>
              </w:rPr>
              <w:t xml:space="preserve">köznevelési </w:t>
            </w:r>
            <w:proofErr w:type="spellStart"/>
            <w:r w:rsidRPr="00E154DB">
              <w:rPr>
                <w:rFonts w:asciiTheme="majorHAnsi" w:hAnsiTheme="majorHAnsi"/>
                <w:sz w:val="22"/>
                <w:szCs w:val="22"/>
              </w:rPr>
              <w:t>foglalkoztatotti</w:t>
            </w:r>
            <w:proofErr w:type="spellEnd"/>
            <w:r w:rsidRPr="00E154DB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3D4814F4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154DB">
              <w:rPr>
                <w:rFonts w:asciiTheme="majorHAnsi" w:hAnsiTheme="majorHAnsi"/>
                <w:sz w:val="22"/>
                <w:szCs w:val="22"/>
              </w:rPr>
              <w:t>jogviszony</w:t>
            </w:r>
          </w:p>
        </w:tc>
        <w:tc>
          <w:tcPr>
            <w:tcW w:w="3034" w:type="pct"/>
            <w:vAlign w:val="center"/>
          </w:tcPr>
          <w:p w14:paraId="1158A3EB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154DB">
              <w:rPr>
                <w:rFonts w:asciiTheme="majorHAnsi" w:hAnsiTheme="majorHAnsi"/>
                <w:sz w:val="22"/>
                <w:szCs w:val="22"/>
              </w:rPr>
              <w:t>a pedagógusok új életpályájáról szóló 2023. évi LII. törvény és a pedagógusok új életpályájáról szóló 2023. évi LII. törvény végrehajtásáról szóló 401/2023. (VIII.30.) Korm. rend.</w:t>
            </w:r>
          </w:p>
        </w:tc>
      </w:tr>
      <w:tr w:rsidR="001661DA" w:rsidRPr="00E154DB" w14:paraId="7EDEF710" w14:textId="77777777" w:rsidTr="0032623F">
        <w:trPr>
          <w:jc w:val="center"/>
        </w:trPr>
        <w:tc>
          <w:tcPr>
            <w:tcW w:w="363" w:type="pct"/>
            <w:vAlign w:val="center"/>
          </w:tcPr>
          <w:p w14:paraId="454307DD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154DB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603" w:type="pct"/>
          </w:tcPr>
          <w:p w14:paraId="37918F6A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154DB">
              <w:rPr>
                <w:rFonts w:asciiTheme="majorHAnsi" w:hAnsiTheme="majorHAnsi"/>
                <w:sz w:val="22"/>
                <w:szCs w:val="22"/>
              </w:rPr>
              <w:t>közalkalmazotti jogviszony</w:t>
            </w:r>
          </w:p>
        </w:tc>
        <w:tc>
          <w:tcPr>
            <w:tcW w:w="3034" w:type="pct"/>
            <w:vAlign w:val="center"/>
          </w:tcPr>
          <w:p w14:paraId="66379F16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154DB">
              <w:rPr>
                <w:rFonts w:asciiTheme="majorHAnsi" w:hAnsiTheme="majorHAnsi"/>
                <w:sz w:val="22"/>
                <w:szCs w:val="22"/>
              </w:rPr>
              <w:t>A közalkalmazottak jogállásáról szóló 1992. évi XXXIII. törvény</w:t>
            </w:r>
          </w:p>
        </w:tc>
      </w:tr>
      <w:tr w:rsidR="001661DA" w:rsidRPr="00E154DB" w14:paraId="4C7DEFB3" w14:textId="77777777" w:rsidTr="0032623F">
        <w:trPr>
          <w:jc w:val="center"/>
        </w:trPr>
        <w:tc>
          <w:tcPr>
            <w:tcW w:w="363" w:type="pct"/>
            <w:vAlign w:val="center"/>
          </w:tcPr>
          <w:p w14:paraId="4AB92C7A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154DB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603" w:type="pct"/>
          </w:tcPr>
          <w:p w14:paraId="3CEC3457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154DB">
              <w:rPr>
                <w:rFonts w:asciiTheme="majorHAnsi" w:hAnsiTheme="majorHAnsi"/>
                <w:sz w:val="22"/>
                <w:szCs w:val="22"/>
              </w:rPr>
              <w:t>munkaviszony</w:t>
            </w:r>
          </w:p>
        </w:tc>
        <w:tc>
          <w:tcPr>
            <w:tcW w:w="3034" w:type="pct"/>
          </w:tcPr>
          <w:p w14:paraId="4CA0B649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154DB">
              <w:rPr>
                <w:rFonts w:asciiTheme="majorHAnsi" w:hAnsiTheme="majorHAnsi"/>
                <w:sz w:val="22"/>
                <w:szCs w:val="22"/>
              </w:rPr>
              <w:t>a Munka törvénykönyvéről szóló 2012. évi I. tv.</w:t>
            </w:r>
          </w:p>
        </w:tc>
      </w:tr>
      <w:tr w:rsidR="001661DA" w:rsidRPr="00E154DB" w14:paraId="1EAE77F9" w14:textId="77777777" w:rsidTr="0032623F">
        <w:trPr>
          <w:jc w:val="center"/>
        </w:trPr>
        <w:tc>
          <w:tcPr>
            <w:tcW w:w="363" w:type="pct"/>
            <w:vAlign w:val="center"/>
          </w:tcPr>
          <w:p w14:paraId="1661966C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154DB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603" w:type="pct"/>
          </w:tcPr>
          <w:p w14:paraId="38D47265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154DB">
              <w:rPr>
                <w:rFonts w:asciiTheme="majorHAnsi" w:hAnsiTheme="majorHAnsi"/>
                <w:sz w:val="22"/>
                <w:szCs w:val="22"/>
              </w:rPr>
              <w:t>megbízási jogviszony</w:t>
            </w:r>
          </w:p>
        </w:tc>
        <w:tc>
          <w:tcPr>
            <w:tcW w:w="3034" w:type="pct"/>
          </w:tcPr>
          <w:p w14:paraId="49355945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154DB">
              <w:rPr>
                <w:rFonts w:asciiTheme="majorHAnsi" w:hAnsiTheme="majorHAnsi"/>
                <w:sz w:val="22"/>
                <w:szCs w:val="22"/>
              </w:rPr>
              <w:t>a Polgári törvénykönyvről szóló 2013. évi V. tv.</w:t>
            </w:r>
          </w:p>
        </w:tc>
      </w:tr>
    </w:tbl>
    <w:bookmarkEnd w:id="5"/>
    <w:bookmarkEnd w:id="6"/>
    <w:p w14:paraId="263D3F02" w14:textId="77777777" w:rsidR="001661DA" w:rsidRPr="005E4417" w:rsidRDefault="001661DA" w:rsidP="001661DA">
      <w:pPr>
        <w:pStyle w:val="Listaszerbekezds"/>
        <w:numPr>
          <w:ilvl w:val="0"/>
          <w:numId w:val="11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5E4417">
        <w:rPr>
          <w:rFonts w:asciiTheme="majorHAnsi" w:hAnsiTheme="majorHAnsi"/>
          <w:b/>
          <w:sz w:val="28"/>
          <w:szCs w:val="24"/>
        </w:rPr>
        <w:t>A köznevelési intézményre vonatkozó rendelkezések</w:t>
      </w:r>
    </w:p>
    <w:p w14:paraId="16A7085F" w14:textId="77777777" w:rsidR="001661DA" w:rsidRPr="00794E05" w:rsidRDefault="001661DA" w:rsidP="001661DA">
      <w:pPr>
        <w:pStyle w:val="Listaszerbekezds"/>
        <w:numPr>
          <w:ilvl w:val="1"/>
          <w:numId w:val="11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794E05">
        <w:rPr>
          <w:rFonts w:asciiTheme="majorHAnsi" w:hAnsiTheme="majorHAnsi"/>
          <w:sz w:val="22"/>
          <w:szCs w:val="22"/>
        </w:rPr>
        <w:t>A köznevelési intézmény</w:t>
      </w:r>
    </w:p>
    <w:p w14:paraId="20F8D36B" w14:textId="77777777" w:rsidR="001661DA" w:rsidRDefault="001661DA" w:rsidP="001661DA">
      <w:pPr>
        <w:pStyle w:val="Listaszerbekezds"/>
        <w:numPr>
          <w:ilvl w:val="2"/>
          <w:numId w:val="11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794E05">
        <w:rPr>
          <w:rFonts w:asciiTheme="majorHAnsi" w:hAnsiTheme="majorHAnsi"/>
          <w:sz w:val="22"/>
          <w:szCs w:val="22"/>
        </w:rPr>
        <w:t>típusa:</w:t>
      </w:r>
      <w:r w:rsidRPr="00AF751F">
        <w:t xml:space="preserve"> </w:t>
      </w:r>
      <w:r w:rsidRPr="00AF751F">
        <w:rPr>
          <w:rFonts w:asciiTheme="majorHAnsi" w:hAnsiTheme="majorHAnsi"/>
          <w:sz w:val="22"/>
          <w:szCs w:val="22"/>
        </w:rPr>
        <w:t>óvoda</w:t>
      </w:r>
    </w:p>
    <w:p w14:paraId="04D37E7A" w14:textId="77777777" w:rsidR="001661DA" w:rsidRPr="00794E05" w:rsidRDefault="001661DA" w:rsidP="001661DA">
      <w:pPr>
        <w:pStyle w:val="Listaszerbekezds"/>
        <w:numPr>
          <w:ilvl w:val="2"/>
          <w:numId w:val="11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bookmarkStart w:id="7" w:name="_Hlk163737781"/>
      <w:r w:rsidRPr="00DE0CB0">
        <w:rPr>
          <w:rFonts w:asciiTheme="majorHAnsi" w:hAnsiTheme="majorHAnsi"/>
          <w:sz w:val="22"/>
          <w:szCs w:val="22"/>
        </w:rPr>
        <w:t>alapfeladatának jogszabály szerinti megnevezése:</w:t>
      </w:r>
      <w:r w:rsidRPr="00AF751F">
        <w:t xml:space="preserve"> </w:t>
      </w:r>
      <w:r w:rsidRPr="00AF751F">
        <w:rPr>
          <w:rFonts w:asciiTheme="majorHAnsi" w:hAnsiTheme="majorHAnsi"/>
          <w:sz w:val="22"/>
          <w:szCs w:val="22"/>
        </w:rPr>
        <w:t xml:space="preserve">Magyarország helyi önkormányzatairól szóló 2011. évi CLXXXIX. törvény (a továbbiakban: </w:t>
      </w:r>
      <w:proofErr w:type="spellStart"/>
      <w:r w:rsidRPr="00AF751F">
        <w:rPr>
          <w:rFonts w:asciiTheme="majorHAnsi" w:hAnsiTheme="majorHAnsi"/>
          <w:sz w:val="22"/>
          <w:szCs w:val="22"/>
        </w:rPr>
        <w:t>Mötv</w:t>
      </w:r>
      <w:proofErr w:type="spellEnd"/>
      <w:r w:rsidRPr="00AF751F">
        <w:rPr>
          <w:rFonts w:asciiTheme="majorHAnsi" w:hAnsiTheme="majorHAnsi"/>
          <w:sz w:val="22"/>
          <w:szCs w:val="22"/>
        </w:rPr>
        <w:t xml:space="preserve">.) 13. § (1) bekezdés 6. pontja, illetve a nemzeti köznevelésről szóló 2011. évi CXC. törvény (a továbbiakban: </w:t>
      </w:r>
      <w:proofErr w:type="spellStart"/>
      <w:r w:rsidRPr="00AF751F">
        <w:rPr>
          <w:rFonts w:asciiTheme="majorHAnsi" w:hAnsiTheme="majorHAnsi"/>
          <w:sz w:val="22"/>
          <w:szCs w:val="22"/>
        </w:rPr>
        <w:t>Köznev</w:t>
      </w:r>
      <w:proofErr w:type="spellEnd"/>
      <w:r w:rsidRPr="00AF751F">
        <w:rPr>
          <w:rFonts w:asciiTheme="majorHAnsi" w:hAnsiTheme="majorHAnsi"/>
          <w:sz w:val="22"/>
          <w:szCs w:val="22"/>
        </w:rPr>
        <w:t xml:space="preserve">. tv.) 4. § 14a. a) </w:t>
      </w:r>
      <w:r>
        <w:rPr>
          <w:rFonts w:asciiTheme="majorHAnsi" w:hAnsiTheme="majorHAnsi"/>
          <w:sz w:val="22"/>
          <w:szCs w:val="22"/>
        </w:rPr>
        <w:t>al</w:t>
      </w:r>
      <w:r w:rsidRPr="00AF751F">
        <w:rPr>
          <w:rFonts w:asciiTheme="majorHAnsi" w:hAnsiTheme="majorHAnsi"/>
          <w:sz w:val="22"/>
          <w:szCs w:val="22"/>
        </w:rPr>
        <w:t>pontja, valamint 8. §</w:t>
      </w:r>
      <w:proofErr w:type="spellStart"/>
      <w:r w:rsidRPr="00AF751F">
        <w:rPr>
          <w:rFonts w:asciiTheme="majorHAnsi" w:hAnsiTheme="majorHAnsi"/>
          <w:sz w:val="22"/>
          <w:szCs w:val="22"/>
        </w:rPr>
        <w:t>-a</w:t>
      </w:r>
      <w:proofErr w:type="spellEnd"/>
      <w:r w:rsidRPr="00AF751F">
        <w:rPr>
          <w:rFonts w:asciiTheme="majorHAnsi" w:hAnsiTheme="majorHAnsi"/>
          <w:sz w:val="22"/>
          <w:szCs w:val="22"/>
        </w:rPr>
        <w:t xml:space="preserve"> szerint az óvodai nevelés ellátása</w:t>
      </w:r>
      <w:bookmarkEnd w:id="7"/>
      <w:r w:rsidRPr="00AF751F">
        <w:rPr>
          <w:rFonts w:asciiTheme="majorHAnsi" w:hAnsiTheme="majorHAnsi"/>
          <w:sz w:val="22"/>
          <w:szCs w:val="22"/>
        </w:rPr>
        <w:t>.</w:t>
      </w:r>
    </w:p>
    <w:p w14:paraId="40A7B030" w14:textId="77777777" w:rsidR="001661DA" w:rsidRPr="00122D20" w:rsidRDefault="001661DA" w:rsidP="001661DA">
      <w:pPr>
        <w:pStyle w:val="Listaszerbekezds"/>
        <w:numPr>
          <w:ilvl w:val="2"/>
          <w:numId w:val="11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bookmarkStart w:id="8" w:name="_Hlk163737836"/>
      <w:r w:rsidRPr="00736ACB">
        <w:rPr>
          <w:rFonts w:asciiTheme="majorHAnsi" w:hAnsiTheme="majorHAnsi"/>
          <w:sz w:val="22"/>
          <w:szCs w:val="22"/>
        </w:rPr>
        <w:t>gazdálkodásával összefüggő jogosítványok:</w:t>
      </w:r>
      <w:r w:rsidRPr="00AF751F">
        <w:t xml:space="preserve"> </w:t>
      </w:r>
      <w:r w:rsidRPr="00AF751F">
        <w:rPr>
          <w:rFonts w:asciiTheme="majorHAnsi" w:hAnsiTheme="majorHAnsi"/>
          <w:sz w:val="22"/>
          <w:szCs w:val="22"/>
        </w:rPr>
        <w:t xml:space="preserve">Előirányzatai tekintetében részjogkörrel - önálló bérgazdálkodási jogkörrel - rendelkező költségvetési szerv, mely önálló bankszámlával rendelkezik. Pénzügyi - gazdálkodási feladatait a Felcsúti Közös Önkormányzati Hivatal – székhelye: 8086 Felcsút, Fő </w:t>
      </w:r>
      <w:r>
        <w:rPr>
          <w:rFonts w:asciiTheme="majorHAnsi" w:hAnsiTheme="majorHAnsi"/>
          <w:sz w:val="22"/>
          <w:szCs w:val="22"/>
        </w:rPr>
        <w:t>utca</w:t>
      </w:r>
      <w:r w:rsidRPr="00AF751F">
        <w:rPr>
          <w:rFonts w:asciiTheme="majorHAnsi" w:hAnsiTheme="majorHAnsi"/>
          <w:sz w:val="22"/>
          <w:szCs w:val="22"/>
        </w:rPr>
        <w:t xml:space="preserve"> 75., PIR szám: 811350 - látja el</w:t>
      </w:r>
      <w:bookmarkEnd w:id="8"/>
      <w:r w:rsidRPr="00AF751F">
        <w:rPr>
          <w:rFonts w:asciiTheme="majorHAnsi" w:hAnsiTheme="majorHAnsi"/>
          <w:sz w:val="22"/>
          <w:szCs w:val="22"/>
        </w:rPr>
        <w:t>.</w:t>
      </w:r>
    </w:p>
    <w:p w14:paraId="7C1EFF2B" w14:textId="77777777" w:rsidR="001661DA" w:rsidRPr="00E413F2" w:rsidRDefault="001661DA" w:rsidP="001661DA">
      <w:pPr>
        <w:pStyle w:val="Listaszerbekezds"/>
        <w:numPr>
          <w:ilvl w:val="1"/>
          <w:numId w:val="11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413F2">
        <w:rPr>
          <w:rFonts w:asciiTheme="majorHAnsi" w:hAnsiTheme="majorHAnsi"/>
          <w:sz w:val="22"/>
          <w:szCs w:val="22"/>
        </w:rPr>
        <w:t xml:space="preserve">A </w:t>
      </w:r>
      <w:proofErr w:type="spellStart"/>
      <w:r w:rsidRPr="00E413F2">
        <w:rPr>
          <w:rFonts w:asciiTheme="majorHAnsi" w:hAnsiTheme="majorHAnsi"/>
          <w:sz w:val="22"/>
          <w:szCs w:val="22"/>
        </w:rPr>
        <w:t>feladatellátási</w:t>
      </w:r>
      <w:proofErr w:type="spellEnd"/>
      <w:r w:rsidRPr="00E413F2">
        <w:rPr>
          <w:rFonts w:asciiTheme="majorHAnsi" w:hAnsiTheme="majorHAnsi"/>
          <w:sz w:val="22"/>
          <w:szCs w:val="22"/>
        </w:rPr>
        <w:t xml:space="preserve"> helyenként felvehető maximális gyermek-, tanulólétszám: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3046"/>
        <w:gridCol w:w="2209"/>
        <w:gridCol w:w="1522"/>
        <w:gridCol w:w="1625"/>
      </w:tblGrid>
      <w:tr w:rsidR="001661DA" w:rsidRPr="00E413F2" w14:paraId="00EBCCBC" w14:textId="77777777" w:rsidTr="0032623F">
        <w:trPr>
          <w:jc w:val="center"/>
        </w:trPr>
        <w:tc>
          <w:tcPr>
            <w:tcW w:w="363" w:type="pct"/>
            <w:vAlign w:val="center"/>
          </w:tcPr>
          <w:p w14:paraId="4C301DBD" w14:textId="77777777" w:rsidR="001661DA" w:rsidRPr="00E413F2" w:rsidRDefault="001661DA" w:rsidP="0032623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81" w:type="pct"/>
            <w:vAlign w:val="center"/>
          </w:tcPr>
          <w:p w14:paraId="6CF1C515" w14:textId="77777777" w:rsidR="001661DA" w:rsidRPr="00E413F2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E413F2">
              <w:rPr>
                <w:rFonts w:asciiTheme="majorHAnsi" w:hAnsiTheme="majorHAnsi"/>
                <w:sz w:val="22"/>
                <w:szCs w:val="22"/>
              </w:rPr>
              <w:t>feladatellátási</w:t>
            </w:r>
            <w:proofErr w:type="spellEnd"/>
            <w:r w:rsidRPr="00E413F2">
              <w:rPr>
                <w:rFonts w:asciiTheme="majorHAnsi" w:hAnsiTheme="majorHAnsi"/>
                <w:sz w:val="22"/>
                <w:szCs w:val="22"/>
              </w:rPr>
              <w:t xml:space="preserve"> hely megnevezése</w:t>
            </w:r>
          </w:p>
        </w:tc>
        <w:tc>
          <w:tcPr>
            <w:tcW w:w="1219" w:type="pct"/>
            <w:vAlign w:val="center"/>
          </w:tcPr>
          <w:p w14:paraId="1222A646" w14:textId="77777777" w:rsidR="001661DA" w:rsidRPr="00E413F2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alapfeladat megnevezése</w:t>
            </w:r>
          </w:p>
        </w:tc>
        <w:tc>
          <w:tcPr>
            <w:tcW w:w="840" w:type="pct"/>
            <w:vAlign w:val="center"/>
          </w:tcPr>
          <w:p w14:paraId="565197C8" w14:textId="77777777" w:rsidR="001661DA" w:rsidRPr="00E413F2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munkarend megjelölése</w:t>
            </w:r>
          </w:p>
        </w:tc>
        <w:tc>
          <w:tcPr>
            <w:tcW w:w="897" w:type="pct"/>
            <w:vAlign w:val="center"/>
          </w:tcPr>
          <w:p w14:paraId="1338B105" w14:textId="77777777" w:rsidR="001661DA" w:rsidRPr="00E413F2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maximális gyermek-, tanulólétszám</w:t>
            </w:r>
          </w:p>
        </w:tc>
      </w:tr>
      <w:tr w:rsidR="001661DA" w:rsidRPr="00E413F2" w14:paraId="48B5E8A3" w14:textId="77777777" w:rsidTr="0032623F">
        <w:trPr>
          <w:jc w:val="center"/>
        </w:trPr>
        <w:tc>
          <w:tcPr>
            <w:tcW w:w="363" w:type="pct"/>
            <w:vAlign w:val="center"/>
          </w:tcPr>
          <w:p w14:paraId="7119F972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154DB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81" w:type="pct"/>
          </w:tcPr>
          <w:p w14:paraId="0C83909E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E154DB">
              <w:rPr>
                <w:rFonts w:asciiTheme="majorHAnsi" w:hAnsiTheme="majorHAnsi"/>
                <w:sz w:val="22"/>
                <w:szCs w:val="22"/>
              </w:rPr>
              <w:t>Óbarki</w:t>
            </w:r>
            <w:proofErr w:type="spellEnd"/>
            <w:r w:rsidRPr="00E154D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154DB">
              <w:rPr>
                <w:rFonts w:asciiTheme="majorHAnsi" w:hAnsiTheme="majorHAnsi"/>
                <w:sz w:val="22"/>
                <w:szCs w:val="22"/>
              </w:rPr>
              <w:t>Kisvakond</w:t>
            </w:r>
            <w:proofErr w:type="spellEnd"/>
            <w:r w:rsidRPr="00E154DB">
              <w:rPr>
                <w:rFonts w:asciiTheme="majorHAnsi" w:hAnsiTheme="majorHAnsi"/>
                <w:sz w:val="22"/>
                <w:szCs w:val="22"/>
              </w:rPr>
              <w:t xml:space="preserve"> Óvoda</w:t>
            </w:r>
          </w:p>
        </w:tc>
        <w:tc>
          <w:tcPr>
            <w:tcW w:w="1219" w:type="pct"/>
          </w:tcPr>
          <w:p w14:paraId="2E4FA257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154DB">
              <w:rPr>
                <w:rFonts w:asciiTheme="majorHAnsi" w:hAnsiTheme="majorHAnsi"/>
                <w:sz w:val="22"/>
                <w:szCs w:val="22"/>
              </w:rPr>
              <w:t>Óvodai nevelés</w:t>
            </w:r>
          </w:p>
        </w:tc>
        <w:tc>
          <w:tcPr>
            <w:tcW w:w="840" w:type="pct"/>
          </w:tcPr>
          <w:p w14:paraId="4013AC23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97" w:type="pct"/>
          </w:tcPr>
          <w:p w14:paraId="4DBF8DF6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154DB">
              <w:rPr>
                <w:rFonts w:asciiTheme="majorHAnsi" w:hAnsiTheme="majorHAnsi"/>
                <w:sz w:val="22"/>
                <w:szCs w:val="22"/>
              </w:rPr>
              <w:t>50</w:t>
            </w:r>
          </w:p>
        </w:tc>
      </w:tr>
    </w:tbl>
    <w:p w14:paraId="05AA9FFE" w14:textId="77777777" w:rsidR="001661DA" w:rsidRPr="005B7BA3" w:rsidRDefault="001661DA" w:rsidP="001661DA">
      <w:pPr>
        <w:pStyle w:val="Listaszerbekezds"/>
        <w:numPr>
          <w:ilvl w:val="1"/>
          <w:numId w:val="11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5B7BA3">
        <w:rPr>
          <w:rFonts w:asciiTheme="majorHAnsi" w:hAnsiTheme="majorHAnsi"/>
          <w:sz w:val="22"/>
          <w:szCs w:val="22"/>
        </w:rPr>
        <w:t>A feladatellátást szolgáló ingatlanvagyon:</w:t>
      </w:r>
    </w:p>
    <w:tbl>
      <w:tblPr>
        <w:tblStyle w:val="Rcsostblzat"/>
        <w:tblW w:w="5019" w:type="pct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3594"/>
        <w:gridCol w:w="1246"/>
        <w:gridCol w:w="1797"/>
        <w:gridCol w:w="1779"/>
      </w:tblGrid>
      <w:tr w:rsidR="001661DA" w:rsidRPr="005B7BA3" w14:paraId="739A53CC" w14:textId="77777777" w:rsidTr="0032623F">
        <w:trPr>
          <w:jc w:val="center"/>
        </w:trPr>
        <w:tc>
          <w:tcPr>
            <w:tcW w:w="373" w:type="pct"/>
            <w:vAlign w:val="center"/>
          </w:tcPr>
          <w:p w14:paraId="7DC88087" w14:textId="77777777" w:rsidR="001661DA" w:rsidRPr="005B7BA3" w:rsidRDefault="001661DA" w:rsidP="0032623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76" w:type="pct"/>
            <w:vAlign w:val="center"/>
          </w:tcPr>
          <w:p w14:paraId="0FF7B029" w14:textId="77777777" w:rsidR="001661DA" w:rsidRPr="005B7BA3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5B7BA3">
              <w:rPr>
                <w:rFonts w:asciiTheme="majorHAnsi" w:hAnsiTheme="majorHAnsi"/>
                <w:sz w:val="22"/>
                <w:szCs w:val="22"/>
              </w:rPr>
              <w:t>ingatlan címe</w:t>
            </w:r>
          </w:p>
        </w:tc>
        <w:tc>
          <w:tcPr>
            <w:tcW w:w="685" w:type="pct"/>
            <w:vAlign w:val="center"/>
          </w:tcPr>
          <w:p w14:paraId="2C2DC4C6" w14:textId="77777777" w:rsidR="001661DA" w:rsidRPr="005B7BA3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5B7BA3">
              <w:rPr>
                <w:rFonts w:asciiTheme="majorHAnsi" w:hAnsiTheme="majorHAnsi"/>
                <w:sz w:val="22"/>
                <w:szCs w:val="22"/>
              </w:rPr>
              <w:t>ingatlan helyrajzi száma</w:t>
            </w:r>
          </w:p>
        </w:tc>
        <w:tc>
          <w:tcPr>
            <w:tcW w:w="988" w:type="pct"/>
            <w:vAlign w:val="center"/>
          </w:tcPr>
          <w:p w14:paraId="72E2BC63" w14:textId="77777777" w:rsidR="001661DA" w:rsidRPr="005B7BA3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5B7BA3">
              <w:rPr>
                <w:rFonts w:asciiTheme="majorHAnsi" w:hAnsiTheme="majorHAnsi"/>
                <w:sz w:val="22"/>
                <w:szCs w:val="22"/>
              </w:rPr>
              <w:t>vagyon feletti rendelkezés joga vagy a vagyon használati joga</w:t>
            </w:r>
          </w:p>
        </w:tc>
        <w:tc>
          <w:tcPr>
            <w:tcW w:w="978" w:type="pct"/>
            <w:vAlign w:val="center"/>
          </w:tcPr>
          <w:p w14:paraId="7F6227B5" w14:textId="77777777" w:rsidR="001661DA" w:rsidRPr="005B7BA3" w:rsidRDefault="001661DA" w:rsidP="0032623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5B7BA3">
              <w:rPr>
                <w:rFonts w:asciiTheme="majorHAnsi" w:hAnsiTheme="majorHAnsi"/>
                <w:sz w:val="22"/>
                <w:szCs w:val="22"/>
              </w:rPr>
              <w:t>az ingatlan funkciója, célja</w:t>
            </w:r>
          </w:p>
        </w:tc>
      </w:tr>
      <w:tr w:rsidR="001661DA" w:rsidRPr="00E154DB" w14:paraId="491D131B" w14:textId="77777777" w:rsidTr="0032623F">
        <w:trPr>
          <w:jc w:val="center"/>
        </w:trPr>
        <w:tc>
          <w:tcPr>
            <w:tcW w:w="373" w:type="pct"/>
            <w:vAlign w:val="center"/>
          </w:tcPr>
          <w:p w14:paraId="028D9B7F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154DB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976" w:type="pct"/>
          </w:tcPr>
          <w:p w14:paraId="0D92F749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E154DB">
              <w:rPr>
                <w:rFonts w:ascii="Cambria" w:hAnsi="Cambria"/>
                <w:sz w:val="22"/>
                <w:szCs w:val="22"/>
              </w:rPr>
              <w:t xml:space="preserve">2063 Óbarok, </w:t>
            </w:r>
            <w:proofErr w:type="spellStart"/>
            <w:r w:rsidRPr="00E154DB">
              <w:rPr>
                <w:rFonts w:ascii="Cambria" w:hAnsi="Cambria"/>
                <w:sz w:val="22"/>
                <w:szCs w:val="22"/>
              </w:rPr>
              <w:t>Vázsony</w:t>
            </w:r>
            <w:proofErr w:type="spellEnd"/>
            <w:r w:rsidRPr="00E154DB">
              <w:rPr>
                <w:rFonts w:ascii="Cambria" w:hAnsi="Cambria"/>
                <w:sz w:val="22"/>
                <w:szCs w:val="22"/>
              </w:rPr>
              <w:t xml:space="preserve"> puszta 20.</w:t>
            </w:r>
          </w:p>
        </w:tc>
        <w:tc>
          <w:tcPr>
            <w:tcW w:w="685" w:type="pct"/>
          </w:tcPr>
          <w:p w14:paraId="5A255C13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E154DB">
              <w:rPr>
                <w:rFonts w:ascii="Cambria" w:hAnsi="Cambria"/>
                <w:sz w:val="22"/>
                <w:szCs w:val="22"/>
              </w:rPr>
              <w:t>9233/2</w:t>
            </w:r>
          </w:p>
        </w:tc>
        <w:tc>
          <w:tcPr>
            <w:tcW w:w="988" w:type="pct"/>
          </w:tcPr>
          <w:p w14:paraId="664A2A5A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E154DB">
              <w:rPr>
                <w:rFonts w:ascii="Cambria" w:hAnsi="Cambria"/>
                <w:sz w:val="22"/>
                <w:szCs w:val="22"/>
              </w:rPr>
              <w:t>térítésmentes használat</w:t>
            </w:r>
          </w:p>
        </w:tc>
        <w:tc>
          <w:tcPr>
            <w:tcW w:w="978" w:type="pct"/>
          </w:tcPr>
          <w:p w14:paraId="4647BCA6" w14:textId="77777777" w:rsidR="001661DA" w:rsidRPr="00E154DB" w:rsidRDefault="001661DA" w:rsidP="0032623F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E154DB">
              <w:rPr>
                <w:rFonts w:ascii="Cambria" w:hAnsi="Cambria"/>
                <w:sz w:val="22"/>
                <w:szCs w:val="22"/>
              </w:rPr>
              <w:t>óvoda</w:t>
            </w:r>
          </w:p>
        </w:tc>
      </w:tr>
    </w:tbl>
    <w:p w14:paraId="7B72D4BD" w14:textId="77777777" w:rsidR="001661DA" w:rsidRPr="00E154DB" w:rsidRDefault="001661DA" w:rsidP="001661DA">
      <w:pPr>
        <w:tabs>
          <w:tab w:val="left" w:leader="dot" w:pos="9072"/>
        </w:tabs>
        <w:jc w:val="both"/>
        <w:rPr>
          <w:rFonts w:asciiTheme="majorHAnsi" w:hAnsiTheme="majorHAnsi"/>
          <w:sz w:val="22"/>
          <w:szCs w:val="22"/>
        </w:rPr>
      </w:pPr>
    </w:p>
    <w:p w14:paraId="27E110B2" w14:textId="77777777" w:rsidR="00B5055B" w:rsidRDefault="00B5055B" w:rsidP="005E1E02">
      <w:pPr>
        <w:pStyle w:val="Szvegtrzsbehzssal"/>
        <w:rPr>
          <w:i/>
          <w:sz w:val="24"/>
        </w:rPr>
      </w:pPr>
    </w:p>
    <w:sectPr w:rsidR="00B5055B" w:rsidSect="00DD1539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8BF89" w14:textId="77777777" w:rsidR="00202FBF" w:rsidRDefault="00202FBF" w:rsidP="004415B8">
      <w:r>
        <w:separator/>
      </w:r>
    </w:p>
  </w:endnote>
  <w:endnote w:type="continuationSeparator" w:id="0">
    <w:p w14:paraId="15A53061" w14:textId="77777777" w:rsidR="00202FBF" w:rsidRDefault="00202FBF" w:rsidP="0044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A7D31" w14:textId="77777777" w:rsidR="004415B8" w:rsidRDefault="004415B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97D5B" w14:textId="77777777" w:rsidR="00202FBF" w:rsidRDefault="00202FBF" w:rsidP="004415B8">
      <w:r>
        <w:separator/>
      </w:r>
    </w:p>
  </w:footnote>
  <w:footnote w:type="continuationSeparator" w:id="0">
    <w:p w14:paraId="292DCD5D" w14:textId="77777777" w:rsidR="00202FBF" w:rsidRDefault="00202FBF" w:rsidP="00441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00B8"/>
    <w:multiLevelType w:val="multilevel"/>
    <w:tmpl w:val="1C623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1F4F95"/>
    <w:multiLevelType w:val="hybridMultilevel"/>
    <w:tmpl w:val="6FBE52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9469B"/>
    <w:multiLevelType w:val="multilevel"/>
    <w:tmpl w:val="E0DC0A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06D57FD"/>
    <w:multiLevelType w:val="hybridMultilevel"/>
    <w:tmpl w:val="D8B8BAE0"/>
    <w:lvl w:ilvl="0" w:tplc="67B4E9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C3585"/>
    <w:multiLevelType w:val="hybridMultilevel"/>
    <w:tmpl w:val="FA6A38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E5276"/>
    <w:multiLevelType w:val="hybridMultilevel"/>
    <w:tmpl w:val="DA6021C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94DE4"/>
    <w:multiLevelType w:val="multilevel"/>
    <w:tmpl w:val="F10CFF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B05E21"/>
    <w:multiLevelType w:val="multilevel"/>
    <w:tmpl w:val="A09E4B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50A6D4E"/>
    <w:multiLevelType w:val="multilevel"/>
    <w:tmpl w:val="4DA898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EE6412E"/>
    <w:multiLevelType w:val="multilevel"/>
    <w:tmpl w:val="58FC372C"/>
    <w:lvl w:ilvl="0">
      <w:start w:val="6"/>
      <w:numFmt w:val="decimal"/>
      <w:lvlText w:val="%1."/>
      <w:lvlJc w:val="left"/>
      <w:pPr>
        <w:ind w:left="540" w:hanging="540"/>
      </w:pPr>
      <w:rPr>
        <w:rFonts w:ascii="Times New Roman" w:hAnsi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sz w:val="24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Theme="majorHAnsi" w:hAnsiTheme="majorHAns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b w:val="0"/>
        <w:sz w:val="24"/>
      </w:rPr>
    </w:lvl>
  </w:abstractNum>
  <w:abstractNum w:abstractNumId="10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8216230"/>
    <w:multiLevelType w:val="multilevel"/>
    <w:tmpl w:val="4AD67E6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8465DBD"/>
    <w:multiLevelType w:val="multilevel"/>
    <w:tmpl w:val="F8904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F700C1"/>
    <w:multiLevelType w:val="multilevel"/>
    <w:tmpl w:val="0F940D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AC23E3"/>
    <w:multiLevelType w:val="multilevel"/>
    <w:tmpl w:val="F586A4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57D4314C"/>
    <w:multiLevelType w:val="multilevel"/>
    <w:tmpl w:val="E0FE0CFC"/>
    <w:lvl w:ilvl="0">
      <w:start w:val="4"/>
      <w:numFmt w:val="decimal"/>
      <w:lvlText w:val="%1."/>
      <w:lvlJc w:val="left"/>
      <w:pPr>
        <w:ind w:left="360" w:hanging="360"/>
      </w:pPr>
      <w:rPr>
        <w:rFonts w:asciiTheme="majorHAnsi" w:hAnsiTheme="majorHAnsi" w:cstheme="minorHAnsi" w:hint="default"/>
        <w:color w:val="auto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asciiTheme="majorHAnsi" w:hAnsiTheme="majorHAnsi" w:cs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Theme="majorHAnsi" w:hAnsiTheme="majorHAnsi" w:cs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Theme="majorHAnsi" w:hAnsiTheme="majorHAnsi" w:cs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Theme="majorHAnsi" w:hAnsiTheme="majorHAnsi" w:cs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Theme="majorHAnsi" w:hAnsiTheme="majorHAnsi" w:cs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Theme="majorHAnsi" w:hAnsiTheme="majorHAnsi" w:cs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Theme="majorHAnsi" w:hAnsiTheme="majorHAnsi" w:cs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Theme="majorHAnsi" w:hAnsiTheme="majorHAnsi" w:cstheme="minorHAnsi" w:hint="default"/>
        <w:color w:val="auto"/>
      </w:rPr>
    </w:lvl>
  </w:abstractNum>
  <w:abstractNum w:abstractNumId="16" w15:restartNumberingAfterBreak="0">
    <w:nsid w:val="57D72850"/>
    <w:multiLevelType w:val="hybridMultilevel"/>
    <w:tmpl w:val="B16623A2"/>
    <w:lvl w:ilvl="0" w:tplc="D7AEC57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EE0762A"/>
    <w:multiLevelType w:val="multilevel"/>
    <w:tmpl w:val="FB965D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1D7466D"/>
    <w:multiLevelType w:val="multilevel"/>
    <w:tmpl w:val="FCD667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32302A8"/>
    <w:multiLevelType w:val="hybridMultilevel"/>
    <w:tmpl w:val="7E0063E0"/>
    <w:lvl w:ilvl="0" w:tplc="3F226328">
      <w:start w:val="2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6349287C"/>
    <w:multiLevelType w:val="multilevel"/>
    <w:tmpl w:val="D15413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1" w15:restartNumberingAfterBreak="0">
    <w:nsid w:val="63A03974"/>
    <w:multiLevelType w:val="hybridMultilevel"/>
    <w:tmpl w:val="9424B7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A56DD"/>
    <w:multiLevelType w:val="hybridMultilevel"/>
    <w:tmpl w:val="E2383568"/>
    <w:lvl w:ilvl="0" w:tplc="4EAC6A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C04AF"/>
    <w:multiLevelType w:val="multilevel"/>
    <w:tmpl w:val="A06CE7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8B93561"/>
    <w:multiLevelType w:val="hybridMultilevel"/>
    <w:tmpl w:val="0DDE7300"/>
    <w:lvl w:ilvl="0" w:tplc="2BDCE24C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71204"/>
    <w:multiLevelType w:val="multilevel"/>
    <w:tmpl w:val="92F09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6" w15:restartNumberingAfterBreak="0">
    <w:nsid w:val="7A170CC2"/>
    <w:multiLevelType w:val="hybridMultilevel"/>
    <w:tmpl w:val="5A3C46F6"/>
    <w:lvl w:ilvl="0" w:tplc="59CEB856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616" w:hanging="360"/>
      </w:pPr>
    </w:lvl>
    <w:lvl w:ilvl="2" w:tplc="040E001B" w:tentative="1">
      <w:start w:val="1"/>
      <w:numFmt w:val="lowerRoman"/>
      <w:lvlText w:val="%3."/>
      <w:lvlJc w:val="right"/>
      <w:pPr>
        <w:ind w:left="6336" w:hanging="180"/>
      </w:pPr>
    </w:lvl>
    <w:lvl w:ilvl="3" w:tplc="040E000F" w:tentative="1">
      <w:start w:val="1"/>
      <w:numFmt w:val="decimal"/>
      <w:lvlText w:val="%4."/>
      <w:lvlJc w:val="left"/>
      <w:pPr>
        <w:ind w:left="7056" w:hanging="360"/>
      </w:pPr>
    </w:lvl>
    <w:lvl w:ilvl="4" w:tplc="040E0019" w:tentative="1">
      <w:start w:val="1"/>
      <w:numFmt w:val="lowerLetter"/>
      <w:lvlText w:val="%5."/>
      <w:lvlJc w:val="left"/>
      <w:pPr>
        <w:ind w:left="7776" w:hanging="360"/>
      </w:pPr>
    </w:lvl>
    <w:lvl w:ilvl="5" w:tplc="040E001B" w:tentative="1">
      <w:start w:val="1"/>
      <w:numFmt w:val="lowerRoman"/>
      <w:lvlText w:val="%6."/>
      <w:lvlJc w:val="right"/>
      <w:pPr>
        <w:ind w:left="8496" w:hanging="180"/>
      </w:pPr>
    </w:lvl>
    <w:lvl w:ilvl="6" w:tplc="040E000F" w:tentative="1">
      <w:start w:val="1"/>
      <w:numFmt w:val="decimal"/>
      <w:lvlText w:val="%7."/>
      <w:lvlJc w:val="left"/>
      <w:pPr>
        <w:ind w:left="9216" w:hanging="360"/>
      </w:pPr>
    </w:lvl>
    <w:lvl w:ilvl="7" w:tplc="040E0019" w:tentative="1">
      <w:start w:val="1"/>
      <w:numFmt w:val="lowerLetter"/>
      <w:lvlText w:val="%8."/>
      <w:lvlJc w:val="left"/>
      <w:pPr>
        <w:ind w:left="9936" w:hanging="360"/>
      </w:pPr>
    </w:lvl>
    <w:lvl w:ilvl="8" w:tplc="040E001B" w:tentative="1">
      <w:start w:val="1"/>
      <w:numFmt w:val="lowerRoman"/>
      <w:lvlText w:val="%9."/>
      <w:lvlJc w:val="right"/>
      <w:pPr>
        <w:ind w:left="10656" w:hanging="180"/>
      </w:pPr>
    </w:lvl>
  </w:abstractNum>
  <w:num w:numId="1">
    <w:abstractNumId w:val="12"/>
  </w:num>
  <w:num w:numId="2">
    <w:abstractNumId w:val="25"/>
  </w:num>
  <w:num w:numId="3">
    <w:abstractNumId w:val="8"/>
  </w:num>
  <w:num w:numId="4">
    <w:abstractNumId w:val="17"/>
  </w:num>
  <w:num w:numId="5">
    <w:abstractNumId w:val="2"/>
  </w:num>
  <w:num w:numId="6">
    <w:abstractNumId w:val="13"/>
  </w:num>
  <w:num w:numId="7">
    <w:abstractNumId w:val="9"/>
  </w:num>
  <w:num w:numId="8">
    <w:abstractNumId w:val="15"/>
  </w:num>
  <w:num w:numId="9">
    <w:abstractNumId w:val="24"/>
  </w:num>
  <w:num w:numId="10">
    <w:abstractNumId w:val="0"/>
  </w:num>
  <w:num w:numId="11">
    <w:abstractNumId w:val="10"/>
  </w:num>
  <w:num w:numId="12">
    <w:abstractNumId w:val="18"/>
  </w:num>
  <w:num w:numId="13">
    <w:abstractNumId w:val="14"/>
  </w:num>
  <w:num w:numId="14">
    <w:abstractNumId w:val="6"/>
  </w:num>
  <w:num w:numId="15">
    <w:abstractNumId w:val="20"/>
  </w:num>
  <w:num w:numId="16">
    <w:abstractNumId w:val="23"/>
  </w:num>
  <w:num w:numId="17">
    <w:abstractNumId w:val="11"/>
  </w:num>
  <w:num w:numId="18">
    <w:abstractNumId w:val="7"/>
  </w:num>
  <w:num w:numId="19">
    <w:abstractNumId w:val="21"/>
  </w:num>
  <w:num w:numId="20">
    <w:abstractNumId w:val="1"/>
  </w:num>
  <w:num w:numId="21">
    <w:abstractNumId w:val="5"/>
  </w:num>
  <w:num w:numId="22">
    <w:abstractNumId w:val="4"/>
  </w:num>
  <w:num w:numId="23">
    <w:abstractNumId w:val="19"/>
  </w:num>
  <w:num w:numId="24">
    <w:abstractNumId w:val="3"/>
  </w:num>
  <w:num w:numId="25">
    <w:abstractNumId w:val="26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34"/>
    <w:rsid w:val="00011B6C"/>
    <w:rsid w:val="00012423"/>
    <w:rsid w:val="00013E56"/>
    <w:rsid w:val="000541B2"/>
    <w:rsid w:val="00060043"/>
    <w:rsid w:val="00077BED"/>
    <w:rsid w:val="000B2E1D"/>
    <w:rsid w:val="000B64EA"/>
    <w:rsid w:val="000B7960"/>
    <w:rsid w:val="000C7B40"/>
    <w:rsid w:val="000F223D"/>
    <w:rsid w:val="0013022F"/>
    <w:rsid w:val="001661DA"/>
    <w:rsid w:val="001713EB"/>
    <w:rsid w:val="00184B58"/>
    <w:rsid w:val="00202FBF"/>
    <w:rsid w:val="0022682A"/>
    <w:rsid w:val="0023793B"/>
    <w:rsid w:val="0024766D"/>
    <w:rsid w:val="002520C9"/>
    <w:rsid w:val="002D571D"/>
    <w:rsid w:val="002E2935"/>
    <w:rsid w:val="002F5F8A"/>
    <w:rsid w:val="00301193"/>
    <w:rsid w:val="00302707"/>
    <w:rsid w:val="0034192E"/>
    <w:rsid w:val="003455FD"/>
    <w:rsid w:val="003633AE"/>
    <w:rsid w:val="003A2A7D"/>
    <w:rsid w:val="003B55A9"/>
    <w:rsid w:val="003D39CA"/>
    <w:rsid w:val="003F4BF5"/>
    <w:rsid w:val="004008B5"/>
    <w:rsid w:val="0041749F"/>
    <w:rsid w:val="004415B8"/>
    <w:rsid w:val="0046211F"/>
    <w:rsid w:val="00473602"/>
    <w:rsid w:val="00473D9A"/>
    <w:rsid w:val="00483955"/>
    <w:rsid w:val="0049344F"/>
    <w:rsid w:val="004C2421"/>
    <w:rsid w:val="0053406C"/>
    <w:rsid w:val="005474D7"/>
    <w:rsid w:val="00553684"/>
    <w:rsid w:val="00556652"/>
    <w:rsid w:val="00576F00"/>
    <w:rsid w:val="005E1E02"/>
    <w:rsid w:val="005E3FB6"/>
    <w:rsid w:val="005F0A06"/>
    <w:rsid w:val="005F4537"/>
    <w:rsid w:val="005F70ED"/>
    <w:rsid w:val="00611C86"/>
    <w:rsid w:val="0061223F"/>
    <w:rsid w:val="0064171F"/>
    <w:rsid w:val="00661C1C"/>
    <w:rsid w:val="00672224"/>
    <w:rsid w:val="006F0435"/>
    <w:rsid w:val="006F522A"/>
    <w:rsid w:val="00715087"/>
    <w:rsid w:val="00734335"/>
    <w:rsid w:val="00774C70"/>
    <w:rsid w:val="00786A2F"/>
    <w:rsid w:val="007A516B"/>
    <w:rsid w:val="007A6642"/>
    <w:rsid w:val="007B400C"/>
    <w:rsid w:val="007F62DB"/>
    <w:rsid w:val="00842A5F"/>
    <w:rsid w:val="00867ECF"/>
    <w:rsid w:val="00881553"/>
    <w:rsid w:val="00896267"/>
    <w:rsid w:val="008962F2"/>
    <w:rsid w:val="00897715"/>
    <w:rsid w:val="008C07B4"/>
    <w:rsid w:val="008D2980"/>
    <w:rsid w:val="008E68CB"/>
    <w:rsid w:val="008F3A6B"/>
    <w:rsid w:val="00901785"/>
    <w:rsid w:val="00927D15"/>
    <w:rsid w:val="00994D51"/>
    <w:rsid w:val="009D1874"/>
    <w:rsid w:val="00A0154E"/>
    <w:rsid w:val="00A31334"/>
    <w:rsid w:val="00A320AA"/>
    <w:rsid w:val="00A36C0B"/>
    <w:rsid w:val="00A54326"/>
    <w:rsid w:val="00A65907"/>
    <w:rsid w:val="00A80140"/>
    <w:rsid w:val="00AA16A1"/>
    <w:rsid w:val="00AC53E3"/>
    <w:rsid w:val="00AE4E12"/>
    <w:rsid w:val="00AF29E3"/>
    <w:rsid w:val="00B05196"/>
    <w:rsid w:val="00B06671"/>
    <w:rsid w:val="00B15CC3"/>
    <w:rsid w:val="00B23B23"/>
    <w:rsid w:val="00B23F28"/>
    <w:rsid w:val="00B468FB"/>
    <w:rsid w:val="00B46AB8"/>
    <w:rsid w:val="00B47899"/>
    <w:rsid w:val="00B5055B"/>
    <w:rsid w:val="00B537CB"/>
    <w:rsid w:val="00B56391"/>
    <w:rsid w:val="00BA53C4"/>
    <w:rsid w:val="00BD232B"/>
    <w:rsid w:val="00BD432A"/>
    <w:rsid w:val="00BE5DF3"/>
    <w:rsid w:val="00BF19A4"/>
    <w:rsid w:val="00BF2FDA"/>
    <w:rsid w:val="00C050E9"/>
    <w:rsid w:val="00C12B3B"/>
    <w:rsid w:val="00C32628"/>
    <w:rsid w:val="00C477E3"/>
    <w:rsid w:val="00C552A1"/>
    <w:rsid w:val="00CA5A49"/>
    <w:rsid w:val="00CE328B"/>
    <w:rsid w:val="00D02341"/>
    <w:rsid w:val="00D37214"/>
    <w:rsid w:val="00D5290F"/>
    <w:rsid w:val="00D57AFC"/>
    <w:rsid w:val="00D710CE"/>
    <w:rsid w:val="00D742C4"/>
    <w:rsid w:val="00D90DA9"/>
    <w:rsid w:val="00DA00A8"/>
    <w:rsid w:val="00DB1B55"/>
    <w:rsid w:val="00DD1539"/>
    <w:rsid w:val="00DE7BD6"/>
    <w:rsid w:val="00E16407"/>
    <w:rsid w:val="00E27B34"/>
    <w:rsid w:val="00E3200E"/>
    <w:rsid w:val="00E361A1"/>
    <w:rsid w:val="00EA3A46"/>
    <w:rsid w:val="00F06043"/>
    <w:rsid w:val="00F0745C"/>
    <w:rsid w:val="00F437F5"/>
    <w:rsid w:val="00F4492E"/>
    <w:rsid w:val="00F67ED8"/>
    <w:rsid w:val="00F86CE6"/>
    <w:rsid w:val="00FE08F5"/>
    <w:rsid w:val="00F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DE7C9"/>
  <w15:docId w15:val="{0953E92F-22A4-451A-B45E-388AAFDA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74D7"/>
    <w:rPr>
      <w:sz w:val="24"/>
      <w:szCs w:val="24"/>
    </w:rPr>
  </w:style>
  <w:style w:type="paragraph" w:styleId="Cmsor1">
    <w:name w:val="heading 1"/>
    <w:basedOn w:val="Norml"/>
    <w:next w:val="Norml"/>
    <w:qFormat/>
    <w:rsid w:val="00473602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rsid w:val="000B7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Char">
    <w:name w:val="Char Char Char"/>
    <w:basedOn w:val="Norml"/>
    <w:rsid w:val="000541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Dokumentumtrkp">
    <w:name w:val="Document Map"/>
    <w:basedOn w:val="Norml"/>
    <w:semiHidden/>
    <w:rsid w:val="000541B2"/>
    <w:pPr>
      <w:shd w:val="clear" w:color="auto" w:fill="000080"/>
    </w:pPr>
    <w:rPr>
      <w:rFonts w:ascii="Tahoma" w:hAnsi="Tahoma" w:cs="Tahoma"/>
    </w:rPr>
  </w:style>
  <w:style w:type="paragraph" w:styleId="Szvegtrzsbehzssal">
    <w:name w:val="Body Text Indent"/>
    <w:basedOn w:val="Norml"/>
    <w:link w:val="SzvegtrzsbehzssalChar"/>
    <w:rsid w:val="0034192E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34192E"/>
    <w:rPr>
      <w:sz w:val="28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4171F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64171F"/>
    <w:rPr>
      <w:sz w:val="24"/>
      <w:szCs w:val="24"/>
    </w:rPr>
  </w:style>
  <w:style w:type="paragraph" w:customStyle="1" w:styleId="Standard">
    <w:name w:val="Standard"/>
    <w:uiPriority w:val="99"/>
    <w:rsid w:val="0064171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angingIndent">
    <w:name w:val="Hanging Indent"/>
    <w:basedOn w:val="Standard"/>
    <w:rsid w:val="0064171F"/>
    <w:pPr>
      <w:widowControl w:val="0"/>
      <w:tabs>
        <w:tab w:val="left" w:pos="720"/>
      </w:tabs>
      <w:ind w:left="360" w:hanging="360"/>
    </w:pPr>
    <w:rPr>
      <w:szCs w:val="20"/>
      <w:lang w:val="en-US"/>
    </w:rPr>
  </w:style>
  <w:style w:type="paragraph" w:styleId="Listaszerbekezds">
    <w:name w:val="List Paragraph"/>
    <w:basedOn w:val="Norml"/>
    <w:link w:val="ListaszerbekezdsChar"/>
    <w:uiPriority w:val="34"/>
    <w:qFormat/>
    <w:rsid w:val="00DA00A8"/>
    <w:pPr>
      <w:ind w:left="720"/>
      <w:contextualSpacing/>
    </w:pPr>
    <w:rPr>
      <w:szCs w:val="20"/>
    </w:rPr>
  </w:style>
  <w:style w:type="table" w:styleId="Rcsostblzat">
    <w:name w:val="Table Grid"/>
    <w:basedOn w:val="Normltblzat"/>
    <w:uiPriority w:val="59"/>
    <w:rsid w:val="00DA00A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luskett">
    <w:name w:val="Stílus_kettő"/>
    <w:basedOn w:val="Listaszerbekezds"/>
    <w:next w:val="Norml"/>
    <w:link w:val="StluskettChar"/>
    <w:qFormat/>
    <w:rsid w:val="00DA00A8"/>
    <w:pPr>
      <w:tabs>
        <w:tab w:val="left" w:leader="dot" w:pos="9072"/>
        <w:tab w:val="left" w:leader="dot" w:pos="9781"/>
        <w:tab w:val="left" w:leader="dot" w:pos="16443"/>
      </w:tabs>
      <w:spacing w:before="240"/>
      <w:ind w:left="792" w:right="-1" w:hanging="432"/>
      <w:contextualSpacing w:val="0"/>
      <w:jc w:val="both"/>
    </w:pPr>
    <w:rPr>
      <w:rFonts w:asciiTheme="majorHAnsi" w:eastAsiaTheme="minorHAnsi" w:hAnsiTheme="majorHAnsi" w:cstheme="minorHAnsi"/>
      <w:sz w:val="22"/>
      <w:szCs w:val="22"/>
      <w:lang w:eastAsia="en-US"/>
    </w:rPr>
  </w:style>
  <w:style w:type="paragraph" w:customStyle="1" w:styleId="Stlus1harom">
    <w:name w:val="Stílus1_harom"/>
    <w:basedOn w:val="Listaszerbekezds"/>
    <w:next w:val="Norml"/>
    <w:link w:val="Stlus1haromChar"/>
    <w:qFormat/>
    <w:rsid w:val="00DA00A8"/>
    <w:pPr>
      <w:tabs>
        <w:tab w:val="left" w:leader="dot" w:pos="9072"/>
        <w:tab w:val="left" w:leader="dot" w:pos="9781"/>
        <w:tab w:val="left" w:leader="dot" w:pos="16443"/>
      </w:tabs>
      <w:spacing w:before="80"/>
      <w:ind w:left="1224" w:right="-1" w:hanging="504"/>
      <w:contextualSpacing w:val="0"/>
      <w:jc w:val="both"/>
    </w:pPr>
    <w:rPr>
      <w:rFonts w:asciiTheme="majorHAnsi" w:eastAsiaTheme="minorHAnsi" w:hAnsiTheme="majorHAnsi" w:cstheme="minorHAnsi"/>
      <w:sz w:val="22"/>
      <w:szCs w:val="22"/>
      <w:lang w:eastAsia="en-US"/>
    </w:rPr>
  </w:style>
  <w:style w:type="character" w:customStyle="1" w:styleId="StluskettChar">
    <w:name w:val="Stílus_kettő Char"/>
    <w:basedOn w:val="Bekezdsalapbettpusa"/>
    <w:link w:val="Stluskett"/>
    <w:rsid w:val="00DA00A8"/>
    <w:rPr>
      <w:rFonts w:asciiTheme="majorHAnsi" w:eastAsiaTheme="minorHAnsi" w:hAnsiTheme="majorHAnsi" w:cstheme="minorHAnsi"/>
      <w:sz w:val="22"/>
      <w:szCs w:val="22"/>
      <w:lang w:eastAsia="en-US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DA00A8"/>
    <w:rPr>
      <w:sz w:val="24"/>
    </w:rPr>
  </w:style>
  <w:style w:type="character" w:customStyle="1" w:styleId="Stlus1haromChar">
    <w:name w:val="Stílus1_harom Char"/>
    <w:basedOn w:val="ListaszerbekezdsChar"/>
    <w:link w:val="Stlus1harom"/>
    <w:rsid w:val="00DA00A8"/>
    <w:rPr>
      <w:rFonts w:asciiTheme="majorHAnsi" w:eastAsiaTheme="minorHAnsi" w:hAnsiTheme="majorHAnsi" w:cstheme="minorHAnsi"/>
      <w:sz w:val="22"/>
      <w:szCs w:val="22"/>
      <w:lang w:eastAsia="en-US"/>
    </w:rPr>
  </w:style>
  <w:style w:type="table" w:customStyle="1" w:styleId="Rcsostblzat4">
    <w:name w:val="Rácsos táblázat4"/>
    <w:basedOn w:val="Normltblzat"/>
    <w:next w:val="Rcsostblzat"/>
    <w:uiPriority w:val="59"/>
    <w:rsid w:val="00DA00A8"/>
    <w:rPr>
      <w:rFonts w:asciiTheme="minorHAnsi" w:eastAsiaTheme="minorHAnsi" w:hAnsiTheme="minorHAnsi" w:cs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DA00A8"/>
    <w:rPr>
      <w:rFonts w:asciiTheme="minorHAnsi" w:eastAsiaTheme="minorHAnsi" w:hAnsiTheme="minorHAnsi" w:cs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59"/>
    <w:rsid w:val="00DA00A8"/>
    <w:rPr>
      <w:rFonts w:asciiTheme="minorHAnsi" w:eastAsiaTheme="minorHAnsi" w:hAnsiTheme="minorHAnsi" w:cs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A659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0B2E1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0B2E1D"/>
    <w:rPr>
      <w:sz w:val="24"/>
      <w:szCs w:val="24"/>
    </w:rPr>
  </w:style>
  <w:style w:type="paragraph" w:customStyle="1" w:styleId="Textbody">
    <w:name w:val="Text body"/>
    <w:basedOn w:val="Norml"/>
    <w:uiPriority w:val="99"/>
    <w:rsid w:val="00D90DA9"/>
    <w:pPr>
      <w:suppressAutoHyphens/>
      <w:autoSpaceDN w:val="0"/>
      <w:spacing w:after="120"/>
    </w:pPr>
    <w:rPr>
      <w:rFonts w:ascii="Thorndale" w:hAnsi="Thorndale" w:cs="Thorndale"/>
      <w:kern w:val="3"/>
      <w:lang w:eastAsia="zh-CN"/>
    </w:rPr>
  </w:style>
  <w:style w:type="table" w:customStyle="1" w:styleId="Rcsostblzat2">
    <w:name w:val="Rácsos táblázat2"/>
    <w:basedOn w:val="Normltblzat"/>
    <w:next w:val="Rcsostblzat"/>
    <w:uiPriority w:val="59"/>
    <w:rsid w:val="001661DA"/>
    <w:rPr>
      <w:rFonts w:ascii="Aptos" w:eastAsia="Aptos" w:hAnsi="Apto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415B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415B8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4415B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415B8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187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1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0FA20-1158-4F8D-A3C2-088A703BB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1864</Words>
  <Characters>12863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14698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Jegyző</dc:creator>
  <cp:keywords/>
  <dc:description/>
  <cp:lastModifiedBy>Gyöngyi</cp:lastModifiedBy>
  <cp:revision>14</cp:revision>
  <cp:lastPrinted>2024-05-09T06:37:00Z</cp:lastPrinted>
  <dcterms:created xsi:type="dcterms:W3CDTF">2024-04-25T10:00:00Z</dcterms:created>
  <dcterms:modified xsi:type="dcterms:W3CDTF">2024-05-09T06:41:00Z</dcterms:modified>
</cp:coreProperties>
</file>