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85" w:rsidRDefault="00CC4485">
      <w:pPr>
        <w:pStyle w:val="Standard"/>
        <w:jc w:val="center"/>
        <w:rPr>
          <w:b/>
          <w:i/>
          <w:spacing w:val="100"/>
        </w:rPr>
      </w:pPr>
    </w:p>
    <w:p w:rsidR="001B549B" w:rsidRDefault="001B549B">
      <w:pPr>
        <w:pStyle w:val="Standard"/>
        <w:jc w:val="center"/>
        <w:rPr>
          <w:b/>
          <w:i/>
          <w:spacing w:val="100"/>
        </w:rPr>
      </w:pPr>
    </w:p>
    <w:p w:rsidR="00EC08FA" w:rsidRPr="00622682" w:rsidRDefault="004D6A8E" w:rsidP="00EC08FA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32"/>
          <w:szCs w:val="32"/>
          <w:lang w:eastAsia="hu-HU"/>
        </w:rPr>
      </w:pPr>
      <w:r>
        <w:rPr>
          <w:rFonts w:ascii="Times New Roman" w:eastAsia="Times New Roman" w:hAnsi="Times New Roman"/>
          <w:b/>
          <w:i/>
          <w:spacing w:val="100"/>
          <w:sz w:val="32"/>
          <w:szCs w:val="32"/>
          <w:lang w:eastAsia="hu-HU"/>
        </w:rPr>
        <w:t>6</w:t>
      </w:r>
      <w:r w:rsidR="00EC08FA" w:rsidRPr="00622682">
        <w:rPr>
          <w:rFonts w:ascii="Times New Roman" w:eastAsia="Times New Roman" w:hAnsi="Times New Roman"/>
          <w:b/>
          <w:i/>
          <w:spacing w:val="100"/>
          <w:sz w:val="32"/>
          <w:szCs w:val="32"/>
          <w:lang w:eastAsia="hu-HU"/>
        </w:rPr>
        <w:t>. Napirendi pont</w:t>
      </w:r>
    </w:p>
    <w:p w:rsidR="00EC08FA" w:rsidRPr="00622682" w:rsidRDefault="00EC08FA" w:rsidP="00EC08FA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EC08FA" w:rsidRPr="00622682" w:rsidRDefault="00EC08FA" w:rsidP="00EC08FA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EC08FA" w:rsidRPr="00622682" w:rsidRDefault="00EC08FA" w:rsidP="00EC08FA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EC08FA" w:rsidRPr="00622682" w:rsidRDefault="00EC08FA" w:rsidP="00EC08FA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EC08FA" w:rsidRPr="00622682" w:rsidRDefault="00EC08FA" w:rsidP="00EC08FA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EC08FA" w:rsidRPr="00622682" w:rsidRDefault="00EC08FA" w:rsidP="00EC08FA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EC08FA" w:rsidRPr="00622682" w:rsidRDefault="00EC08FA" w:rsidP="00EC08FA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EC08FA" w:rsidRPr="00622682" w:rsidRDefault="00EC08FA" w:rsidP="00EC08FA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EC08FA" w:rsidRPr="00622682" w:rsidRDefault="00EC08FA" w:rsidP="00EC08FA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EC08FA" w:rsidRPr="00622682" w:rsidRDefault="00EC08FA" w:rsidP="00EC08FA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EC08FA" w:rsidRPr="00622682" w:rsidRDefault="00EC08FA" w:rsidP="00EC08FA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EC08FA" w:rsidRPr="00622682" w:rsidRDefault="00EC08FA" w:rsidP="00EC08FA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EC08FA" w:rsidRPr="00622682" w:rsidRDefault="00EC08FA" w:rsidP="00EC08FA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EC08FA" w:rsidRPr="00622682" w:rsidRDefault="00EC08FA" w:rsidP="00EC08FA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EC08FA" w:rsidRPr="00622682" w:rsidRDefault="00EC08FA" w:rsidP="00EC08FA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EC08FA" w:rsidRPr="00622682" w:rsidRDefault="00EC08FA" w:rsidP="00EC08FA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  <w:r w:rsidRPr="00622682"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  <w:t>ELŐTERJESZTÉS</w:t>
      </w:r>
    </w:p>
    <w:p w:rsidR="00EC08FA" w:rsidRPr="00622682" w:rsidRDefault="00EC08FA" w:rsidP="00EC08FA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EC08FA" w:rsidRPr="00622682" w:rsidRDefault="00EC08FA" w:rsidP="00EC08FA">
      <w:pPr>
        <w:suppressAutoHyphens w:val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622682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Csabdi Község Önkormányzat Képviselő-testületének</w:t>
      </w:r>
    </w:p>
    <w:p w:rsidR="00EC08FA" w:rsidRPr="00622682" w:rsidRDefault="00EC08FA" w:rsidP="00EC08FA">
      <w:pPr>
        <w:suppressAutoHyphens w:val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622682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2022</w:t>
      </w:r>
      <w:r w:rsidRPr="004D6A8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. július 2</w:t>
      </w:r>
      <w:r w:rsidR="004D6A8E" w:rsidRPr="004D6A8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8</w:t>
      </w:r>
      <w:r w:rsidRPr="004D6A8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. napjára</w:t>
      </w:r>
      <w:r w:rsidRPr="00622682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összehívott </w:t>
      </w:r>
    </w:p>
    <w:p w:rsidR="00EC08FA" w:rsidRPr="00622682" w:rsidRDefault="00EC08FA" w:rsidP="00EC08FA">
      <w:pPr>
        <w:suppressAutoHyphens w:val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proofErr w:type="gramStart"/>
      <w:r w:rsidRPr="00622682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soron</w:t>
      </w:r>
      <w:proofErr w:type="gramEnd"/>
      <w:r w:rsidRPr="00622682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kívüli, nyílt ülésére</w:t>
      </w:r>
    </w:p>
    <w:p w:rsidR="00EC08FA" w:rsidRPr="00622682" w:rsidRDefault="00EC08FA" w:rsidP="00EC08FA">
      <w:pPr>
        <w:suppressAutoHyphens w:val="0"/>
        <w:rPr>
          <w:rFonts w:ascii="Times New Roman" w:eastAsia="Times New Roman" w:hAnsi="Times New Roman"/>
          <w:i/>
          <w:sz w:val="28"/>
          <w:szCs w:val="28"/>
          <w:lang w:eastAsia="hu-HU"/>
        </w:rPr>
      </w:pPr>
    </w:p>
    <w:p w:rsidR="00CC4485" w:rsidRPr="001B549B" w:rsidRDefault="00CC4485">
      <w:pPr>
        <w:pStyle w:val="Standard"/>
        <w:rPr>
          <w:i/>
        </w:rPr>
      </w:pPr>
    </w:p>
    <w:p w:rsidR="00CC4485" w:rsidRPr="001B549B" w:rsidRDefault="00CC4485">
      <w:pPr>
        <w:pStyle w:val="Standard"/>
        <w:rPr>
          <w:i/>
        </w:rPr>
      </w:pPr>
    </w:p>
    <w:p w:rsidR="00CC4485" w:rsidRPr="001B549B" w:rsidRDefault="00CC4485">
      <w:pPr>
        <w:pStyle w:val="Standard"/>
        <w:rPr>
          <w:i/>
        </w:rPr>
      </w:pPr>
    </w:p>
    <w:p w:rsidR="00CC4485" w:rsidRPr="001B549B" w:rsidRDefault="00CC4485">
      <w:pPr>
        <w:pStyle w:val="Standard"/>
        <w:rPr>
          <w:i/>
        </w:rPr>
      </w:pPr>
    </w:p>
    <w:p w:rsidR="00CC4485" w:rsidRPr="001B549B" w:rsidRDefault="00CC4485">
      <w:pPr>
        <w:pStyle w:val="Standard"/>
        <w:rPr>
          <w:i/>
        </w:rPr>
      </w:pPr>
    </w:p>
    <w:p w:rsidR="00CC4485" w:rsidRPr="001B549B" w:rsidRDefault="00CC4485">
      <w:pPr>
        <w:pStyle w:val="Standard"/>
        <w:rPr>
          <w:i/>
        </w:rPr>
      </w:pPr>
    </w:p>
    <w:p w:rsidR="009C519C" w:rsidRDefault="00310514" w:rsidP="009C519C">
      <w:pPr>
        <w:pStyle w:val="Nincstrkz"/>
        <w:rPr>
          <w:i/>
        </w:rPr>
      </w:pPr>
      <w:r>
        <w:rPr>
          <w:b/>
          <w:i/>
          <w:u w:val="single"/>
        </w:rPr>
        <w:t>Az e</w:t>
      </w:r>
      <w:r w:rsidR="00CC4485" w:rsidRPr="001B549B">
        <w:rPr>
          <w:b/>
          <w:i/>
          <w:u w:val="single"/>
        </w:rPr>
        <w:t>lőterjesztés címe és tárgya</w:t>
      </w:r>
      <w:r w:rsidR="00BB29AA" w:rsidRPr="001B549B">
        <w:rPr>
          <w:b/>
          <w:i/>
          <w:u w:val="single"/>
        </w:rPr>
        <w:t>:</w:t>
      </w:r>
      <w:r w:rsidR="00BB29AA" w:rsidRPr="001B549B">
        <w:rPr>
          <w:i/>
        </w:rPr>
        <w:t xml:space="preserve"> </w:t>
      </w:r>
    </w:p>
    <w:p w:rsidR="00D006BB" w:rsidRPr="009C519C" w:rsidRDefault="00D006BB" w:rsidP="009C519C">
      <w:pPr>
        <w:pStyle w:val="Nincstrkz"/>
        <w:rPr>
          <w:i/>
        </w:rPr>
      </w:pPr>
      <w:r>
        <w:rPr>
          <w:b/>
          <w:i/>
        </w:rPr>
        <w:t>Csabdi Község Önkormányzat Vis maior támogatásra benyújtandó pályázata</w:t>
      </w:r>
      <w:r w:rsidR="009C519C">
        <w:rPr>
          <w:b/>
          <w:i/>
        </w:rPr>
        <w:t xml:space="preserve"> a Csabdi, külterület 0</w:t>
      </w:r>
      <w:r w:rsidR="009C519C" w:rsidRPr="009C519C">
        <w:rPr>
          <w:b/>
          <w:i/>
        </w:rPr>
        <w:t>24., 092., 031-es</w:t>
      </w:r>
      <w:r w:rsidR="009C519C">
        <w:rPr>
          <w:b/>
          <w:i/>
        </w:rPr>
        <w:t xml:space="preserve"> </w:t>
      </w:r>
      <w:proofErr w:type="spellStart"/>
      <w:r w:rsidR="009C519C" w:rsidRPr="009C519C">
        <w:rPr>
          <w:b/>
          <w:i/>
        </w:rPr>
        <w:t>hrsz-ú</w:t>
      </w:r>
      <w:proofErr w:type="spellEnd"/>
      <w:r w:rsidR="000435BA">
        <w:rPr>
          <w:b/>
          <w:i/>
        </w:rPr>
        <w:t xml:space="preserve"> </w:t>
      </w:r>
      <w:r w:rsidR="009C519C">
        <w:rPr>
          <w:b/>
          <w:i/>
        </w:rPr>
        <w:t xml:space="preserve">utak </w:t>
      </w:r>
      <w:r w:rsidR="000435BA">
        <w:rPr>
          <w:b/>
          <w:i/>
        </w:rPr>
        <w:t>helyreállítására</w:t>
      </w:r>
    </w:p>
    <w:p w:rsidR="00CC4485" w:rsidRPr="001B549B" w:rsidRDefault="00CC4485">
      <w:pPr>
        <w:pStyle w:val="Standard"/>
        <w:jc w:val="both"/>
        <w:rPr>
          <w:i/>
        </w:rPr>
      </w:pPr>
    </w:p>
    <w:p w:rsidR="00893E0F" w:rsidRPr="00893E0F" w:rsidRDefault="00893E0F" w:rsidP="00893E0F">
      <w:pPr>
        <w:autoSpaceDN w:val="0"/>
        <w:textAlignment w:val="baseline"/>
        <w:rPr>
          <w:rFonts w:ascii="Times New Roman" w:eastAsia="Andale Sans UI" w:hAnsi="Times New Roman"/>
          <w:b/>
          <w:i/>
          <w:kern w:val="3"/>
          <w:sz w:val="24"/>
          <w:szCs w:val="24"/>
          <w:u w:val="single"/>
          <w:lang w:eastAsia="zh-CN" w:bidi="hi-IN"/>
        </w:rPr>
      </w:pPr>
      <w:r w:rsidRPr="00893E0F">
        <w:rPr>
          <w:rFonts w:ascii="Times New Roman" w:eastAsia="Andale Sans UI" w:hAnsi="Times New Roman"/>
          <w:b/>
          <w:i/>
          <w:kern w:val="3"/>
          <w:sz w:val="24"/>
          <w:szCs w:val="24"/>
          <w:u w:val="single"/>
          <w:lang w:eastAsia="zh-CN" w:bidi="hi-IN"/>
        </w:rPr>
        <w:t>A tárgykört rendező jogszabály:</w:t>
      </w:r>
    </w:p>
    <w:p w:rsidR="00893E0F" w:rsidRPr="00893E0F" w:rsidRDefault="00893E0F" w:rsidP="00893E0F">
      <w:pPr>
        <w:numPr>
          <w:ilvl w:val="0"/>
          <w:numId w:val="16"/>
        </w:numPr>
        <w:suppressAutoHyphens w:val="0"/>
        <w:autoSpaceDN w:val="0"/>
        <w:textAlignment w:val="baseline"/>
        <w:rPr>
          <w:rFonts w:ascii="Thorndale" w:eastAsia="Andale Sans UI" w:hAnsi="Thorndale" w:cs="Mangal"/>
          <w:i/>
          <w:kern w:val="3"/>
          <w:sz w:val="24"/>
          <w:szCs w:val="24"/>
          <w:lang w:eastAsia="zh-CN" w:bidi="hi-IN"/>
        </w:rPr>
      </w:pPr>
      <w:r w:rsidRPr="00893E0F">
        <w:rPr>
          <w:rFonts w:ascii="Thorndale" w:eastAsia="Andale Sans UI" w:hAnsi="Thorndale" w:cs="Mangal"/>
          <w:i/>
          <w:kern w:val="3"/>
          <w:sz w:val="24"/>
          <w:szCs w:val="24"/>
          <w:lang w:eastAsia="zh-CN" w:bidi="hi-IN"/>
        </w:rPr>
        <w:t>Magyarország helyi önkormányzatairól szóló 2011. évi CLXXXIX. törvény</w:t>
      </w:r>
    </w:p>
    <w:p w:rsidR="00CC4485" w:rsidRPr="00D006BB" w:rsidRDefault="00897B84" w:rsidP="00D15076">
      <w:pPr>
        <w:numPr>
          <w:ilvl w:val="0"/>
          <w:numId w:val="16"/>
        </w:numPr>
        <w:suppressAutoHyphens w:val="0"/>
        <w:jc w:val="both"/>
        <w:rPr>
          <w:i/>
        </w:rPr>
      </w:pPr>
      <w:r w:rsidRPr="00897B84">
        <w:rPr>
          <w:rFonts w:ascii="Times New Roman" w:eastAsia="Times New Roman" w:hAnsi="Times New Roman"/>
          <w:bCs/>
          <w:i/>
          <w:sz w:val="24"/>
          <w:szCs w:val="20"/>
          <w:lang w:eastAsia="hu-HU"/>
        </w:rPr>
        <w:t>Az önkormányzat vagyonáról, a vagyonnal való rendelkezés és vagyonkezelés</w:t>
      </w:r>
      <w:r>
        <w:rPr>
          <w:rFonts w:ascii="Times New Roman" w:eastAsia="Times New Roman" w:hAnsi="Times New Roman"/>
          <w:bCs/>
          <w:i/>
          <w:sz w:val="24"/>
          <w:szCs w:val="20"/>
          <w:lang w:eastAsia="hu-HU"/>
        </w:rPr>
        <w:t xml:space="preserve"> </w:t>
      </w:r>
      <w:r w:rsidRPr="00897B84">
        <w:rPr>
          <w:rFonts w:ascii="Times New Roman" w:eastAsia="Times New Roman" w:hAnsi="Times New Roman"/>
          <w:bCs/>
          <w:i/>
          <w:sz w:val="24"/>
          <w:szCs w:val="20"/>
          <w:lang w:eastAsia="hu-HU"/>
        </w:rPr>
        <w:t xml:space="preserve">szabályairól szóló 10/2013. (VII.31.) önkormányzati rendelet </w:t>
      </w:r>
    </w:p>
    <w:p w:rsidR="00D006BB" w:rsidRPr="00D006BB" w:rsidRDefault="00D006BB" w:rsidP="00D006BB">
      <w:pPr>
        <w:pStyle w:val="Listaszerbekezds"/>
        <w:numPr>
          <w:ilvl w:val="0"/>
          <w:numId w:val="16"/>
        </w:numPr>
        <w:tabs>
          <w:tab w:val="left" w:pos="720"/>
        </w:tabs>
        <w:spacing w:after="0" w:line="240" w:lineRule="auto"/>
        <w:contextualSpacing/>
        <w:jc w:val="both"/>
        <w:rPr>
          <w:i/>
          <w:iCs/>
          <w:sz w:val="24"/>
          <w:szCs w:val="24"/>
        </w:rPr>
      </w:pPr>
      <w:r w:rsidRPr="00D006BB">
        <w:rPr>
          <w:rFonts w:ascii="Times New Roman" w:hAnsi="Times New Roman"/>
          <w:i/>
          <w:iCs/>
          <w:sz w:val="24"/>
          <w:szCs w:val="24"/>
        </w:rPr>
        <w:t>9/2011.(II.15) Kormányrendelet a vis maior támogatás felhasználásának részletes szabályairól</w:t>
      </w:r>
    </w:p>
    <w:p w:rsidR="00D006BB" w:rsidRPr="00897B84" w:rsidRDefault="00D006BB" w:rsidP="00D006BB">
      <w:pPr>
        <w:suppressAutoHyphens w:val="0"/>
        <w:ind w:left="928"/>
        <w:jc w:val="both"/>
        <w:rPr>
          <w:i/>
        </w:rPr>
      </w:pPr>
    </w:p>
    <w:p w:rsidR="00897B84" w:rsidRDefault="00897B84" w:rsidP="00897B84">
      <w:pPr>
        <w:suppressAutoHyphens w:val="0"/>
        <w:ind w:left="928"/>
        <w:jc w:val="both"/>
        <w:rPr>
          <w:rFonts w:ascii="Times New Roman" w:eastAsia="Times New Roman" w:hAnsi="Times New Roman"/>
          <w:bCs/>
          <w:i/>
          <w:sz w:val="24"/>
          <w:szCs w:val="20"/>
          <w:lang w:eastAsia="hu-HU"/>
        </w:rPr>
      </w:pPr>
    </w:p>
    <w:p w:rsidR="00897B84" w:rsidRPr="001B549B" w:rsidRDefault="00897B84" w:rsidP="00897B84">
      <w:pPr>
        <w:suppressAutoHyphens w:val="0"/>
        <w:ind w:left="928"/>
        <w:jc w:val="both"/>
        <w:rPr>
          <w:i/>
        </w:rPr>
      </w:pPr>
    </w:p>
    <w:p w:rsidR="00CC4485" w:rsidRPr="001B549B" w:rsidRDefault="00CC4485">
      <w:pPr>
        <w:pStyle w:val="Standard"/>
        <w:jc w:val="both"/>
        <w:rPr>
          <w:i/>
        </w:rPr>
      </w:pPr>
    </w:p>
    <w:p w:rsidR="000E6D2E" w:rsidRPr="001B549B" w:rsidRDefault="000E6D2E" w:rsidP="001D5EBE">
      <w:pPr>
        <w:pStyle w:val="Standard"/>
        <w:rPr>
          <w:i/>
        </w:rPr>
      </w:pPr>
    </w:p>
    <w:p w:rsidR="000E6D2E" w:rsidRPr="001B549B" w:rsidRDefault="000E6D2E">
      <w:pPr>
        <w:pStyle w:val="Standard"/>
        <w:ind w:firstLine="708"/>
        <w:rPr>
          <w:i/>
        </w:rPr>
      </w:pPr>
    </w:p>
    <w:p w:rsidR="000E6D2E" w:rsidRPr="001B549B" w:rsidRDefault="000E6D2E">
      <w:pPr>
        <w:pStyle w:val="Standard"/>
        <w:ind w:firstLine="708"/>
        <w:rPr>
          <w:i/>
        </w:rPr>
      </w:pPr>
    </w:p>
    <w:p w:rsidR="00CC4485" w:rsidRPr="001B549B" w:rsidRDefault="00CC4485">
      <w:pPr>
        <w:pStyle w:val="Standard"/>
        <w:rPr>
          <w:b/>
          <w:i/>
          <w:u w:val="single"/>
          <w:shd w:val="clear" w:color="auto" w:fill="FFFF00"/>
        </w:rPr>
      </w:pPr>
      <w:r w:rsidRPr="001B549B">
        <w:rPr>
          <w:b/>
          <w:i/>
          <w:u w:val="single"/>
        </w:rPr>
        <w:t>Előterjesztő</w:t>
      </w:r>
      <w:r w:rsidRPr="001B549B">
        <w:rPr>
          <w:b/>
          <w:i/>
        </w:rPr>
        <w:t>:</w:t>
      </w:r>
      <w:r w:rsidRPr="001B549B">
        <w:rPr>
          <w:b/>
          <w:i/>
        </w:rPr>
        <w:tab/>
      </w:r>
      <w:r w:rsidRPr="001B549B">
        <w:rPr>
          <w:b/>
          <w:i/>
        </w:rPr>
        <w:tab/>
      </w:r>
      <w:r w:rsidRPr="001B549B">
        <w:rPr>
          <w:b/>
          <w:i/>
        </w:rPr>
        <w:tab/>
      </w:r>
      <w:proofErr w:type="spellStart"/>
      <w:r w:rsidR="00897B84">
        <w:rPr>
          <w:i/>
        </w:rPr>
        <w:t>Huszárovics</w:t>
      </w:r>
      <w:proofErr w:type="spellEnd"/>
      <w:r w:rsidR="00897B84">
        <w:rPr>
          <w:i/>
        </w:rPr>
        <w:t xml:space="preserve"> Antal</w:t>
      </w:r>
      <w:r w:rsidR="00E003EC">
        <w:rPr>
          <w:i/>
        </w:rPr>
        <w:t xml:space="preserve"> </w:t>
      </w:r>
      <w:r w:rsidRPr="001B549B">
        <w:rPr>
          <w:i/>
        </w:rPr>
        <w:t>polgármester</w:t>
      </w:r>
    </w:p>
    <w:p w:rsidR="00CC4485" w:rsidRPr="001B549B" w:rsidRDefault="00CC4485" w:rsidP="00BB29AA">
      <w:pPr>
        <w:pStyle w:val="Standard"/>
        <w:rPr>
          <w:b/>
          <w:i/>
        </w:rPr>
      </w:pPr>
      <w:r w:rsidRPr="001B549B">
        <w:rPr>
          <w:rFonts w:eastAsia="Calibri"/>
          <w:b/>
          <w:i/>
          <w:kern w:val="0"/>
          <w:u w:val="single"/>
        </w:rPr>
        <w:t>Az előterjesztést készítette:</w:t>
      </w:r>
      <w:r w:rsidRPr="001B549B">
        <w:rPr>
          <w:rFonts w:eastAsia="Calibri"/>
          <w:i/>
          <w:kern w:val="0"/>
        </w:rPr>
        <w:t xml:space="preserve"> </w:t>
      </w:r>
      <w:r w:rsidRPr="001B549B">
        <w:rPr>
          <w:rFonts w:eastAsia="Calibri"/>
          <w:i/>
          <w:kern w:val="0"/>
        </w:rPr>
        <w:tab/>
      </w:r>
      <w:r w:rsidR="00D15076">
        <w:rPr>
          <w:rFonts w:eastAsia="Calibri"/>
          <w:i/>
          <w:kern w:val="0"/>
        </w:rPr>
        <w:t>Magyar Judit pályázati ügyintéző</w:t>
      </w:r>
    </w:p>
    <w:p w:rsidR="00CC4485" w:rsidRPr="001B549B" w:rsidRDefault="00CC4485">
      <w:pPr>
        <w:pStyle w:val="Standard"/>
        <w:jc w:val="center"/>
        <w:rPr>
          <w:b/>
          <w:i/>
        </w:rPr>
      </w:pPr>
    </w:p>
    <w:p w:rsidR="00CC4485" w:rsidRDefault="00CC4485">
      <w:pPr>
        <w:pStyle w:val="Standard"/>
        <w:jc w:val="center"/>
        <w:rPr>
          <w:b/>
          <w:i/>
        </w:rPr>
      </w:pPr>
      <w:r w:rsidRPr="001B549B">
        <w:rPr>
          <w:b/>
          <w:i/>
        </w:rPr>
        <w:lastRenderedPageBreak/>
        <w:t>Tisztelt Képviselő-testület!</w:t>
      </w:r>
    </w:p>
    <w:p w:rsidR="00897B84" w:rsidRDefault="00897B84">
      <w:pPr>
        <w:pStyle w:val="Standard"/>
        <w:jc w:val="center"/>
        <w:rPr>
          <w:b/>
          <w:i/>
        </w:rPr>
      </w:pPr>
    </w:p>
    <w:p w:rsidR="000741D8" w:rsidRDefault="000741D8">
      <w:pPr>
        <w:pStyle w:val="Standard"/>
        <w:jc w:val="center"/>
        <w:rPr>
          <w:b/>
          <w:i/>
        </w:rPr>
      </w:pPr>
    </w:p>
    <w:p w:rsidR="009C519C" w:rsidRDefault="009C519C" w:rsidP="009C519C">
      <w:pPr>
        <w:pStyle w:val="Szvegtrzs2"/>
        <w:spacing w:line="100" w:lineRule="atLeast"/>
        <w:jc w:val="both"/>
        <w:rPr>
          <w:rFonts w:ascii="Times New Roman" w:hAnsi="Times New Roman"/>
          <w:i/>
          <w:sz w:val="24"/>
          <w:szCs w:val="24"/>
        </w:rPr>
      </w:pPr>
      <w:r w:rsidRPr="009C519C">
        <w:rPr>
          <w:rFonts w:ascii="Times New Roman" w:hAnsi="Times New Roman"/>
          <w:i/>
          <w:sz w:val="24"/>
          <w:szCs w:val="24"/>
        </w:rPr>
        <w:t>A 2022. június 8-9-ei nagy mennyiség</w:t>
      </w:r>
      <w:r>
        <w:rPr>
          <w:rFonts w:ascii="Times New Roman" w:hAnsi="Times New Roman"/>
          <w:i/>
          <w:sz w:val="24"/>
          <w:szCs w:val="24"/>
        </w:rPr>
        <w:t>ű</w:t>
      </w:r>
      <w:r w:rsidRPr="009C519C">
        <w:rPr>
          <w:rFonts w:ascii="Times New Roman" w:hAnsi="Times New Roman"/>
          <w:i/>
          <w:sz w:val="24"/>
          <w:szCs w:val="24"/>
        </w:rPr>
        <w:t xml:space="preserve"> es</w:t>
      </w:r>
      <w:r>
        <w:rPr>
          <w:rFonts w:ascii="Times New Roman" w:hAnsi="Times New Roman"/>
          <w:i/>
          <w:sz w:val="24"/>
          <w:szCs w:val="24"/>
        </w:rPr>
        <w:t>ő</w:t>
      </w:r>
      <w:r w:rsidRPr="009C519C">
        <w:rPr>
          <w:rFonts w:ascii="Times New Roman" w:hAnsi="Times New Roman"/>
          <w:i/>
          <w:sz w:val="24"/>
          <w:szCs w:val="24"/>
        </w:rPr>
        <w:t xml:space="preserve"> köv</w:t>
      </w:r>
      <w:r>
        <w:rPr>
          <w:rFonts w:ascii="Times New Roman" w:hAnsi="Times New Roman"/>
          <w:i/>
          <w:sz w:val="24"/>
          <w:szCs w:val="24"/>
        </w:rPr>
        <w:t xml:space="preserve">etkeztében a 024., 092., 031-es </w:t>
      </w:r>
      <w:proofErr w:type="spellStart"/>
      <w:r w:rsidRPr="009C519C">
        <w:rPr>
          <w:rFonts w:ascii="Times New Roman" w:hAnsi="Times New Roman"/>
          <w:i/>
          <w:sz w:val="24"/>
          <w:szCs w:val="24"/>
        </w:rPr>
        <w:t>hrsz-ú</w:t>
      </w:r>
      <w:proofErr w:type="spellEnd"/>
      <w:r w:rsidRPr="009C519C">
        <w:rPr>
          <w:rFonts w:ascii="Times New Roman" w:hAnsi="Times New Roman"/>
          <w:i/>
          <w:sz w:val="24"/>
          <w:szCs w:val="24"/>
        </w:rPr>
        <w:t xml:space="preserve"> murvás útjait elmosta. A murvát a szántóf</w:t>
      </w:r>
      <w:r>
        <w:rPr>
          <w:rFonts w:ascii="Times New Roman" w:hAnsi="Times New Roman"/>
          <w:i/>
          <w:sz w:val="24"/>
          <w:szCs w:val="24"/>
        </w:rPr>
        <w:t xml:space="preserve">öldekre horda és a nyomvályúkat </w:t>
      </w:r>
      <w:r w:rsidRPr="009C519C">
        <w:rPr>
          <w:rFonts w:ascii="Times New Roman" w:hAnsi="Times New Roman"/>
          <w:i/>
          <w:sz w:val="24"/>
          <w:szCs w:val="24"/>
        </w:rPr>
        <w:t>mélyen kimosta.</w:t>
      </w:r>
    </w:p>
    <w:p w:rsidR="00E202B2" w:rsidRDefault="00E202B2" w:rsidP="009C519C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 w:rsidRPr="00E202B2">
        <w:rPr>
          <w:rFonts w:ascii="Times New Roman" w:hAnsi="Times New Roman"/>
          <w:i/>
          <w:sz w:val="24"/>
          <w:szCs w:val="24"/>
        </w:rPr>
        <w:t>A Magyar</w:t>
      </w:r>
      <w:r w:rsidR="00CF3067">
        <w:rPr>
          <w:rFonts w:ascii="Times New Roman" w:hAnsi="Times New Roman"/>
          <w:i/>
          <w:sz w:val="24"/>
          <w:szCs w:val="24"/>
        </w:rPr>
        <w:t xml:space="preserve"> Államkincstár által megtartott előzetes helyszíni vizsgálat megtörtént, a Vis maior káresemény helyreállítását a jelen lévő szakemberek indokoltnak ítélték meg. </w:t>
      </w:r>
    </w:p>
    <w:p w:rsidR="00CF3067" w:rsidRPr="00E202B2" w:rsidRDefault="00CF3067" w:rsidP="00D006BB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CF3067" w:rsidRPr="00E202B2" w:rsidRDefault="00CF3067" w:rsidP="00CF3067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káresemény vonatkozásában készült szakértői vélemény</w:t>
      </w:r>
      <w:r w:rsidRPr="00E202B2">
        <w:rPr>
          <w:rFonts w:ascii="Times New Roman" w:hAnsi="Times New Roman"/>
          <w:i/>
          <w:sz w:val="24"/>
          <w:szCs w:val="24"/>
        </w:rPr>
        <w:t xml:space="preserve"> alapj</w:t>
      </w:r>
      <w:r>
        <w:rPr>
          <w:rFonts w:ascii="Times New Roman" w:hAnsi="Times New Roman"/>
          <w:i/>
          <w:sz w:val="24"/>
          <w:szCs w:val="24"/>
        </w:rPr>
        <w:t>án a he</w:t>
      </w:r>
      <w:r w:rsidR="009C519C">
        <w:rPr>
          <w:rFonts w:ascii="Times New Roman" w:hAnsi="Times New Roman"/>
          <w:i/>
          <w:sz w:val="24"/>
          <w:szCs w:val="24"/>
        </w:rPr>
        <w:t>lyreállítás költsége: 18.808.700</w:t>
      </w:r>
      <w:r w:rsidRPr="00E202B2">
        <w:rPr>
          <w:rFonts w:ascii="Times New Roman" w:hAnsi="Times New Roman"/>
          <w:i/>
          <w:sz w:val="24"/>
          <w:szCs w:val="24"/>
        </w:rPr>
        <w:t>,</w:t>
      </w:r>
      <w:proofErr w:type="spellStart"/>
      <w:r w:rsidRPr="00E202B2">
        <w:rPr>
          <w:rFonts w:ascii="Times New Roman" w:hAnsi="Times New Roman"/>
          <w:i/>
          <w:sz w:val="24"/>
          <w:szCs w:val="24"/>
        </w:rPr>
        <w:t>-Ft</w:t>
      </w:r>
      <w:proofErr w:type="spellEnd"/>
      <w:r w:rsidRPr="00E202B2">
        <w:rPr>
          <w:rFonts w:ascii="Times New Roman" w:hAnsi="Times New Roman"/>
          <w:i/>
          <w:sz w:val="24"/>
          <w:szCs w:val="24"/>
        </w:rPr>
        <w:t>, melyre a 9/2011. (II.15.) Kormányrendelet 5.§. (2) bekezdés c) pontja értelmében 9</w:t>
      </w:r>
      <w:r>
        <w:rPr>
          <w:rFonts w:ascii="Times New Roman" w:hAnsi="Times New Roman"/>
          <w:i/>
          <w:sz w:val="24"/>
          <w:szCs w:val="24"/>
        </w:rPr>
        <w:t xml:space="preserve">0%-os </w:t>
      </w:r>
      <w:r w:rsidR="009C519C">
        <w:rPr>
          <w:rFonts w:ascii="Times New Roman" w:hAnsi="Times New Roman"/>
          <w:i/>
          <w:sz w:val="24"/>
          <w:szCs w:val="24"/>
        </w:rPr>
        <w:t>támogatás igényelhető, 1.880.870</w:t>
      </w:r>
      <w:r w:rsidRPr="00E202B2">
        <w:rPr>
          <w:rFonts w:ascii="Times New Roman" w:hAnsi="Times New Roman"/>
          <w:i/>
          <w:sz w:val="24"/>
          <w:szCs w:val="24"/>
        </w:rPr>
        <w:t>,</w:t>
      </w:r>
      <w:proofErr w:type="spellStart"/>
      <w:r w:rsidRPr="00E202B2">
        <w:rPr>
          <w:rFonts w:ascii="Times New Roman" w:hAnsi="Times New Roman"/>
          <w:i/>
          <w:sz w:val="24"/>
          <w:szCs w:val="24"/>
        </w:rPr>
        <w:t>-Ft</w:t>
      </w:r>
      <w:proofErr w:type="spellEnd"/>
      <w:r w:rsidRPr="00E202B2">
        <w:rPr>
          <w:rFonts w:ascii="Times New Roman" w:hAnsi="Times New Roman"/>
          <w:i/>
          <w:sz w:val="24"/>
          <w:szCs w:val="24"/>
        </w:rPr>
        <w:t>, saját forrás biztosítása mellett.</w:t>
      </w:r>
    </w:p>
    <w:p w:rsidR="00E202B2" w:rsidRDefault="00E202B2" w:rsidP="00D006BB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D006BB" w:rsidRPr="00E202B2" w:rsidRDefault="00D006BB" w:rsidP="00D006BB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 w:rsidRPr="00E202B2">
        <w:rPr>
          <w:rFonts w:ascii="Times New Roman" w:hAnsi="Times New Roman"/>
          <w:i/>
          <w:sz w:val="24"/>
          <w:szCs w:val="24"/>
        </w:rPr>
        <w:t xml:space="preserve">A pályázat benyújtásához csatolandó a Kormányrendeletben meghatározott tartalommal elfogadott Képviselő-testületi határozat. </w:t>
      </w:r>
    </w:p>
    <w:p w:rsidR="00CF3067" w:rsidRDefault="00CF3067" w:rsidP="00D006BB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D006BB" w:rsidRPr="00E202B2" w:rsidRDefault="00D006BB" w:rsidP="00D006BB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 w:rsidRPr="00E202B2">
        <w:rPr>
          <w:rFonts w:ascii="Times New Roman" w:hAnsi="Times New Roman"/>
          <w:i/>
          <w:sz w:val="24"/>
          <w:szCs w:val="24"/>
        </w:rPr>
        <w:t>A határozat kötelező tartalmi elemei:</w:t>
      </w:r>
    </w:p>
    <w:p w:rsidR="00D006BB" w:rsidRPr="00E202B2" w:rsidRDefault="00D006BB" w:rsidP="00D006BB">
      <w:pPr>
        <w:shd w:val="clear" w:color="auto" w:fill="FFFFFF"/>
        <w:ind w:firstLine="240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</w:pPr>
      <w:r w:rsidRPr="00E202B2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ab/>
        <w:t>- a káreseményhez kapcsolódóan milyen biztosítással rendelkezik,</w:t>
      </w:r>
    </w:p>
    <w:p w:rsidR="00D006BB" w:rsidRPr="00E202B2" w:rsidRDefault="00D006BB" w:rsidP="00D006BB">
      <w:pPr>
        <w:shd w:val="clear" w:color="auto" w:fill="FFFFFF"/>
        <w:ind w:left="709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</w:pPr>
      <w:r w:rsidRPr="00E202B2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- más, a tulajdonában lévő épületben ezt a feladatát nem tudja ellátni,</w:t>
      </w:r>
    </w:p>
    <w:p w:rsidR="00D006BB" w:rsidRPr="00E202B2" w:rsidRDefault="00D006BB" w:rsidP="00D006BB">
      <w:pPr>
        <w:shd w:val="clear" w:color="auto" w:fill="FFFFFF"/>
        <w:ind w:left="709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</w:pPr>
      <w:r w:rsidRPr="00E202B2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-</w:t>
      </w:r>
      <w:r w:rsidRPr="00E202B2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u-HU"/>
        </w:rPr>
        <w:t xml:space="preserve"> </w:t>
      </w:r>
      <w:r w:rsidRPr="00E202B2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a károsodott épület milyen kötelező önkormányzati feladat ellátását szolgálja,</w:t>
      </w:r>
    </w:p>
    <w:p w:rsidR="00D006BB" w:rsidRPr="00E202B2" w:rsidRDefault="00D006BB" w:rsidP="00E202B2">
      <w:pPr>
        <w:shd w:val="clear" w:color="auto" w:fill="FFFFFF"/>
        <w:ind w:left="709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</w:pPr>
      <w:r w:rsidRPr="00E202B2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u-HU"/>
        </w:rPr>
        <w:t xml:space="preserve">- </w:t>
      </w:r>
      <w:r w:rsidRPr="00E202B2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vállalja a károsodott, kötelező feladatot ellátó épületre értékkövető biztosítás megkötését,</w:t>
      </w:r>
    </w:p>
    <w:p w:rsidR="00D006BB" w:rsidRPr="00E202B2" w:rsidRDefault="00D006BB" w:rsidP="00D006BB">
      <w:pPr>
        <w:shd w:val="clear" w:color="auto" w:fill="FFFFFF"/>
        <w:ind w:firstLine="240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</w:pPr>
      <w:r w:rsidRPr="00E202B2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ab/>
        <w:t xml:space="preserve">- vállalja a károsodott ingatlannak a költséghatékonyság és a megvalósíthatóság   </w:t>
      </w:r>
    </w:p>
    <w:p w:rsidR="00D006BB" w:rsidRPr="00E202B2" w:rsidRDefault="00D006BB" w:rsidP="00D006BB">
      <w:pPr>
        <w:shd w:val="clear" w:color="auto" w:fill="FFFFFF"/>
        <w:ind w:firstLine="240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</w:pPr>
      <w:r w:rsidRPr="00E202B2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ab/>
      </w:r>
      <w:proofErr w:type="gramStart"/>
      <w:r w:rsidRPr="00E202B2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szempontjaira</w:t>
      </w:r>
      <w:proofErr w:type="gramEnd"/>
      <w:r w:rsidRPr="00E202B2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 xml:space="preserve"> tekintettel történő helyreállítását,</w:t>
      </w:r>
    </w:p>
    <w:p w:rsidR="00E202B2" w:rsidRPr="00E202B2" w:rsidRDefault="00D006BB" w:rsidP="00E202B2">
      <w:pPr>
        <w:shd w:val="clear" w:color="auto" w:fill="FFFFFF"/>
        <w:ind w:left="240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</w:pPr>
      <w:r w:rsidRPr="00E202B2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ab/>
        <w:t xml:space="preserve">- saját erejéből - részben vagy egészben - a vis maior esemény okozta helyzetet </w:t>
      </w:r>
    </w:p>
    <w:p w:rsidR="00D006BB" w:rsidRPr="004C7DBD" w:rsidRDefault="00D006BB" w:rsidP="009C519C">
      <w:pPr>
        <w:shd w:val="clear" w:color="auto" w:fill="FFFFFF"/>
        <w:ind w:left="240" w:firstLine="468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</w:pPr>
      <w:proofErr w:type="gramStart"/>
      <w:r w:rsidRPr="00E202B2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nem</w:t>
      </w:r>
      <w:proofErr w:type="gramEnd"/>
      <w:r w:rsidRPr="00E202B2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 xml:space="preserve"> </w:t>
      </w:r>
      <w:r w:rsidR="00E202B2" w:rsidRPr="00E202B2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 xml:space="preserve">tudja </w:t>
      </w:r>
      <w:r w:rsidRPr="00E202B2">
        <w:rPr>
          <w:rFonts w:ascii="Times New Roman" w:eastAsia="Times New Roman" w:hAnsi="Times New Roman"/>
          <w:i/>
          <w:color w:val="222222"/>
          <w:sz w:val="24"/>
          <w:szCs w:val="24"/>
          <w:lang w:eastAsia="hu-HU"/>
        </w:rPr>
        <w:t>megoldani,</w:t>
      </w:r>
    </w:p>
    <w:p w:rsidR="00D006BB" w:rsidRDefault="00D006BB" w:rsidP="00D006BB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4D6A8E" w:rsidRPr="004D6A8E" w:rsidRDefault="00D006BB" w:rsidP="004D6A8E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Kérem, szíveskedjen a Tisztelt Képviselő-testület az előterjesztést megtárgyalni és a határozati javaslatot elfogadni.</w:t>
      </w:r>
      <w:r w:rsidRPr="00D006BB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:rsidR="00D006BB" w:rsidRDefault="00D006BB" w:rsidP="00D006BB">
      <w:pPr>
        <w:pStyle w:val="Norml1"/>
        <w:ind w:left="4536"/>
        <w:rPr>
          <w:b/>
          <w:bCs/>
          <w:i/>
          <w:iCs/>
          <w:sz w:val="22"/>
          <w:szCs w:val="22"/>
        </w:rPr>
      </w:pPr>
    </w:p>
    <w:p w:rsidR="00D006BB" w:rsidRDefault="00D006BB" w:rsidP="00D006BB">
      <w:pPr>
        <w:pStyle w:val="Norml1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Csabdi</w:t>
      </w:r>
      <w:r w:rsidRPr="00DE1553">
        <w:rPr>
          <w:rFonts w:ascii="Times New Roman" w:hAnsi="Times New Roman"/>
          <w:b/>
          <w:bCs/>
          <w:i/>
          <w:iCs/>
        </w:rPr>
        <w:t>, 20</w:t>
      </w:r>
      <w:r w:rsidR="000435BA">
        <w:rPr>
          <w:rFonts w:ascii="Times New Roman" w:hAnsi="Times New Roman"/>
          <w:b/>
          <w:bCs/>
          <w:i/>
          <w:iCs/>
        </w:rPr>
        <w:t>22. július 25.</w:t>
      </w:r>
    </w:p>
    <w:p w:rsidR="00D006BB" w:rsidRDefault="00D006BB" w:rsidP="00D006BB">
      <w:pPr>
        <w:pStyle w:val="Norml1"/>
      </w:pPr>
    </w:p>
    <w:p w:rsidR="004D6A8E" w:rsidRPr="001C12EA" w:rsidRDefault="004D6A8E" w:rsidP="004D6A8E">
      <w:pPr>
        <w:pStyle w:val="Cmsor9"/>
        <w:ind w:left="4536"/>
        <w:rPr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proofErr w:type="spellStart"/>
      <w:r w:rsidRPr="001C12EA">
        <w:rPr>
          <w:rFonts w:ascii="Times New Roman" w:hAnsi="Times New Roman"/>
          <w:b/>
          <w:i/>
          <w:iCs/>
          <w:sz w:val="24"/>
          <w:szCs w:val="24"/>
        </w:rPr>
        <w:t>Huszárovics</w:t>
      </w:r>
      <w:proofErr w:type="spellEnd"/>
      <w:r w:rsidRPr="001C12EA">
        <w:rPr>
          <w:rFonts w:ascii="Times New Roman" w:hAnsi="Times New Roman"/>
          <w:b/>
          <w:i/>
          <w:iCs/>
          <w:sz w:val="24"/>
          <w:szCs w:val="24"/>
        </w:rPr>
        <w:t xml:space="preserve"> Antal </w:t>
      </w:r>
    </w:p>
    <w:p w:rsidR="00D006BB" w:rsidRDefault="004D6A8E" w:rsidP="004D6A8E">
      <w:pPr>
        <w:pStyle w:val="Norml1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iCs/>
        </w:rPr>
        <w:t xml:space="preserve">       </w:t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  <w:t xml:space="preserve">   </w:t>
      </w:r>
      <w:proofErr w:type="gramStart"/>
      <w:r>
        <w:rPr>
          <w:rFonts w:ascii="Times New Roman" w:hAnsi="Times New Roman"/>
          <w:b/>
          <w:bCs/>
          <w:i/>
          <w:iCs/>
        </w:rPr>
        <w:t>polgármester</w:t>
      </w:r>
      <w:proofErr w:type="gramEnd"/>
    </w:p>
    <w:p w:rsidR="00D006BB" w:rsidRDefault="00D006BB" w:rsidP="00D006BB">
      <w:pPr>
        <w:pStyle w:val="Norml1"/>
        <w:rPr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u w:val="single"/>
        </w:rPr>
        <w:t>Határozati javaslat</w:t>
      </w:r>
      <w:r>
        <w:rPr>
          <w:rFonts w:ascii="Times New Roman" w:hAnsi="Times New Roman"/>
          <w:b/>
          <w:bCs/>
          <w:i/>
        </w:rPr>
        <w:t>:</w:t>
      </w:r>
    </w:p>
    <w:p w:rsidR="00D006BB" w:rsidRDefault="00D006BB" w:rsidP="00D006BB">
      <w:pPr>
        <w:pStyle w:val="Norml1"/>
        <w:rPr>
          <w:rFonts w:ascii="Times New Roman" w:hAnsi="Times New Roman"/>
          <w:i/>
        </w:rPr>
      </w:pPr>
    </w:p>
    <w:p w:rsidR="00D006BB" w:rsidRPr="00D27A49" w:rsidRDefault="00D006BB" w:rsidP="00D006BB">
      <w:pPr>
        <w:pStyle w:val="Norml1"/>
        <w:ind w:right="23"/>
        <w:jc w:val="center"/>
        <w:rPr>
          <w:b/>
          <w:i/>
        </w:rPr>
      </w:pPr>
      <w:bookmarkStart w:id="0" w:name="_GoBack"/>
      <w:r>
        <w:rPr>
          <w:rFonts w:ascii="Times New Roman" w:hAnsi="Times New Roman"/>
          <w:b/>
          <w:i/>
        </w:rPr>
        <w:t>Csabdi</w:t>
      </w:r>
      <w:r w:rsidRPr="00D27A49">
        <w:rPr>
          <w:rFonts w:ascii="Times New Roman" w:hAnsi="Times New Roman"/>
          <w:b/>
          <w:i/>
        </w:rPr>
        <w:t xml:space="preserve"> Község Önkormányzat Képviselő-testületének</w:t>
      </w:r>
    </w:p>
    <w:p w:rsidR="00D006BB" w:rsidRPr="00D27A49" w:rsidRDefault="00D006BB" w:rsidP="00D006BB">
      <w:pPr>
        <w:pStyle w:val="Norml1"/>
        <w:ind w:right="23"/>
        <w:jc w:val="center"/>
      </w:pPr>
      <w:r w:rsidRPr="00D27A49">
        <w:rPr>
          <w:rFonts w:ascii="Times New Roman" w:hAnsi="Times New Roman"/>
          <w:b/>
          <w:i/>
        </w:rPr>
        <w:t>…/202</w:t>
      </w:r>
      <w:r w:rsidR="000435BA">
        <w:rPr>
          <w:rFonts w:ascii="Times New Roman" w:hAnsi="Times New Roman"/>
          <w:b/>
          <w:i/>
        </w:rPr>
        <w:t>2</w:t>
      </w:r>
      <w:r w:rsidRPr="00D27A49">
        <w:rPr>
          <w:rFonts w:ascii="Times New Roman" w:hAnsi="Times New Roman"/>
          <w:b/>
          <w:i/>
        </w:rPr>
        <w:t>. (</w:t>
      </w:r>
      <w:r w:rsidR="000435BA">
        <w:rPr>
          <w:rFonts w:ascii="Times New Roman" w:hAnsi="Times New Roman"/>
          <w:b/>
          <w:i/>
        </w:rPr>
        <w:t>V</w:t>
      </w:r>
      <w:r>
        <w:rPr>
          <w:rFonts w:ascii="Times New Roman" w:hAnsi="Times New Roman"/>
          <w:b/>
          <w:i/>
        </w:rPr>
        <w:t>II</w:t>
      </w:r>
      <w:r w:rsidR="004D6A8E">
        <w:rPr>
          <w:rFonts w:ascii="Times New Roman" w:hAnsi="Times New Roman"/>
          <w:b/>
          <w:i/>
        </w:rPr>
        <w:t>. 28</w:t>
      </w:r>
      <w:r>
        <w:rPr>
          <w:rFonts w:ascii="Times New Roman" w:hAnsi="Times New Roman"/>
          <w:b/>
          <w:i/>
        </w:rPr>
        <w:t xml:space="preserve">.) </w:t>
      </w:r>
      <w:r w:rsidRPr="00D27A49">
        <w:rPr>
          <w:rFonts w:ascii="Times New Roman" w:hAnsi="Times New Roman"/>
          <w:b/>
          <w:i/>
        </w:rPr>
        <w:t>határozata</w:t>
      </w:r>
    </w:p>
    <w:p w:rsidR="009C519C" w:rsidRDefault="000435BA" w:rsidP="009C519C">
      <w:pPr>
        <w:pStyle w:val="NormlWeb"/>
        <w:spacing w:before="0" w:after="0"/>
        <w:jc w:val="center"/>
        <w:rPr>
          <w:b/>
          <w:i/>
        </w:rPr>
      </w:pP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Vis maior támogatásra benyújtandó pályázata a </w:t>
      </w:r>
      <w:r w:rsidR="009C519C">
        <w:rPr>
          <w:b/>
          <w:i/>
        </w:rPr>
        <w:t xml:space="preserve">külterület </w:t>
      </w:r>
    </w:p>
    <w:p w:rsidR="00D006BB" w:rsidRPr="00D27A49" w:rsidRDefault="009C519C" w:rsidP="009C519C">
      <w:pPr>
        <w:pStyle w:val="NormlWeb"/>
        <w:spacing w:before="0" w:after="0"/>
        <w:jc w:val="center"/>
        <w:rPr>
          <w:b/>
          <w:bCs/>
          <w:i/>
        </w:rPr>
      </w:pPr>
      <w:r>
        <w:rPr>
          <w:b/>
          <w:i/>
        </w:rPr>
        <w:t>0</w:t>
      </w:r>
      <w:r w:rsidRPr="009C519C">
        <w:rPr>
          <w:b/>
          <w:i/>
        </w:rPr>
        <w:t>24., 092., 031-es</w:t>
      </w:r>
      <w:r>
        <w:rPr>
          <w:b/>
          <w:i/>
        </w:rPr>
        <w:t xml:space="preserve"> </w:t>
      </w:r>
      <w:proofErr w:type="spellStart"/>
      <w:r w:rsidRPr="009C519C">
        <w:rPr>
          <w:b/>
          <w:i/>
        </w:rPr>
        <w:t>hrsz-ú</w:t>
      </w:r>
      <w:proofErr w:type="spellEnd"/>
      <w:r>
        <w:rPr>
          <w:b/>
          <w:i/>
        </w:rPr>
        <w:t xml:space="preserve"> utak helyreállítására</w:t>
      </w:r>
    </w:p>
    <w:p w:rsidR="00D006BB" w:rsidRPr="00D27A49" w:rsidRDefault="00D006BB" w:rsidP="00D006BB">
      <w:pPr>
        <w:autoSpaceDN w:val="0"/>
        <w:jc w:val="both"/>
        <w:rPr>
          <w:rFonts w:ascii="Times New Roman" w:eastAsia="Andale Sans UI" w:hAnsi="Times New Roman"/>
          <w:b/>
          <w:i/>
          <w:kern w:val="3"/>
          <w:sz w:val="24"/>
          <w:szCs w:val="24"/>
          <w:lang w:eastAsia="zh-CN" w:bidi="hi-IN"/>
        </w:rPr>
      </w:pPr>
    </w:p>
    <w:p w:rsidR="00D006BB" w:rsidRPr="00D27A49" w:rsidRDefault="00D006BB" w:rsidP="00D006BB">
      <w:pPr>
        <w:ind w:right="-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Csabdi</w:t>
      </w:r>
      <w:r w:rsidRPr="00D27A49">
        <w:rPr>
          <w:rFonts w:ascii="Times New Roman" w:hAnsi="Times New Roman"/>
          <w:i/>
          <w:sz w:val="24"/>
          <w:szCs w:val="24"/>
        </w:rPr>
        <w:t xml:space="preserve"> Község Önkormányzat Képviselő-testülete úgy határoz, hogy vis maior támogatás címen pályázatot nyújt be a Belügyminisztérium felé az alábbiak szerint: </w:t>
      </w:r>
    </w:p>
    <w:p w:rsidR="00D006BB" w:rsidRPr="00D27A49" w:rsidRDefault="00D006BB" w:rsidP="00D006BB">
      <w:pPr>
        <w:overflowPunct w:val="0"/>
        <w:autoSpaceDE w:val="0"/>
        <w:autoSpaceDN w:val="0"/>
        <w:adjustRightInd w:val="0"/>
        <w:spacing w:line="100" w:lineRule="atLeast"/>
        <w:ind w:right="-2"/>
        <w:jc w:val="both"/>
        <w:textAlignment w:val="baseline"/>
        <w:rPr>
          <w:rFonts w:ascii="Thorndale" w:eastAsia="Times New Roman" w:hAnsi="Thorndale"/>
          <w:i/>
          <w:kern w:val="1"/>
          <w:sz w:val="23"/>
          <w:szCs w:val="20"/>
          <w:lang w:eastAsia="hu-HU"/>
        </w:rPr>
      </w:pPr>
    </w:p>
    <w:p w:rsidR="00D006BB" w:rsidRPr="00D27A49" w:rsidRDefault="00D006BB" w:rsidP="00D006BB">
      <w:pPr>
        <w:overflowPunct w:val="0"/>
        <w:autoSpaceDE w:val="0"/>
        <w:autoSpaceDN w:val="0"/>
        <w:adjustRightInd w:val="0"/>
        <w:spacing w:line="100" w:lineRule="atLeast"/>
        <w:ind w:right="-2"/>
        <w:jc w:val="both"/>
        <w:textAlignment w:val="baseline"/>
        <w:rPr>
          <w:rFonts w:ascii="Thorndale" w:eastAsia="Times New Roman" w:hAnsi="Thorndale"/>
          <w:b/>
          <w:i/>
          <w:kern w:val="1"/>
          <w:sz w:val="23"/>
          <w:szCs w:val="20"/>
          <w:lang w:eastAsia="hu-HU"/>
        </w:rPr>
      </w:pPr>
      <w:r w:rsidRPr="00D27A49">
        <w:rPr>
          <w:rFonts w:ascii="Thorndale" w:eastAsia="Times New Roman" w:hAnsi="Thorndale"/>
          <w:b/>
          <w:i/>
          <w:kern w:val="1"/>
          <w:sz w:val="23"/>
          <w:szCs w:val="20"/>
          <w:u w:val="single"/>
          <w:lang w:eastAsia="hu-HU"/>
        </w:rPr>
        <w:t>A káresemény megnevezése</w:t>
      </w:r>
      <w:r w:rsidRPr="00D27A49">
        <w:rPr>
          <w:rFonts w:ascii="Thorndale" w:eastAsia="Times New Roman" w:hAnsi="Thorndale"/>
          <w:b/>
          <w:i/>
          <w:kern w:val="1"/>
          <w:sz w:val="23"/>
          <w:szCs w:val="20"/>
          <w:lang w:eastAsia="hu-HU"/>
        </w:rPr>
        <w:t xml:space="preserve">: </w:t>
      </w:r>
    </w:p>
    <w:p w:rsidR="00D006BB" w:rsidRPr="00D27A49" w:rsidRDefault="00D006BB" w:rsidP="00D006BB">
      <w:pPr>
        <w:overflowPunct w:val="0"/>
        <w:autoSpaceDE w:val="0"/>
        <w:autoSpaceDN w:val="0"/>
        <w:adjustRightInd w:val="0"/>
        <w:spacing w:line="100" w:lineRule="atLeast"/>
        <w:ind w:right="-2"/>
        <w:jc w:val="both"/>
        <w:textAlignment w:val="baseline"/>
        <w:rPr>
          <w:rFonts w:ascii="Thorndale" w:eastAsia="Times New Roman" w:hAnsi="Thorndale"/>
          <w:i/>
          <w:kern w:val="1"/>
          <w:sz w:val="23"/>
          <w:szCs w:val="20"/>
          <w:lang w:eastAsia="hu-HU"/>
        </w:rPr>
      </w:pPr>
    </w:p>
    <w:p w:rsidR="00D006BB" w:rsidRPr="00D27A49" w:rsidRDefault="009C519C" w:rsidP="00D006BB">
      <w:pPr>
        <w:overflowPunct w:val="0"/>
        <w:autoSpaceDE w:val="0"/>
        <w:autoSpaceDN w:val="0"/>
        <w:adjustRightInd w:val="0"/>
        <w:spacing w:line="100" w:lineRule="atLeast"/>
        <w:ind w:right="-2"/>
        <w:jc w:val="both"/>
        <w:textAlignment w:val="baseline"/>
        <w:rPr>
          <w:rFonts w:ascii="Thorndale" w:eastAsia="Times New Roman" w:hAnsi="Thorndale"/>
          <w:b/>
          <w:i/>
          <w:kern w:val="1"/>
          <w:sz w:val="23"/>
          <w:szCs w:val="20"/>
          <w:lang w:eastAsia="hu-HU"/>
        </w:rPr>
      </w:pPr>
      <w:r>
        <w:rPr>
          <w:rFonts w:ascii="Thorndale" w:eastAsia="Times New Roman" w:hAnsi="Thorndale"/>
          <w:b/>
          <w:i/>
          <w:kern w:val="1"/>
          <w:sz w:val="23"/>
          <w:szCs w:val="20"/>
          <w:lang w:eastAsia="hu-HU"/>
        </w:rPr>
        <w:t>Csabdi, külterület 0</w:t>
      </w:r>
      <w:r w:rsidRPr="009C519C">
        <w:rPr>
          <w:rFonts w:ascii="Thorndale" w:eastAsia="Times New Roman" w:hAnsi="Thorndale"/>
          <w:b/>
          <w:i/>
          <w:kern w:val="1"/>
          <w:sz w:val="23"/>
          <w:szCs w:val="20"/>
          <w:lang w:eastAsia="hu-HU"/>
        </w:rPr>
        <w:t xml:space="preserve">24., 092., 031-es </w:t>
      </w:r>
      <w:proofErr w:type="spellStart"/>
      <w:r w:rsidRPr="009C519C">
        <w:rPr>
          <w:rFonts w:ascii="Thorndale" w:eastAsia="Times New Roman" w:hAnsi="Thorndale"/>
          <w:b/>
          <w:i/>
          <w:kern w:val="1"/>
          <w:sz w:val="23"/>
          <w:szCs w:val="20"/>
          <w:lang w:eastAsia="hu-HU"/>
        </w:rPr>
        <w:t>hrsz-ú</w:t>
      </w:r>
      <w:proofErr w:type="spellEnd"/>
      <w:r w:rsidRPr="009C519C">
        <w:rPr>
          <w:rFonts w:ascii="Thorndale" w:eastAsia="Times New Roman" w:hAnsi="Thorndale"/>
          <w:b/>
          <w:i/>
          <w:kern w:val="1"/>
          <w:sz w:val="23"/>
          <w:szCs w:val="20"/>
          <w:lang w:eastAsia="hu-HU"/>
        </w:rPr>
        <w:t xml:space="preserve"> utak helyreállítására</w:t>
      </w:r>
    </w:p>
    <w:p w:rsidR="00D006BB" w:rsidRPr="00D27A49" w:rsidRDefault="00D006BB" w:rsidP="00D006BB">
      <w:pPr>
        <w:overflowPunct w:val="0"/>
        <w:autoSpaceDE w:val="0"/>
        <w:autoSpaceDN w:val="0"/>
        <w:adjustRightInd w:val="0"/>
        <w:spacing w:line="100" w:lineRule="atLeast"/>
        <w:ind w:right="-2"/>
        <w:jc w:val="both"/>
        <w:textAlignment w:val="baseline"/>
        <w:rPr>
          <w:rFonts w:ascii="Thorndale" w:eastAsia="Times New Roman" w:hAnsi="Thorndale"/>
          <w:b/>
          <w:i/>
          <w:kern w:val="1"/>
          <w:sz w:val="23"/>
          <w:szCs w:val="20"/>
          <w:lang w:eastAsia="hu-HU"/>
        </w:rPr>
      </w:pPr>
    </w:p>
    <w:p w:rsidR="00D006BB" w:rsidRPr="00D27A49" w:rsidRDefault="00D006BB" w:rsidP="00D006BB">
      <w:pPr>
        <w:overflowPunct w:val="0"/>
        <w:autoSpaceDE w:val="0"/>
        <w:autoSpaceDN w:val="0"/>
        <w:adjustRightInd w:val="0"/>
        <w:spacing w:line="100" w:lineRule="atLeast"/>
        <w:ind w:right="-2"/>
        <w:jc w:val="both"/>
        <w:textAlignment w:val="baseline"/>
        <w:rPr>
          <w:rFonts w:ascii="Thorndale" w:eastAsia="Times New Roman" w:hAnsi="Thorndale"/>
          <w:b/>
          <w:i/>
          <w:kern w:val="1"/>
          <w:sz w:val="23"/>
          <w:szCs w:val="20"/>
          <w:lang w:eastAsia="hu-HU"/>
        </w:rPr>
      </w:pPr>
    </w:p>
    <w:p w:rsidR="00D006BB" w:rsidRPr="00DB16C5" w:rsidRDefault="00D006BB" w:rsidP="00D006BB">
      <w:pPr>
        <w:overflowPunct w:val="0"/>
        <w:autoSpaceDE w:val="0"/>
        <w:autoSpaceDN w:val="0"/>
        <w:adjustRightInd w:val="0"/>
        <w:spacing w:line="100" w:lineRule="atLeast"/>
        <w:ind w:right="-311"/>
        <w:jc w:val="both"/>
        <w:textAlignment w:val="baseline"/>
        <w:rPr>
          <w:rFonts w:ascii="Thorndale" w:eastAsia="Times New Roman" w:hAnsi="Thorndale"/>
          <w:b/>
          <w:i/>
          <w:kern w:val="1"/>
          <w:sz w:val="24"/>
          <w:szCs w:val="20"/>
          <w:u w:val="single"/>
          <w:lang w:eastAsia="hu-HU"/>
        </w:rPr>
      </w:pPr>
      <w:r w:rsidRPr="00D27A49">
        <w:rPr>
          <w:rFonts w:ascii="Thorndale" w:eastAsia="Times New Roman" w:hAnsi="Thorndale"/>
          <w:b/>
          <w:i/>
          <w:kern w:val="1"/>
          <w:sz w:val="24"/>
          <w:szCs w:val="20"/>
          <w:u w:val="single"/>
          <w:lang w:eastAsia="hu-HU"/>
        </w:rPr>
        <w:t>A káresemény forrásösszetétele:</w:t>
      </w:r>
    </w:p>
    <w:p w:rsidR="00D006BB" w:rsidRPr="00DB16C5" w:rsidRDefault="00D006BB" w:rsidP="00D006BB">
      <w:pPr>
        <w:overflowPunct w:val="0"/>
        <w:autoSpaceDE w:val="0"/>
        <w:autoSpaceDN w:val="0"/>
        <w:adjustRightInd w:val="0"/>
        <w:spacing w:line="100" w:lineRule="atLeast"/>
        <w:ind w:right="-311"/>
        <w:jc w:val="both"/>
        <w:textAlignment w:val="baseline"/>
        <w:rPr>
          <w:rFonts w:ascii="Thorndale" w:eastAsia="Times New Roman" w:hAnsi="Thorndale"/>
          <w:b/>
          <w:i/>
          <w:kern w:val="1"/>
          <w:sz w:val="24"/>
          <w:szCs w:val="20"/>
          <w:u w:val="single"/>
          <w:lang w:eastAsia="hu-HU"/>
        </w:rPr>
      </w:pPr>
    </w:p>
    <w:p w:rsidR="00D006BB" w:rsidRPr="00DB16C5" w:rsidRDefault="00D006BB" w:rsidP="00D006BB">
      <w:pPr>
        <w:overflowPunct w:val="0"/>
        <w:autoSpaceDE w:val="0"/>
        <w:autoSpaceDN w:val="0"/>
        <w:adjustRightInd w:val="0"/>
        <w:spacing w:line="100" w:lineRule="atLeast"/>
        <w:ind w:right="-311" w:firstLine="426"/>
        <w:jc w:val="both"/>
        <w:textAlignment w:val="baseline"/>
        <w:rPr>
          <w:rFonts w:ascii="Thorndale" w:eastAsia="Times New Roman" w:hAnsi="Thorndale"/>
          <w:bCs/>
          <w:i/>
          <w:kern w:val="1"/>
          <w:sz w:val="24"/>
          <w:szCs w:val="20"/>
          <w:lang w:eastAsia="hu-HU"/>
        </w:rPr>
      </w:pPr>
      <w:r w:rsidRPr="00DB16C5">
        <w:rPr>
          <w:rFonts w:ascii="Thorndale" w:eastAsia="Times New Roman" w:hAnsi="Thorndale"/>
          <w:bCs/>
          <w:i/>
          <w:kern w:val="1"/>
          <w:sz w:val="24"/>
          <w:szCs w:val="20"/>
          <w:lang w:eastAsia="hu-HU"/>
        </w:rPr>
        <w:lastRenderedPageBreak/>
        <w:t xml:space="preserve">     </w:t>
      </w:r>
      <w:r w:rsidRPr="00DB16C5">
        <w:rPr>
          <w:rFonts w:ascii="Thorndale" w:eastAsia="Times New Roman" w:hAnsi="Thorndale"/>
          <w:bCs/>
          <w:i/>
          <w:kern w:val="1"/>
          <w:sz w:val="24"/>
          <w:szCs w:val="20"/>
          <w:lang w:eastAsia="hu-HU"/>
        </w:rPr>
        <w:tab/>
      </w:r>
      <w:r w:rsidRPr="00DB16C5">
        <w:rPr>
          <w:rFonts w:ascii="Thorndale" w:eastAsia="Times New Roman" w:hAnsi="Thorndale"/>
          <w:bCs/>
          <w:i/>
          <w:kern w:val="1"/>
          <w:sz w:val="24"/>
          <w:szCs w:val="20"/>
          <w:lang w:eastAsia="hu-HU"/>
        </w:rPr>
        <w:tab/>
      </w:r>
      <w:r w:rsidRPr="00DB16C5">
        <w:rPr>
          <w:rFonts w:ascii="Thorndale" w:eastAsia="Times New Roman" w:hAnsi="Thorndale"/>
          <w:bCs/>
          <w:i/>
          <w:kern w:val="1"/>
          <w:sz w:val="24"/>
          <w:szCs w:val="20"/>
          <w:lang w:eastAsia="hu-HU"/>
        </w:rPr>
        <w:tab/>
      </w:r>
      <w:r w:rsidRPr="00DB16C5">
        <w:rPr>
          <w:rFonts w:ascii="Thorndale" w:eastAsia="Times New Roman" w:hAnsi="Thorndale"/>
          <w:bCs/>
          <w:i/>
          <w:kern w:val="1"/>
          <w:sz w:val="24"/>
          <w:szCs w:val="20"/>
          <w:lang w:eastAsia="hu-HU"/>
        </w:rPr>
        <w:tab/>
      </w:r>
      <w:r w:rsidRPr="00DB16C5">
        <w:rPr>
          <w:rFonts w:ascii="Thorndale" w:eastAsia="Times New Roman" w:hAnsi="Thorndale"/>
          <w:bCs/>
          <w:i/>
          <w:kern w:val="1"/>
          <w:sz w:val="24"/>
          <w:szCs w:val="20"/>
          <w:lang w:eastAsia="hu-HU"/>
        </w:rPr>
        <w:tab/>
      </w:r>
      <w:r w:rsidRPr="00DB16C5">
        <w:rPr>
          <w:rFonts w:ascii="Thorndale" w:eastAsia="Times New Roman" w:hAnsi="Thorndale"/>
          <w:bCs/>
          <w:i/>
          <w:kern w:val="1"/>
          <w:sz w:val="24"/>
          <w:szCs w:val="20"/>
          <w:lang w:eastAsia="hu-HU"/>
        </w:rPr>
        <w:tab/>
      </w:r>
      <w:r w:rsidRPr="00DB16C5">
        <w:rPr>
          <w:rFonts w:ascii="Thorndale" w:eastAsia="Times New Roman" w:hAnsi="Thorndale"/>
          <w:bCs/>
          <w:i/>
          <w:kern w:val="1"/>
          <w:sz w:val="24"/>
          <w:szCs w:val="20"/>
          <w:lang w:eastAsia="hu-HU"/>
        </w:rPr>
        <w:tab/>
      </w:r>
      <w:r w:rsidRPr="00DB16C5">
        <w:rPr>
          <w:rFonts w:ascii="Thorndale" w:eastAsia="Times New Roman" w:hAnsi="Thorndale"/>
          <w:bCs/>
          <w:i/>
          <w:kern w:val="1"/>
          <w:sz w:val="24"/>
          <w:szCs w:val="20"/>
          <w:lang w:eastAsia="hu-HU"/>
        </w:rPr>
        <w:tab/>
      </w:r>
      <w:r w:rsidRPr="00DB16C5">
        <w:rPr>
          <w:rFonts w:ascii="Thorndale" w:eastAsia="Times New Roman" w:hAnsi="Thorndale"/>
          <w:bCs/>
          <w:i/>
          <w:kern w:val="1"/>
          <w:sz w:val="24"/>
          <w:szCs w:val="20"/>
          <w:lang w:eastAsia="hu-HU"/>
        </w:rPr>
        <w:tab/>
      </w:r>
      <w:r w:rsidRPr="00DB16C5">
        <w:rPr>
          <w:rFonts w:ascii="Thorndale" w:eastAsia="Times New Roman" w:hAnsi="Thorndale"/>
          <w:bCs/>
          <w:i/>
          <w:kern w:val="1"/>
          <w:sz w:val="24"/>
          <w:szCs w:val="20"/>
          <w:lang w:eastAsia="hu-HU"/>
        </w:rPr>
        <w:tab/>
        <w:t xml:space="preserve"> </w:t>
      </w:r>
      <w:proofErr w:type="gramStart"/>
      <w:r w:rsidRPr="00DB16C5">
        <w:rPr>
          <w:rFonts w:ascii="Thorndale" w:eastAsia="Times New Roman" w:hAnsi="Thorndale"/>
          <w:bCs/>
          <w:i/>
          <w:kern w:val="1"/>
          <w:sz w:val="24"/>
          <w:szCs w:val="20"/>
          <w:lang w:eastAsia="hu-HU"/>
        </w:rPr>
        <w:t>adatok</w:t>
      </w:r>
      <w:proofErr w:type="gramEnd"/>
      <w:r w:rsidRPr="00DB16C5">
        <w:rPr>
          <w:rFonts w:ascii="Thorndale" w:eastAsia="Times New Roman" w:hAnsi="Thorndale"/>
          <w:bCs/>
          <w:i/>
          <w:kern w:val="1"/>
          <w:sz w:val="24"/>
          <w:szCs w:val="20"/>
          <w:lang w:eastAsia="hu-HU"/>
        </w:rPr>
        <w:t xml:space="preserve"> Ft-ban</w:t>
      </w: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345"/>
        <w:gridCol w:w="1440"/>
      </w:tblGrid>
      <w:tr w:rsidR="00D006BB" w:rsidRPr="00DB16C5" w:rsidTr="000F637E">
        <w:trPr>
          <w:trHeight w:val="599"/>
        </w:trPr>
        <w:tc>
          <w:tcPr>
            <w:tcW w:w="0" w:type="auto"/>
            <w:vAlign w:val="center"/>
          </w:tcPr>
          <w:p w:rsidR="00D006BB" w:rsidRPr="00DB16C5" w:rsidRDefault="00D006BB" w:rsidP="000F637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100" w:lineRule="atLeast"/>
              <w:ind w:right="-311"/>
              <w:jc w:val="both"/>
              <w:textAlignment w:val="baseline"/>
              <w:outlineLvl w:val="0"/>
              <w:rPr>
                <w:rFonts w:ascii="Thorndale" w:eastAsia="Times New Roman" w:hAnsi="Thorndale"/>
                <w:b/>
                <w:bCs/>
                <w:i/>
                <w:kern w:val="32"/>
                <w:sz w:val="24"/>
                <w:szCs w:val="20"/>
                <w:lang w:eastAsia="hu-HU"/>
              </w:rPr>
            </w:pPr>
            <w:r w:rsidRPr="00DB16C5">
              <w:rPr>
                <w:rFonts w:ascii="Thorndale" w:eastAsia="Times New Roman" w:hAnsi="Thorndale"/>
                <w:b/>
                <w:bCs/>
                <w:i/>
                <w:kern w:val="32"/>
                <w:sz w:val="24"/>
                <w:szCs w:val="20"/>
                <w:lang w:eastAsia="hu-HU"/>
              </w:rPr>
              <w:t>Megnevezés</w:t>
            </w:r>
          </w:p>
        </w:tc>
        <w:tc>
          <w:tcPr>
            <w:tcW w:w="2345" w:type="dxa"/>
            <w:vAlign w:val="center"/>
          </w:tcPr>
          <w:p w:rsidR="00D006BB" w:rsidRPr="00DB16C5" w:rsidRDefault="00D006BB" w:rsidP="000F637E">
            <w:pPr>
              <w:overflowPunct w:val="0"/>
              <w:autoSpaceDE w:val="0"/>
              <w:autoSpaceDN w:val="0"/>
              <w:adjustRightInd w:val="0"/>
              <w:spacing w:line="100" w:lineRule="atLeast"/>
              <w:ind w:right="-311"/>
              <w:jc w:val="both"/>
              <w:textAlignment w:val="baseline"/>
              <w:rPr>
                <w:rFonts w:ascii="Thorndale" w:eastAsia="Times New Roman" w:hAnsi="Thorndale"/>
                <w:b/>
                <w:i/>
                <w:kern w:val="1"/>
                <w:sz w:val="24"/>
                <w:szCs w:val="20"/>
                <w:lang w:eastAsia="hu-HU"/>
              </w:rPr>
            </w:pPr>
            <w:r>
              <w:rPr>
                <w:rFonts w:ascii="Thorndale" w:eastAsia="Times New Roman" w:hAnsi="Thorndale"/>
                <w:b/>
                <w:i/>
                <w:kern w:val="1"/>
                <w:sz w:val="24"/>
                <w:szCs w:val="20"/>
                <w:lang w:eastAsia="hu-HU"/>
              </w:rPr>
              <w:t xml:space="preserve">            </w:t>
            </w:r>
            <w:r w:rsidRPr="00DB16C5">
              <w:rPr>
                <w:rFonts w:ascii="Thorndale" w:eastAsia="Times New Roman" w:hAnsi="Thorndale"/>
                <w:b/>
                <w:i/>
                <w:kern w:val="1"/>
                <w:sz w:val="24"/>
                <w:szCs w:val="20"/>
                <w:lang w:eastAsia="hu-HU"/>
              </w:rPr>
              <w:t>20</w:t>
            </w:r>
            <w:r w:rsidR="001C12EA">
              <w:rPr>
                <w:rFonts w:ascii="Thorndale" w:eastAsia="Times New Roman" w:hAnsi="Thorndale"/>
                <w:b/>
                <w:i/>
                <w:kern w:val="1"/>
                <w:sz w:val="24"/>
                <w:szCs w:val="20"/>
                <w:lang w:eastAsia="hu-HU"/>
              </w:rPr>
              <w:t>22</w:t>
            </w:r>
            <w:r w:rsidRPr="00DB16C5">
              <w:rPr>
                <w:rFonts w:ascii="Thorndale" w:eastAsia="Times New Roman" w:hAnsi="Thorndale"/>
                <w:b/>
                <w:i/>
                <w:kern w:val="1"/>
                <w:sz w:val="24"/>
                <w:szCs w:val="20"/>
                <w:lang w:eastAsia="hu-HU"/>
              </w:rPr>
              <w:t>. év</w:t>
            </w:r>
          </w:p>
        </w:tc>
        <w:tc>
          <w:tcPr>
            <w:tcW w:w="1440" w:type="dxa"/>
            <w:vAlign w:val="center"/>
          </w:tcPr>
          <w:p w:rsidR="00D006BB" w:rsidRPr="00DB16C5" w:rsidRDefault="00D006BB" w:rsidP="000F637E">
            <w:pPr>
              <w:overflowPunct w:val="0"/>
              <w:autoSpaceDE w:val="0"/>
              <w:autoSpaceDN w:val="0"/>
              <w:adjustRightInd w:val="0"/>
              <w:spacing w:line="100" w:lineRule="atLeast"/>
              <w:ind w:right="-311"/>
              <w:jc w:val="both"/>
              <w:textAlignment w:val="baseline"/>
              <w:rPr>
                <w:rFonts w:ascii="Thorndale" w:eastAsia="Times New Roman" w:hAnsi="Thorndale"/>
                <w:b/>
                <w:i/>
                <w:kern w:val="1"/>
                <w:sz w:val="24"/>
                <w:szCs w:val="20"/>
                <w:lang w:eastAsia="hu-HU"/>
              </w:rPr>
            </w:pPr>
            <w:r w:rsidRPr="00DB16C5">
              <w:rPr>
                <w:rFonts w:ascii="Thorndale" w:eastAsia="Times New Roman" w:hAnsi="Thorndale"/>
                <w:b/>
                <w:i/>
                <w:kern w:val="1"/>
                <w:sz w:val="24"/>
                <w:szCs w:val="20"/>
                <w:lang w:eastAsia="hu-HU"/>
              </w:rPr>
              <w:t>%</w:t>
            </w:r>
          </w:p>
        </w:tc>
      </w:tr>
      <w:tr w:rsidR="00D006BB" w:rsidRPr="00DB16C5" w:rsidTr="000F637E">
        <w:trPr>
          <w:trHeight w:val="252"/>
        </w:trPr>
        <w:tc>
          <w:tcPr>
            <w:tcW w:w="0" w:type="auto"/>
            <w:vAlign w:val="center"/>
          </w:tcPr>
          <w:p w:rsidR="00D006BB" w:rsidRPr="00DB16C5" w:rsidRDefault="00D006BB" w:rsidP="000F637E">
            <w:pPr>
              <w:overflowPunct w:val="0"/>
              <w:autoSpaceDE w:val="0"/>
              <w:autoSpaceDN w:val="0"/>
              <w:adjustRightInd w:val="0"/>
              <w:spacing w:line="100" w:lineRule="atLeast"/>
              <w:ind w:right="-311"/>
              <w:jc w:val="both"/>
              <w:textAlignment w:val="baseline"/>
              <w:rPr>
                <w:rFonts w:ascii="Thorndale" w:eastAsia="Times New Roman" w:hAnsi="Thorndale"/>
                <w:i/>
                <w:kern w:val="1"/>
                <w:sz w:val="24"/>
                <w:szCs w:val="20"/>
                <w:vertAlign w:val="superscript"/>
                <w:lang w:eastAsia="hu-HU"/>
              </w:rPr>
            </w:pPr>
            <w:r w:rsidRPr="00DB16C5">
              <w:rPr>
                <w:rFonts w:ascii="Thorndale" w:eastAsia="Times New Roman" w:hAnsi="Thorndale"/>
                <w:i/>
                <w:kern w:val="1"/>
                <w:sz w:val="24"/>
                <w:szCs w:val="20"/>
                <w:lang w:eastAsia="hu-HU"/>
              </w:rPr>
              <w:t>Saját forrás</w:t>
            </w:r>
          </w:p>
        </w:tc>
        <w:tc>
          <w:tcPr>
            <w:tcW w:w="2345" w:type="dxa"/>
          </w:tcPr>
          <w:p w:rsidR="00D006BB" w:rsidRPr="00DB16C5" w:rsidRDefault="00D006BB" w:rsidP="000435BA">
            <w:pPr>
              <w:overflowPunct w:val="0"/>
              <w:autoSpaceDE w:val="0"/>
              <w:autoSpaceDN w:val="0"/>
              <w:adjustRightInd w:val="0"/>
              <w:spacing w:line="100" w:lineRule="atLeast"/>
              <w:ind w:right="-311"/>
              <w:jc w:val="right"/>
              <w:textAlignment w:val="baseline"/>
              <w:rPr>
                <w:rFonts w:ascii="Thorndale" w:eastAsia="Times New Roman" w:hAnsi="Thorndale"/>
                <w:b/>
                <w:bCs/>
                <w:i/>
                <w:kern w:val="1"/>
                <w:sz w:val="24"/>
                <w:szCs w:val="20"/>
                <w:lang w:eastAsia="hu-HU"/>
              </w:rPr>
            </w:pPr>
            <w:r w:rsidRPr="00DB16C5">
              <w:rPr>
                <w:rFonts w:ascii="Thorndale" w:eastAsia="Times New Roman" w:hAnsi="Thorndale"/>
                <w:b/>
                <w:bCs/>
                <w:i/>
                <w:kern w:val="1"/>
                <w:sz w:val="24"/>
                <w:szCs w:val="20"/>
                <w:lang w:eastAsia="hu-HU"/>
              </w:rPr>
              <w:t xml:space="preserve">            </w:t>
            </w:r>
            <w:r w:rsidR="009C519C">
              <w:rPr>
                <w:rFonts w:ascii="Thorndale" w:eastAsia="Times New Roman" w:hAnsi="Thorndale"/>
                <w:b/>
                <w:bCs/>
                <w:i/>
                <w:kern w:val="1"/>
                <w:sz w:val="24"/>
                <w:szCs w:val="20"/>
                <w:lang w:eastAsia="hu-HU"/>
              </w:rPr>
              <w:t xml:space="preserve"> 1.880.870</w:t>
            </w:r>
            <w:r w:rsidRPr="00DB16C5">
              <w:rPr>
                <w:rFonts w:ascii="Thorndale" w:eastAsia="Times New Roman" w:hAnsi="Thorndale"/>
                <w:b/>
                <w:bCs/>
                <w:i/>
                <w:kern w:val="1"/>
                <w:sz w:val="24"/>
                <w:szCs w:val="20"/>
                <w:lang w:eastAsia="hu-HU"/>
              </w:rPr>
              <w:t>,</w:t>
            </w:r>
            <w:proofErr w:type="spellStart"/>
            <w:r w:rsidRPr="00DB16C5">
              <w:rPr>
                <w:rFonts w:ascii="Thorndale" w:eastAsia="Times New Roman" w:hAnsi="Thorndale"/>
                <w:b/>
                <w:bCs/>
                <w:i/>
                <w:kern w:val="1"/>
                <w:sz w:val="24"/>
                <w:szCs w:val="20"/>
                <w:lang w:eastAsia="hu-HU"/>
              </w:rPr>
              <w:t>-</w:t>
            </w:r>
            <w:r w:rsidR="000435BA">
              <w:rPr>
                <w:rFonts w:ascii="Thorndale" w:eastAsia="Times New Roman" w:hAnsi="Thorndale"/>
                <w:b/>
                <w:bCs/>
                <w:i/>
                <w:kern w:val="1"/>
                <w:sz w:val="24"/>
                <w:szCs w:val="20"/>
                <w:lang w:eastAsia="hu-HU"/>
              </w:rPr>
              <w:t>Ft</w:t>
            </w:r>
            <w:proofErr w:type="spellEnd"/>
            <w:r w:rsidR="000435BA">
              <w:rPr>
                <w:rFonts w:ascii="Thorndale" w:eastAsia="Times New Roman" w:hAnsi="Thorndale"/>
                <w:b/>
                <w:bCs/>
                <w:i/>
                <w:kern w:val="1"/>
                <w:sz w:val="24"/>
                <w:szCs w:val="20"/>
                <w:lang w:eastAsia="hu-HU"/>
              </w:rPr>
              <w:t xml:space="preserve"> </w:t>
            </w:r>
            <w:r w:rsidRPr="00DB16C5">
              <w:rPr>
                <w:rFonts w:ascii="Thorndale" w:eastAsia="Times New Roman" w:hAnsi="Thorndale"/>
                <w:b/>
                <w:bCs/>
                <w:i/>
                <w:kern w:val="1"/>
                <w:sz w:val="24"/>
                <w:szCs w:val="20"/>
                <w:lang w:eastAsia="hu-HU"/>
              </w:rPr>
              <w:t>Ft</w:t>
            </w:r>
          </w:p>
        </w:tc>
        <w:tc>
          <w:tcPr>
            <w:tcW w:w="1440" w:type="dxa"/>
          </w:tcPr>
          <w:p w:rsidR="00D006BB" w:rsidRPr="00DB16C5" w:rsidRDefault="00D006BB" w:rsidP="000F637E">
            <w:pPr>
              <w:overflowPunct w:val="0"/>
              <w:autoSpaceDE w:val="0"/>
              <w:autoSpaceDN w:val="0"/>
              <w:adjustRightInd w:val="0"/>
              <w:spacing w:line="100" w:lineRule="atLeast"/>
              <w:ind w:right="-311"/>
              <w:textAlignment w:val="baseline"/>
              <w:rPr>
                <w:rFonts w:ascii="Thorndale" w:eastAsia="Times New Roman" w:hAnsi="Thorndale"/>
                <w:b/>
                <w:bCs/>
                <w:i/>
                <w:kern w:val="1"/>
                <w:sz w:val="24"/>
                <w:szCs w:val="20"/>
                <w:lang w:eastAsia="hu-HU"/>
              </w:rPr>
            </w:pPr>
            <w:r w:rsidRPr="00DB16C5">
              <w:rPr>
                <w:rFonts w:ascii="Thorndale" w:eastAsia="Times New Roman" w:hAnsi="Thorndale"/>
                <w:b/>
                <w:bCs/>
                <w:i/>
                <w:kern w:val="1"/>
                <w:sz w:val="24"/>
                <w:szCs w:val="20"/>
                <w:lang w:eastAsia="hu-HU"/>
              </w:rPr>
              <w:t xml:space="preserve">         10%</w:t>
            </w:r>
          </w:p>
        </w:tc>
      </w:tr>
      <w:tr w:rsidR="00D006BB" w:rsidRPr="00DB16C5" w:rsidTr="000F637E">
        <w:trPr>
          <w:trHeight w:val="271"/>
        </w:trPr>
        <w:tc>
          <w:tcPr>
            <w:tcW w:w="0" w:type="auto"/>
            <w:vAlign w:val="center"/>
          </w:tcPr>
          <w:p w:rsidR="00D006BB" w:rsidRPr="00DB16C5" w:rsidRDefault="00D006BB" w:rsidP="000F637E">
            <w:pPr>
              <w:overflowPunct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horndale" w:eastAsia="Times New Roman" w:hAnsi="Thorndale"/>
                <w:i/>
                <w:kern w:val="1"/>
                <w:sz w:val="24"/>
                <w:szCs w:val="20"/>
                <w:lang w:eastAsia="hu-HU"/>
              </w:rPr>
            </w:pPr>
            <w:r w:rsidRPr="00DB16C5">
              <w:rPr>
                <w:rFonts w:ascii="Thorndale" w:eastAsia="Times New Roman" w:hAnsi="Thorndale"/>
                <w:i/>
                <w:kern w:val="1"/>
                <w:sz w:val="24"/>
                <w:szCs w:val="20"/>
                <w:lang w:eastAsia="hu-HU"/>
              </w:rPr>
              <w:t>Biztosító kártérítése</w:t>
            </w:r>
          </w:p>
        </w:tc>
        <w:tc>
          <w:tcPr>
            <w:tcW w:w="2345" w:type="dxa"/>
          </w:tcPr>
          <w:p w:rsidR="00D006BB" w:rsidRPr="00DB16C5" w:rsidRDefault="00D006BB" w:rsidP="000435BA">
            <w:pPr>
              <w:overflowPunct w:val="0"/>
              <w:autoSpaceDE w:val="0"/>
              <w:autoSpaceDN w:val="0"/>
              <w:adjustRightInd w:val="0"/>
              <w:spacing w:line="100" w:lineRule="atLeast"/>
              <w:jc w:val="right"/>
              <w:textAlignment w:val="baseline"/>
              <w:rPr>
                <w:rFonts w:ascii="Thorndale" w:eastAsia="Times New Roman" w:hAnsi="Thorndale"/>
                <w:i/>
                <w:kern w:val="1"/>
                <w:sz w:val="24"/>
                <w:szCs w:val="20"/>
                <w:lang w:eastAsia="hu-HU"/>
              </w:rPr>
            </w:pPr>
            <w:r>
              <w:rPr>
                <w:rFonts w:ascii="Thorndale" w:eastAsia="Times New Roman" w:hAnsi="Thorndale"/>
                <w:i/>
                <w:kern w:val="1"/>
                <w:sz w:val="24"/>
                <w:szCs w:val="20"/>
                <w:lang w:eastAsia="hu-HU"/>
              </w:rPr>
              <w:t xml:space="preserve">                     </w:t>
            </w:r>
            <w:r w:rsidRPr="00DB16C5">
              <w:rPr>
                <w:rFonts w:ascii="Thorndale" w:eastAsia="Times New Roman" w:hAnsi="Thorndale"/>
                <w:i/>
                <w:kern w:val="1"/>
                <w:sz w:val="24"/>
                <w:szCs w:val="20"/>
                <w:lang w:eastAsia="hu-HU"/>
              </w:rPr>
              <w:t>0.-Ft</w:t>
            </w:r>
          </w:p>
        </w:tc>
        <w:tc>
          <w:tcPr>
            <w:tcW w:w="1440" w:type="dxa"/>
          </w:tcPr>
          <w:p w:rsidR="00D006BB" w:rsidRPr="00DB16C5" w:rsidRDefault="00D006BB" w:rsidP="000F637E">
            <w:pPr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Thorndale" w:eastAsia="Times New Roman" w:hAnsi="Thorndale"/>
                <w:b/>
                <w:bCs/>
                <w:i/>
                <w:kern w:val="1"/>
                <w:sz w:val="24"/>
                <w:szCs w:val="20"/>
                <w:lang w:eastAsia="hu-HU"/>
              </w:rPr>
            </w:pPr>
            <w:r w:rsidRPr="00DB16C5">
              <w:rPr>
                <w:rFonts w:ascii="Thorndale" w:eastAsia="Times New Roman" w:hAnsi="Thorndale"/>
                <w:b/>
                <w:bCs/>
                <w:i/>
                <w:kern w:val="1"/>
                <w:sz w:val="24"/>
                <w:szCs w:val="20"/>
                <w:lang w:eastAsia="hu-HU"/>
              </w:rPr>
              <w:t xml:space="preserve">   0%</w:t>
            </w:r>
          </w:p>
        </w:tc>
      </w:tr>
      <w:tr w:rsidR="00D006BB" w:rsidRPr="00DB16C5" w:rsidTr="000F637E">
        <w:trPr>
          <w:trHeight w:val="278"/>
        </w:trPr>
        <w:tc>
          <w:tcPr>
            <w:tcW w:w="0" w:type="auto"/>
            <w:vAlign w:val="center"/>
          </w:tcPr>
          <w:p w:rsidR="00D006BB" w:rsidRPr="00DB16C5" w:rsidRDefault="00D006BB" w:rsidP="000F637E">
            <w:pPr>
              <w:overflowPunct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horndale" w:eastAsia="Times New Roman" w:hAnsi="Thorndale"/>
                <w:i/>
                <w:kern w:val="1"/>
                <w:sz w:val="24"/>
                <w:szCs w:val="20"/>
                <w:lang w:eastAsia="hu-HU"/>
              </w:rPr>
            </w:pPr>
            <w:r w:rsidRPr="00DB16C5">
              <w:rPr>
                <w:rFonts w:ascii="Thorndale" w:eastAsia="Times New Roman" w:hAnsi="Thorndale"/>
                <w:i/>
                <w:kern w:val="1"/>
                <w:sz w:val="24"/>
                <w:szCs w:val="20"/>
                <w:lang w:eastAsia="hu-HU"/>
              </w:rPr>
              <w:t>Egyéb forrás</w:t>
            </w:r>
          </w:p>
        </w:tc>
        <w:tc>
          <w:tcPr>
            <w:tcW w:w="2345" w:type="dxa"/>
          </w:tcPr>
          <w:p w:rsidR="00D006BB" w:rsidRPr="00DB16C5" w:rsidRDefault="00D006BB" w:rsidP="000435BA">
            <w:pPr>
              <w:overflowPunct w:val="0"/>
              <w:autoSpaceDE w:val="0"/>
              <w:autoSpaceDN w:val="0"/>
              <w:adjustRightInd w:val="0"/>
              <w:spacing w:line="100" w:lineRule="atLeast"/>
              <w:jc w:val="right"/>
              <w:textAlignment w:val="baseline"/>
              <w:rPr>
                <w:rFonts w:ascii="Thorndale" w:eastAsia="Times New Roman" w:hAnsi="Thorndale"/>
                <w:i/>
                <w:kern w:val="1"/>
                <w:sz w:val="24"/>
                <w:szCs w:val="20"/>
                <w:lang w:eastAsia="hu-HU"/>
              </w:rPr>
            </w:pPr>
            <w:r>
              <w:rPr>
                <w:rFonts w:ascii="Thorndale" w:eastAsia="Times New Roman" w:hAnsi="Thorndale"/>
                <w:i/>
                <w:kern w:val="1"/>
                <w:sz w:val="24"/>
                <w:szCs w:val="20"/>
                <w:lang w:eastAsia="hu-HU"/>
              </w:rPr>
              <w:t xml:space="preserve">                     </w:t>
            </w:r>
            <w:r w:rsidRPr="00DB16C5">
              <w:rPr>
                <w:rFonts w:ascii="Thorndale" w:eastAsia="Times New Roman" w:hAnsi="Thorndale"/>
                <w:i/>
                <w:kern w:val="1"/>
                <w:sz w:val="24"/>
                <w:szCs w:val="20"/>
                <w:lang w:eastAsia="hu-HU"/>
              </w:rPr>
              <w:t>0.-Ft</w:t>
            </w:r>
          </w:p>
        </w:tc>
        <w:tc>
          <w:tcPr>
            <w:tcW w:w="1440" w:type="dxa"/>
          </w:tcPr>
          <w:p w:rsidR="00D006BB" w:rsidRPr="00DB16C5" w:rsidRDefault="00D006BB" w:rsidP="000F637E">
            <w:pPr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Thorndale" w:eastAsia="Times New Roman" w:hAnsi="Thorndale"/>
                <w:b/>
                <w:i/>
                <w:kern w:val="1"/>
                <w:sz w:val="24"/>
                <w:szCs w:val="20"/>
                <w:lang w:eastAsia="hu-HU"/>
              </w:rPr>
            </w:pPr>
            <w:r w:rsidRPr="00DB16C5">
              <w:rPr>
                <w:rFonts w:ascii="Thorndale" w:eastAsia="Times New Roman" w:hAnsi="Thorndale"/>
                <w:b/>
                <w:i/>
                <w:kern w:val="1"/>
                <w:sz w:val="24"/>
                <w:szCs w:val="20"/>
                <w:lang w:eastAsia="hu-HU"/>
              </w:rPr>
              <w:t xml:space="preserve">  0%</w:t>
            </w:r>
          </w:p>
        </w:tc>
      </w:tr>
      <w:tr w:rsidR="00D006BB" w:rsidRPr="00DB16C5" w:rsidTr="000F637E">
        <w:trPr>
          <w:trHeight w:val="539"/>
        </w:trPr>
        <w:tc>
          <w:tcPr>
            <w:tcW w:w="0" w:type="auto"/>
            <w:vAlign w:val="center"/>
          </w:tcPr>
          <w:p w:rsidR="00D006BB" w:rsidRPr="00DB16C5" w:rsidRDefault="00D006BB" w:rsidP="000F637E">
            <w:pPr>
              <w:overflowPunct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horndale" w:eastAsia="Times New Roman" w:hAnsi="Thorndale"/>
                <w:b/>
                <w:i/>
                <w:kern w:val="1"/>
                <w:sz w:val="24"/>
                <w:szCs w:val="20"/>
                <w:lang w:eastAsia="hu-HU"/>
              </w:rPr>
            </w:pPr>
            <w:r w:rsidRPr="00DB16C5">
              <w:rPr>
                <w:rFonts w:ascii="Thorndale" w:eastAsia="Times New Roman" w:hAnsi="Thorndale"/>
                <w:b/>
                <w:i/>
                <w:kern w:val="1"/>
                <w:sz w:val="24"/>
                <w:szCs w:val="20"/>
                <w:lang w:eastAsia="hu-HU"/>
              </w:rPr>
              <w:t>Vis maior igény</w:t>
            </w:r>
          </w:p>
        </w:tc>
        <w:tc>
          <w:tcPr>
            <w:tcW w:w="2345" w:type="dxa"/>
          </w:tcPr>
          <w:p w:rsidR="00D006BB" w:rsidRPr="00DB16C5" w:rsidRDefault="009C519C" w:rsidP="000435BA">
            <w:pPr>
              <w:overflowPunct w:val="0"/>
              <w:autoSpaceDE w:val="0"/>
              <w:autoSpaceDN w:val="0"/>
              <w:adjustRightInd w:val="0"/>
              <w:spacing w:line="100" w:lineRule="atLeast"/>
              <w:jc w:val="right"/>
              <w:textAlignment w:val="baseline"/>
              <w:rPr>
                <w:rFonts w:ascii="Thorndale" w:eastAsia="Times New Roman" w:hAnsi="Thorndale"/>
                <w:b/>
                <w:i/>
                <w:kern w:val="1"/>
                <w:sz w:val="24"/>
                <w:szCs w:val="20"/>
                <w:lang w:eastAsia="hu-HU"/>
              </w:rPr>
            </w:pPr>
            <w:r>
              <w:rPr>
                <w:rFonts w:ascii="Thorndale" w:eastAsia="Times New Roman" w:hAnsi="Thorndale"/>
                <w:b/>
                <w:i/>
                <w:kern w:val="1"/>
                <w:sz w:val="24"/>
                <w:szCs w:val="20"/>
                <w:lang w:eastAsia="hu-HU"/>
              </w:rPr>
              <w:t xml:space="preserve">          16.927.830</w:t>
            </w:r>
            <w:r w:rsidR="00D006BB" w:rsidRPr="00DB16C5">
              <w:rPr>
                <w:rFonts w:ascii="Thorndale" w:eastAsia="Times New Roman" w:hAnsi="Thorndale"/>
                <w:b/>
                <w:i/>
                <w:kern w:val="1"/>
                <w:sz w:val="24"/>
                <w:szCs w:val="20"/>
                <w:lang w:eastAsia="hu-HU"/>
              </w:rPr>
              <w:t>,</w:t>
            </w:r>
            <w:proofErr w:type="spellStart"/>
            <w:r w:rsidR="00D006BB" w:rsidRPr="00DB16C5">
              <w:rPr>
                <w:rFonts w:ascii="Thorndale" w:eastAsia="Times New Roman" w:hAnsi="Thorndale"/>
                <w:b/>
                <w:i/>
                <w:kern w:val="1"/>
                <w:sz w:val="24"/>
                <w:szCs w:val="20"/>
                <w:lang w:eastAsia="hu-HU"/>
              </w:rPr>
              <w:t>-Ft</w:t>
            </w:r>
            <w:proofErr w:type="spellEnd"/>
          </w:p>
          <w:p w:rsidR="00D006BB" w:rsidRPr="00DB16C5" w:rsidRDefault="00D006BB" w:rsidP="000435BA">
            <w:pPr>
              <w:overflowPunct w:val="0"/>
              <w:autoSpaceDE w:val="0"/>
              <w:autoSpaceDN w:val="0"/>
              <w:adjustRightInd w:val="0"/>
              <w:spacing w:line="100" w:lineRule="atLeast"/>
              <w:jc w:val="right"/>
              <w:textAlignment w:val="baseline"/>
              <w:rPr>
                <w:rFonts w:ascii="Thorndale" w:eastAsia="Times New Roman" w:hAnsi="Thorndale"/>
                <w:b/>
                <w:i/>
                <w:kern w:val="1"/>
                <w:sz w:val="24"/>
                <w:szCs w:val="20"/>
                <w:lang w:eastAsia="hu-HU"/>
              </w:rPr>
            </w:pPr>
          </w:p>
        </w:tc>
        <w:tc>
          <w:tcPr>
            <w:tcW w:w="1440" w:type="dxa"/>
          </w:tcPr>
          <w:p w:rsidR="00D006BB" w:rsidRPr="00DB16C5" w:rsidRDefault="00D006BB" w:rsidP="000F637E">
            <w:pPr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Thorndale" w:eastAsia="Times New Roman" w:hAnsi="Thorndale"/>
                <w:b/>
                <w:i/>
                <w:kern w:val="1"/>
                <w:sz w:val="24"/>
                <w:szCs w:val="20"/>
                <w:lang w:eastAsia="hu-HU"/>
              </w:rPr>
            </w:pPr>
            <w:r w:rsidRPr="00DB16C5">
              <w:rPr>
                <w:rFonts w:ascii="Thorndale" w:eastAsia="Times New Roman" w:hAnsi="Thorndale"/>
                <w:b/>
                <w:i/>
                <w:kern w:val="1"/>
                <w:sz w:val="24"/>
                <w:szCs w:val="20"/>
                <w:lang w:eastAsia="hu-HU"/>
              </w:rPr>
              <w:t xml:space="preserve"> 90%</w:t>
            </w:r>
          </w:p>
        </w:tc>
      </w:tr>
      <w:tr w:rsidR="00D006BB" w:rsidRPr="00DB16C5" w:rsidTr="000F637E">
        <w:trPr>
          <w:trHeight w:val="404"/>
        </w:trPr>
        <w:tc>
          <w:tcPr>
            <w:tcW w:w="0" w:type="auto"/>
            <w:vAlign w:val="center"/>
          </w:tcPr>
          <w:p w:rsidR="00D006BB" w:rsidRPr="00DB16C5" w:rsidRDefault="00D006BB" w:rsidP="000F637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100" w:lineRule="atLeast"/>
              <w:textAlignment w:val="baseline"/>
              <w:outlineLvl w:val="2"/>
              <w:rPr>
                <w:rFonts w:ascii="Thorndale" w:eastAsia="Times New Roman" w:hAnsi="Thorndale"/>
                <w:b/>
                <w:bCs/>
                <w:i/>
                <w:kern w:val="1"/>
                <w:sz w:val="24"/>
                <w:szCs w:val="20"/>
                <w:lang w:eastAsia="hu-HU"/>
              </w:rPr>
            </w:pPr>
            <w:r w:rsidRPr="00DB16C5">
              <w:rPr>
                <w:rFonts w:ascii="Thorndale" w:eastAsia="Times New Roman" w:hAnsi="Thorndale"/>
                <w:b/>
                <w:bCs/>
                <w:i/>
                <w:kern w:val="1"/>
                <w:sz w:val="24"/>
                <w:szCs w:val="20"/>
                <w:lang w:eastAsia="hu-HU"/>
              </w:rPr>
              <w:t>Források összesen</w:t>
            </w:r>
          </w:p>
        </w:tc>
        <w:tc>
          <w:tcPr>
            <w:tcW w:w="2345" w:type="dxa"/>
          </w:tcPr>
          <w:p w:rsidR="00D006BB" w:rsidRPr="00DB16C5" w:rsidRDefault="009C519C" w:rsidP="000435BA">
            <w:pPr>
              <w:overflowPunct w:val="0"/>
              <w:autoSpaceDE w:val="0"/>
              <w:autoSpaceDN w:val="0"/>
              <w:adjustRightInd w:val="0"/>
              <w:spacing w:line="100" w:lineRule="atLeast"/>
              <w:jc w:val="right"/>
              <w:textAlignment w:val="baseline"/>
              <w:rPr>
                <w:rFonts w:ascii="Thorndale" w:eastAsia="Times New Roman" w:hAnsi="Thorndale"/>
                <w:b/>
                <w:i/>
                <w:kern w:val="1"/>
                <w:sz w:val="24"/>
                <w:szCs w:val="20"/>
                <w:lang w:eastAsia="hu-HU"/>
              </w:rPr>
            </w:pPr>
            <w:r>
              <w:rPr>
                <w:rFonts w:ascii="Thorndale" w:eastAsia="Times New Roman" w:hAnsi="Thorndale"/>
                <w:b/>
                <w:i/>
                <w:kern w:val="1"/>
                <w:sz w:val="24"/>
                <w:szCs w:val="20"/>
                <w:lang w:eastAsia="hu-HU"/>
              </w:rPr>
              <w:t xml:space="preserve">     18.808.700</w:t>
            </w:r>
            <w:r w:rsidR="0077488E">
              <w:rPr>
                <w:rFonts w:ascii="Thorndale" w:eastAsia="Times New Roman" w:hAnsi="Thorndale"/>
                <w:b/>
                <w:i/>
                <w:kern w:val="1"/>
                <w:sz w:val="24"/>
                <w:szCs w:val="20"/>
                <w:lang w:eastAsia="hu-HU"/>
              </w:rPr>
              <w:t>,</w:t>
            </w:r>
            <w:proofErr w:type="spellStart"/>
            <w:r w:rsidR="00D006BB" w:rsidRPr="00DB16C5">
              <w:rPr>
                <w:rFonts w:ascii="Thorndale" w:eastAsia="Times New Roman" w:hAnsi="Thorndale"/>
                <w:b/>
                <w:i/>
                <w:kern w:val="1"/>
                <w:sz w:val="24"/>
                <w:szCs w:val="20"/>
                <w:lang w:eastAsia="hu-HU"/>
              </w:rPr>
              <w:t>-Ft</w:t>
            </w:r>
            <w:proofErr w:type="spellEnd"/>
          </w:p>
        </w:tc>
        <w:tc>
          <w:tcPr>
            <w:tcW w:w="1440" w:type="dxa"/>
          </w:tcPr>
          <w:p w:rsidR="00D006BB" w:rsidRPr="00DB16C5" w:rsidRDefault="00D006BB" w:rsidP="000F637E">
            <w:pPr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Thorndale" w:eastAsia="Times New Roman" w:hAnsi="Thorndale"/>
                <w:b/>
                <w:i/>
                <w:kern w:val="1"/>
                <w:sz w:val="24"/>
                <w:szCs w:val="20"/>
                <w:lang w:eastAsia="hu-HU"/>
              </w:rPr>
            </w:pPr>
            <w:r w:rsidRPr="00DB16C5">
              <w:rPr>
                <w:rFonts w:ascii="Thorndale" w:eastAsia="Times New Roman" w:hAnsi="Thorndale"/>
                <w:b/>
                <w:i/>
                <w:kern w:val="1"/>
                <w:sz w:val="24"/>
                <w:szCs w:val="20"/>
                <w:lang w:eastAsia="hu-HU"/>
              </w:rPr>
              <w:t>100%</w:t>
            </w:r>
          </w:p>
        </w:tc>
      </w:tr>
    </w:tbl>
    <w:p w:rsidR="00D006BB" w:rsidRPr="00DB16C5" w:rsidRDefault="00D006BB" w:rsidP="00D006BB">
      <w:pPr>
        <w:overflowPunct w:val="0"/>
        <w:autoSpaceDE w:val="0"/>
        <w:autoSpaceDN w:val="0"/>
        <w:adjustRightInd w:val="0"/>
        <w:spacing w:line="100" w:lineRule="atLeast"/>
        <w:ind w:firstLine="720"/>
        <w:jc w:val="both"/>
        <w:textAlignment w:val="baseline"/>
        <w:rPr>
          <w:rFonts w:ascii="Thorndale" w:eastAsia="Times New Roman" w:hAnsi="Thorndale"/>
          <w:i/>
          <w:kern w:val="1"/>
          <w:sz w:val="24"/>
          <w:szCs w:val="20"/>
          <w:lang w:eastAsia="hu-HU"/>
        </w:rPr>
      </w:pPr>
    </w:p>
    <w:p w:rsidR="00D006BB" w:rsidRPr="00DB16C5" w:rsidRDefault="00D006BB" w:rsidP="00D006BB">
      <w:pPr>
        <w:numPr>
          <w:ilvl w:val="0"/>
          <w:numId w:val="23"/>
        </w:numPr>
        <w:tabs>
          <w:tab w:val="num" w:pos="900"/>
        </w:tabs>
        <w:overflowPunct w:val="0"/>
        <w:autoSpaceDE w:val="0"/>
        <w:autoSpaceDN w:val="0"/>
        <w:adjustRightInd w:val="0"/>
        <w:ind w:hanging="900"/>
        <w:jc w:val="both"/>
        <w:textAlignment w:val="baseline"/>
        <w:rPr>
          <w:rFonts w:ascii="Thorndale" w:eastAsia="Times New Roman" w:hAnsi="Thorndale"/>
          <w:i/>
          <w:kern w:val="1"/>
          <w:sz w:val="24"/>
          <w:szCs w:val="20"/>
          <w:lang w:eastAsia="hu-HU"/>
        </w:rPr>
      </w:pPr>
      <w:r w:rsidRPr="00DB16C5">
        <w:rPr>
          <w:rFonts w:ascii="Thorndale" w:eastAsia="Times New Roman" w:hAnsi="Thorndale"/>
          <w:i/>
          <w:kern w:val="1"/>
          <w:sz w:val="24"/>
          <w:szCs w:val="20"/>
          <w:lang w:eastAsia="hu-HU"/>
        </w:rPr>
        <w:t>A károk helyreállításának (</w:t>
      </w:r>
      <w:r>
        <w:rPr>
          <w:rFonts w:ascii="Thorndale" w:eastAsia="Times New Roman" w:hAnsi="Thorndale"/>
          <w:i/>
          <w:kern w:val="1"/>
          <w:sz w:val="24"/>
          <w:szCs w:val="20"/>
          <w:lang w:eastAsia="hu-HU"/>
        </w:rPr>
        <w:t>költségvetés</w:t>
      </w:r>
      <w:r w:rsidRPr="00DB16C5">
        <w:rPr>
          <w:rFonts w:ascii="Thorndale" w:eastAsia="Times New Roman" w:hAnsi="Thorndale"/>
          <w:i/>
          <w:kern w:val="1"/>
          <w:sz w:val="24"/>
          <w:szCs w:val="20"/>
          <w:lang w:eastAsia="hu-HU"/>
        </w:rPr>
        <w:t xml:space="preserve"> alapján) tervezett összköltsége </w:t>
      </w:r>
      <w:r w:rsidR="009C519C">
        <w:rPr>
          <w:rFonts w:ascii="Thorndale" w:eastAsia="Times New Roman" w:hAnsi="Thorndale"/>
          <w:b/>
          <w:bCs/>
          <w:i/>
          <w:kern w:val="1"/>
          <w:sz w:val="24"/>
          <w:szCs w:val="20"/>
          <w:lang w:eastAsia="hu-HU"/>
        </w:rPr>
        <w:t>18.808.700</w:t>
      </w:r>
      <w:r w:rsidRPr="00D27A49">
        <w:rPr>
          <w:rFonts w:ascii="Thorndale" w:eastAsia="Times New Roman" w:hAnsi="Thorndale"/>
          <w:b/>
          <w:bCs/>
          <w:i/>
          <w:kern w:val="1"/>
          <w:sz w:val="24"/>
          <w:szCs w:val="20"/>
          <w:lang w:eastAsia="hu-HU"/>
        </w:rPr>
        <w:t>,</w:t>
      </w:r>
      <w:proofErr w:type="spellStart"/>
      <w:r w:rsidRPr="00D27A49">
        <w:rPr>
          <w:rFonts w:ascii="Thorndale" w:eastAsia="Times New Roman" w:hAnsi="Thorndale"/>
          <w:b/>
          <w:bCs/>
          <w:i/>
          <w:kern w:val="1"/>
          <w:sz w:val="24"/>
          <w:szCs w:val="20"/>
          <w:lang w:eastAsia="hu-HU"/>
        </w:rPr>
        <w:t>-Ft</w:t>
      </w:r>
      <w:proofErr w:type="spellEnd"/>
      <w:r w:rsidRPr="00DB16C5">
        <w:rPr>
          <w:rFonts w:ascii="Thorndale" w:eastAsia="Times New Roman" w:hAnsi="Thorndale"/>
          <w:i/>
          <w:kern w:val="1"/>
          <w:sz w:val="24"/>
          <w:szCs w:val="20"/>
          <w:lang w:eastAsia="hu-HU"/>
        </w:rPr>
        <w:t xml:space="preserve"> melynek fedezetét az önkormányzat </w:t>
      </w:r>
      <w:r w:rsidRPr="00DB16C5">
        <w:rPr>
          <w:rFonts w:ascii="Thorndale" w:eastAsia="Times New Roman" w:hAnsi="Thorndale"/>
          <w:b/>
          <w:i/>
          <w:iCs/>
          <w:kern w:val="1"/>
          <w:sz w:val="24"/>
          <w:szCs w:val="20"/>
          <w:lang w:eastAsia="hu-HU"/>
        </w:rPr>
        <w:t xml:space="preserve">nem tudja / </w:t>
      </w:r>
      <w:r w:rsidRPr="00DB16C5">
        <w:rPr>
          <w:rFonts w:ascii="Thorndale" w:eastAsia="Times New Roman" w:hAnsi="Thorndale"/>
          <w:b/>
          <w:i/>
          <w:iCs/>
          <w:kern w:val="1"/>
          <w:sz w:val="24"/>
          <w:szCs w:val="20"/>
          <w:u w:val="single"/>
          <w:lang w:eastAsia="hu-HU"/>
        </w:rPr>
        <w:t>részben tudja</w:t>
      </w:r>
      <w:r w:rsidRPr="00DB16C5">
        <w:rPr>
          <w:rFonts w:ascii="Thorndale" w:eastAsia="Times New Roman" w:hAnsi="Thorndale"/>
          <w:i/>
          <w:kern w:val="1"/>
          <w:sz w:val="24"/>
          <w:szCs w:val="20"/>
          <w:lang w:eastAsia="hu-HU"/>
        </w:rPr>
        <w:t xml:space="preserve"> </w:t>
      </w:r>
      <w:r w:rsidRPr="00DB16C5">
        <w:rPr>
          <w:rFonts w:ascii="Thorndale" w:eastAsia="Times New Roman" w:hAnsi="Thorndale"/>
          <w:i/>
          <w:iCs/>
          <w:kern w:val="1"/>
          <w:sz w:val="24"/>
          <w:szCs w:val="20"/>
          <w:lang w:eastAsia="hu-HU"/>
        </w:rPr>
        <w:t>(megfelelő rész aláhúzandó)</w:t>
      </w:r>
      <w:r w:rsidRPr="00DB16C5">
        <w:rPr>
          <w:rFonts w:ascii="Thorndale" w:eastAsia="Times New Roman" w:hAnsi="Thorndale"/>
          <w:i/>
          <w:kern w:val="1"/>
          <w:sz w:val="24"/>
          <w:szCs w:val="20"/>
          <w:lang w:eastAsia="hu-HU"/>
        </w:rPr>
        <w:t xml:space="preserve"> biztosítani. </w:t>
      </w:r>
    </w:p>
    <w:p w:rsidR="00D006BB" w:rsidRPr="00DB16C5" w:rsidRDefault="00D006BB" w:rsidP="00D006BB">
      <w:pPr>
        <w:overflowPunct w:val="0"/>
        <w:autoSpaceDE w:val="0"/>
        <w:autoSpaceDN w:val="0"/>
        <w:adjustRightInd w:val="0"/>
        <w:spacing w:line="100" w:lineRule="atLeast"/>
        <w:ind w:left="1440"/>
        <w:jc w:val="both"/>
        <w:textAlignment w:val="baseline"/>
        <w:rPr>
          <w:rFonts w:ascii="Thorndale" w:eastAsia="Times New Roman" w:hAnsi="Thorndale"/>
          <w:i/>
          <w:kern w:val="1"/>
          <w:sz w:val="24"/>
          <w:szCs w:val="20"/>
          <w:lang w:eastAsia="hu-HU"/>
        </w:rPr>
      </w:pPr>
    </w:p>
    <w:p w:rsidR="00D006BB" w:rsidRPr="00DB16C5" w:rsidRDefault="00D006BB" w:rsidP="00D006BB">
      <w:pPr>
        <w:numPr>
          <w:ilvl w:val="0"/>
          <w:numId w:val="23"/>
        </w:numPr>
        <w:tabs>
          <w:tab w:val="num" w:pos="900"/>
        </w:tabs>
        <w:overflowPunct w:val="0"/>
        <w:autoSpaceDE w:val="0"/>
        <w:autoSpaceDN w:val="0"/>
        <w:adjustRightInd w:val="0"/>
        <w:ind w:hanging="900"/>
        <w:jc w:val="both"/>
        <w:textAlignment w:val="baseline"/>
        <w:rPr>
          <w:rFonts w:ascii="Thorndale" w:eastAsia="Times New Roman" w:hAnsi="Thorndale"/>
          <w:i/>
          <w:kern w:val="1"/>
          <w:sz w:val="24"/>
          <w:szCs w:val="20"/>
          <w:lang w:eastAsia="hu-HU"/>
        </w:rPr>
      </w:pPr>
      <w:r>
        <w:rPr>
          <w:rFonts w:ascii="Thorndale" w:eastAsia="Times New Roman" w:hAnsi="Thorndale"/>
          <w:i/>
          <w:kern w:val="1"/>
          <w:sz w:val="24"/>
          <w:szCs w:val="20"/>
          <w:lang w:eastAsia="hu-HU"/>
        </w:rPr>
        <w:t>N</w:t>
      </w:r>
      <w:r w:rsidRPr="00DB16C5">
        <w:rPr>
          <w:rFonts w:ascii="Thorndale" w:eastAsia="Times New Roman" w:hAnsi="Thorndale"/>
          <w:i/>
          <w:kern w:val="1"/>
          <w:sz w:val="24"/>
          <w:szCs w:val="20"/>
          <w:lang w:eastAsia="hu-HU"/>
        </w:rPr>
        <w:t xml:space="preserve">yilatkozik arról, hogy a káreseménnyel érintett vagyonelem a tulajdonát képezi. </w:t>
      </w:r>
    </w:p>
    <w:p w:rsidR="00D006BB" w:rsidRPr="00DB16C5" w:rsidRDefault="00D006BB" w:rsidP="00D006BB">
      <w:pPr>
        <w:overflowPunct w:val="0"/>
        <w:autoSpaceDE w:val="0"/>
        <w:autoSpaceDN w:val="0"/>
        <w:adjustRightInd w:val="0"/>
        <w:spacing w:line="100" w:lineRule="atLeast"/>
        <w:ind w:firstLine="720"/>
        <w:jc w:val="both"/>
        <w:textAlignment w:val="baseline"/>
        <w:rPr>
          <w:rFonts w:ascii="Thorndale" w:eastAsia="Times New Roman" w:hAnsi="Thorndale"/>
          <w:i/>
          <w:kern w:val="1"/>
          <w:sz w:val="24"/>
          <w:szCs w:val="20"/>
          <w:lang w:eastAsia="hu-HU"/>
        </w:rPr>
      </w:pPr>
    </w:p>
    <w:p w:rsidR="00D006BB" w:rsidRPr="00DB16C5" w:rsidRDefault="00D006BB" w:rsidP="00D006BB">
      <w:pPr>
        <w:numPr>
          <w:ilvl w:val="0"/>
          <w:numId w:val="23"/>
        </w:numPr>
        <w:tabs>
          <w:tab w:val="num" w:pos="900"/>
          <w:tab w:val="num" w:pos="993"/>
        </w:tabs>
        <w:overflowPunct w:val="0"/>
        <w:autoSpaceDE w:val="0"/>
        <w:autoSpaceDN w:val="0"/>
        <w:adjustRightInd w:val="0"/>
        <w:ind w:hanging="873"/>
        <w:jc w:val="both"/>
        <w:textAlignment w:val="baseline"/>
        <w:rPr>
          <w:rFonts w:ascii="Thorndale" w:eastAsia="Times New Roman" w:hAnsi="Thorndale"/>
          <w:i/>
          <w:iCs/>
          <w:kern w:val="1"/>
          <w:sz w:val="24"/>
          <w:szCs w:val="20"/>
          <w:lang w:eastAsia="hu-HU"/>
        </w:rPr>
      </w:pPr>
      <w:r w:rsidRPr="00DB16C5">
        <w:rPr>
          <w:rFonts w:ascii="Thorndale" w:eastAsia="Times New Roman" w:hAnsi="Thorndale"/>
          <w:i/>
          <w:kern w:val="1"/>
          <w:sz w:val="24"/>
          <w:szCs w:val="20"/>
          <w:lang w:eastAsia="hu-HU"/>
        </w:rPr>
        <w:t xml:space="preserve">A bekövetkezett káreseménnyel kapcsolatban az Önkormányzat biztosítással </w:t>
      </w:r>
      <w:r w:rsidRPr="00DB16C5">
        <w:rPr>
          <w:rFonts w:ascii="Thorndale" w:eastAsia="Times New Roman" w:hAnsi="Thorndale"/>
          <w:b/>
          <w:bCs/>
          <w:i/>
          <w:kern w:val="1"/>
          <w:sz w:val="24"/>
          <w:szCs w:val="20"/>
          <w:lang w:eastAsia="hu-HU"/>
        </w:rPr>
        <w:t xml:space="preserve">rendelkezik / </w:t>
      </w:r>
      <w:r w:rsidRPr="00DB16C5">
        <w:rPr>
          <w:rFonts w:ascii="Thorndale" w:eastAsia="Times New Roman" w:hAnsi="Thorndale"/>
          <w:b/>
          <w:bCs/>
          <w:i/>
          <w:kern w:val="1"/>
          <w:sz w:val="24"/>
          <w:szCs w:val="20"/>
          <w:u w:val="single"/>
          <w:lang w:eastAsia="hu-HU"/>
        </w:rPr>
        <w:t>nem rendelkezik</w:t>
      </w:r>
      <w:r w:rsidRPr="00DB16C5">
        <w:rPr>
          <w:rFonts w:ascii="Thorndale" w:eastAsia="Times New Roman" w:hAnsi="Thorndale"/>
          <w:i/>
          <w:kern w:val="1"/>
          <w:sz w:val="24"/>
          <w:szCs w:val="20"/>
          <w:lang w:eastAsia="hu-HU"/>
        </w:rPr>
        <w:t xml:space="preserve">* </w:t>
      </w:r>
      <w:r w:rsidRPr="00DB16C5">
        <w:rPr>
          <w:rFonts w:ascii="Thorndale" w:eastAsia="Times New Roman" w:hAnsi="Thorndale"/>
          <w:i/>
          <w:iCs/>
          <w:kern w:val="1"/>
          <w:sz w:val="24"/>
          <w:szCs w:val="20"/>
          <w:lang w:eastAsia="hu-HU"/>
        </w:rPr>
        <w:t>(a megfelelő rész aláhúzandó)</w:t>
      </w:r>
    </w:p>
    <w:p w:rsidR="00D006BB" w:rsidRPr="00DB16C5" w:rsidRDefault="00D006BB" w:rsidP="00D006BB">
      <w:pPr>
        <w:tabs>
          <w:tab w:val="num" w:pos="993"/>
        </w:tabs>
        <w:overflowPunct w:val="0"/>
        <w:autoSpaceDE w:val="0"/>
        <w:autoSpaceDN w:val="0"/>
        <w:adjustRightInd w:val="0"/>
        <w:spacing w:line="100" w:lineRule="atLeast"/>
        <w:ind w:hanging="873"/>
        <w:jc w:val="both"/>
        <w:textAlignment w:val="baseline"/>
        <w:rPr>
          <w:rFonts w:ascii="Thorndale" w:eastAsia="Times New Roman" w:hAnsi="Thorndale"/>
          <w:i/>
          <w:iCs/>
          <w:kern w:val="1"/>
          <w:sz w:val="24"/>
          <w:szCs w:val="20"/>
          <w:lang w:eastAsia="hu-HU"/>
        </w:rPr>
      </w:pPr>
    </w:p>
    <w:p w:rsidR="00D006BB" w:rsidRPr="009C519C" w:rsidRDefault="00D006BB" w:rsidP="00D006BB">
      <w:pPr>
        <w:keepNext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spacing w:line="100" w:lineRule="atLeast"/>
        <w:ind w:hanging="1233"/>
        <w:jc w:val="both"/>
        <w:textAlignment w:val="baseline"/>
        <w:outlineLvl w:val="5"/>
        <w:rPr>
          <w:rFonts w:ascii="Thorndale" w:eastAsia="Times New Roman" w:hAnsi="Thorndale"/>
          <w:i/>
          <w:iCs/>
          <w:kern w:val="1"/>
          <w:sz w:val="24"/>
          <w:szCs w:val="24"/>
          <w:lang w:eastAsia="hu-HU"/>
        </w:rPr>
      </w:pPr>
      <w:r w:rsidRPr="009C519C">
        <w:rPr>
          <w:rFonts w:ascii="Thorndale" w:eastAsia="Times New Roman" w:hAnsi="Thorndale"/>
          <w:i/>
          <w:kern w:val="1"/>
          <w:sz w:val="24"/>
          <w:szCs w:val="24"/>
          <w:lang w:eastAsia="hu-HU"/>
        </w:rPr>
        <w:t>A saját forrás összegét az Önkormányzat 202</w:t>
      </w:r>
      <w:r w:rsidR="000435BA" w:rsidRPr="009C519C">
        <w:rPr>
          <w:rFonts w:ascii="Thorndale" w:eastAsia="Times New Roman" w:hAnsi="Thorndale"/>
          <w:i/>
          <w:kern w:val="1"/>
          <w:sz w:val="24"/>
          <w:szCs w:val="24"/>
          <w:lang w:eastAsia="hu-HU"/>
        </w:rPr>
        <w:t>2</w:t>
      </w:r>
      <w:r w:rsidRPr="009C519C">
        <w:rPr>
          <w:rFonts w:ascii="Thorndale" w:eastAsia="Times New Roman" w:hAnsi="Thorndale"/>
          <w:i/>
          <w:kern w:val="1"/>
          <w:sz w:val="24"/>
          <w:szCs w:val="24"/>
          <w:lang w:eastAsia="hu-HU"/>
        </w:rPr>
        <w:t xml:space="preserve">. évi költségvetéséről szóló </w:t>
      </w:r>
      <w:r w:rsidR="000435BA" w:rsidRPr="009C519C">
        <w:rPr>
          <w:rFonts w:ascii="Thorndale" w:eastAsia="Times New Roman" w:hAnsi="Thorndale"/>
          <w:i/>
          <w:kern w:val="1"/>
          <w:sz w:val="24"/>
          <w:szCs w:val="24"/>
          <w:lang w:eastAsia="hu-HU"/>
        </w:rPr>
        <w:t>1</w:t>
      </w:r>
      <w:r w:rsidRPr="009C519C">
        <w:rPr>
          <w:rFonts w:ascii="Thorndale" w:eastAsia="Times New Roman" w:hAnsi="Thorndale"/>
          <w:i/>
          <w:kern w:val="1"/>
          <w:sz w:val="24"/>
          <w:szCs w:val="24"/>
          <w:lang w:eastAsia="hu-HU"/>
        </w:rPr>
        <w:t>/202</w:t>
      </w:r>
      <w:r w:rsidR="000435BA" w:rsidRPr="009C519C">
        <w:rPr>
          <w:rFonts w:ascii="Thorndale" w:eastAsia="Times New Roman" w:hAnsi="Thorndale"/>
          <w:i/>
          <w:kern w:val="1"/>
          <w:sz w:val="24"/>
          <w:szCs w:val="24"/>
          <w:lang w:eastAsia="hu-HU"/>
        </w:rPr>
        <w:t>2</w:t>
      </w:r>
      <w:r w:rsidRPr="009C519C">
        <w:rPr>
          <w:rFonts w:ascii="Thorndale" w:eastAsia="Times New Roman" w:hAnsi="Thorndale"/>
          <w:i/>
          <w:kern w:val="1"/>
          <w:sz w:val="24"/>
          <w:szCs w:val="24"/>
          <w:lang w:eastAsia="hu-HU"/>
        </w:rPr>
        <w:t>.(II.1</w:t>
      </w:r>
      <w:r w:rsidR="000435BA" w:rsidRPr="009C519C">
        <w:rPr>
          <w:rFonts w:ascii="Thorndale" w:eastAsia="Times New Roman" w:hAnsi="Thorndale"/>
          <w:i/>
          <w:kern w:val="1"/>
          <w:sz w:val="24"/>
          <w:szCs w:val="24"/>
          <w:lang w:eastAsia="hu-HU"/>
        </w:rPr>
        <w:t>4</w:t>
      </w:r>
      <w:r w:rsidRPr="009C519C">
        <w:rPr>
          <w:rFonts w:ascii="Thorndale" w:eastAsia="Times New Roman" w:hAnsi="Thorndale"/>
          <w:i/>
          <w:kern w:val="1"/>
          <w:sz w:val="24"/>
          <w:szCs w:val="24"/>
          <w:lang w:eastAsia="hu-HU"/>
        </w:rPr>
        <w:t>.)</w:t>
      </w:r>
      <w:r w:rsidR="00E202B2" w:rsidRPr="009C519C">
        <w:rPr>
          <w:rFonts w:ascii="Thorndale" w:eastAsia="Times New Roman" w:hAnsi="Thorndale"/>
          <w:i/>
          <w:kern w:val="1"/>
          <w:sz w:val="24"/>
          <w:szCs w:val="24"/>
          <w:lang w:eastAsia="hu-HU"/>
        </w:rPr>
        <w:t xml:space="preserve"> </w:t>
      </w:r>
      <w:r w:rsidRPr="009C519C">
        <w:rPr>
          <w:rFonts w:ascii="Thorndale" w:eastAsia="Times New Roman" w:hAnsi="Thorndale"/>
          <w:i/>
          <w:kern w:val="1"/>
          <w:sz w:val="24"/>
          <w:szCs w:val="24"/>
          <w:lang w:eastAsia="hu-HU"/>
        </w:rPr>
        <w:t>számú rendeletében az általános tartalék terhére biztosítja.</w:t>
      </w:r>
    </w:p>
    <w:p w:rsidR="001C12EA" w:rsidRPr="009C519C" w:rsidRDefault="001C12EA" w:rsidP="001C12EA">
      <w:pPr>
        <w:keepNext/>
        <w:overflowPunct w:val="0"/>
        <w:autoSpaceDE w:val="0"/>
        <w:autoSpaceDN w:val="0"/>
        <w:adjustRightInd w:val="0"/>
        <w:spacing w:line="100" w:lineRule="atLeast"/>
        <w:ind w:left="1800"/>
        <w:jc w:val="both"/>
        <w:textAlignment w:val="baseline"/>
        <w:outlineLvl w:val="5"/>
        <w:rPr>
          <w:rFonts w:ascii="Thorndale" w:eastAsia="Times New Roman" w:hAnsi="Thorndale"/>
          <w:i/>
          <w:iCs/>
          <w:kern w:val="1"/>
          <w:sz w:val="24"/>
          <w:szCs w:val="24"/>
          <w:lang w:eastAsia="hu-HU"/>
        </w:rPr>
      </w:pPr>
    </w:p>
    <w:p w:rsidR="00D006BB" w:rsidRPr="00DB16C5" w:rsidRDefault="00D006BB" w:rsidP="00D006BB">
      <w:pPr>
        <w:keepNext/>
        <w:numPr>
          <w:ilvl w:val="0"/>
          <w:numId w:val="24"/>
        </w:numPr>
        <w:tabs>
          <w:tab w:val="num" w:pos="90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  <w:outlineLvl w:val="5"/>
        <w:rPr>
          <w:rFonts w:ascii="Thorndale" w:eastAsia="Times New Roman" w:hAnsi="Thorndale"/>
          <w:i/>
          <w:iCs/>
          <w:kern w:val="1"/>
          <w:sz w:val="24"/>
          <w:szCs w:val="20"/>
          <w:lang w:eastAsia="hu-HU"/>
        </w:rPr>
      </w:pPr>
      <w:r w:rsidRPr="009C519C">
        <w:rPr>
          <w:rFonts w:ascii="Thorndale" w:eastAsia="Times New Roman" w:hAnsi="Thorndale"/>
          <w:i/>
          <w:iCs/>
          <w:kern w:val="1"/>
          <w:sz w:val="24"/>
          <w:szCs w:val="24"/>
          <w:lang w:eastAsia="hu-HU"/>
        </w:rPr>
        <w:t>Az önkormányzat vállalja a károsodott ingatlannak a költséghatékonyság és a</w:t>
      </w:r>
      <w:r w:rsidRPr="00DB16C5">
        <w:rPr>
          <w:rFonts w:ascii="Thorndale" w:eastAsia="Times New Roman" w:hAnsi="Thorndale"/>
          <w:i/>
          <w:iCs/>
          <w:kern w:val="1"/>
          <w:sz w:val="24"/>
          <w:szCs w:val="20"/>
          <w:lang w:eastAsia="hu-HU"/>
        </w:rPr>
        <w:t xml:space="preserve"> megvalósíthatóság szempontjaira tekintettel történő helyreállítását.</w:t>
      </w:r>
    </w:p>
    <w:p w:rsidR="00D006BB" w:rsidRPr="00DB16C5" w:rsidRDefault="00D006BB" w:rsidP="00D006BB">
      <w:pPr>
        <w:keepNext/>
        <w:tabs>
          <w:tab w:val="num" w:pos="900"/>
          <w:tab w:val="num" w:pos="993"/>
        </w:tabs>
        <w:overflowPunct w:val="0"/>
        <w:autoSpaceDE w:val="0"/>
        <w:autoSpaceDN w:val="0"/>
        <w:adjustRightInd w:val="0"/>
        <w:spacing w:line="100" w:lineRule="atLeast"/>
        <w:ind w:hanging="873"/>
        <w:jc w:val="both"/>
        <w:textAlignment w:val="baseline"/>
        <w:outlineLvl w:val="5"/>
        <w:rPr>
          <w:rFonts w:ascii="Thorndale" w:eastAsia="Times New Roman" w:hAnsi="Thorndale"/>
          <w:i/>
          <w:iCs/>
          <w:kern w:val="1"/>
          <w:sz w:val="24"/>
          <w:szCs w:val="20"/>
          <w:lang w:eastAsia="hu-HU"/>
        </w:rPr>
      </w:pPr>
    </w:p>
    <w:p w:rsidR="00D006BB" w:rsidRPr="00A73699" w:rsidRDefault="00D006BB" w:rsidP="00D006BB">
      <w:pPr>
        <w:tabs>
          <w:tab w:val="left" w:pos="1701"/>
          <w:tab w:val="left" w:pos="3686"/>
        </w:tabs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Thorndale" w:eastAsia="Times New Roman" w:hAnsi="Thorndale"/>
          <w:bCs/>
          <w:i/>
          <w:kern w:val="1"/>
          <w:sz w:val="24"/>
          <w:szCs w:val="20"/>
          <w:lang w:eastAsia="hu-HU"/>
        </w:rPr>
      </w:pPr>
      <w:r>
        <w:rPr>
          <w:rFonts w:ascii="Thorndale" w:eastAsia="Times New Roman" w:hAnsi="Thorndale"/>
          <w:bCs/>
          <w:i/>
          <w:kern w:val="1"/>
          <w:sz w:val="24"/>
          <w:szCs w:val="20"/>
          <w:lang w:eastAsia="hu-HU"/>
        </w:rPr>
        <w:t>A Képviselő-testület felhatalmazza a polgármester a támogatási igény benyújtására.</w:t>
      </w:r>
    </w:p>
    <w:p w:rsidR="00D006BB" w:rsidRDefault="00D006BB" w:rsidP="00D006BB">
      <w:pPr>
        <w:pStyle w:val="Norml1"/>
        <w:rPr>
          <w:rFonts w:ascii="Times New Roman" w:hAnsi="Times New Roman"/>
          <w:i/>
        </w:rPr>
      </w:pPr>
    </w:p>
    <w:p w:rsidR="00D006BB" w:rsidRDefault="00D006BB" w:rsidP="00D006BB">
      <w:pPr>
        <w:pStyle w:val="Norml1"/>
        <w:ind w:left="3969"/>
        <w:rPr>
          <w:rFonts w:ascii="Times New Roman" w:hAnsi="Times New Roman"/>
          <w:i/>
        </w:rPr>
      </w:pPr>
    </w:p>
    <w:p w:rsidR="00EC08FA" w:rsidRDefault="00EC08FA" w:rsidP="00EC08FA">
      <w:pPr>
        <w:pStyle w:val="Norml1"/>
        <w:tabs>
          <w:tab w:val="left" w:pos="284"/>
        </w:tabs>
        <w:ind w:left="3969" w:right="282"/>
        <w:jc w:val="both"/>
      </w:pPr>
      <w:r w:rsidRPr="000435BA">
        <w:rPr>
          <w:rFonts w:ascii="Times New Roman" w:hAnsi="Times New Roman"/>
          <w:i/>
        </w:rPr>
        <w:t>Határid</w:t>
      </w:r>
      <w:r w:rsidRPr="000435BA">
        <w:rPr>
          <w:rFonts w:ascii="Times New Roman" w:eastAsia="TimesNewRoman" w:hAnsi="Times New Roman"/>
          <w:i/>
        </w:rPr>
        <w:t>ő:</w:t>
      </w:r>
      <w:r>
        <w:rPr>
          <w:rFonts w:ascii="Times New Roman" w:eastAsia="TimesNewRoman" w:hAnsi="Times New Roman"/>
          <w:i/>
        </w:rPr>
        <w:tab/>
      </w:r>
      <w:r>
        <w:rPr>
          <w:rFonts w:ascii="Times New Roman" w:eastAsia="TimesNewRoman" w:hAnsi="Times New Roman"/>
          <w:i/>
        </w:rPr>
        <w:tab/>
      </w:r>
      <w:r w:rsidRPr="000435BA">
        <w:rPr>
          <w:rFonts w:ascii="Times New Roman" w:eastAsia="TimesNewRoman" w:hAnsi="Times New Roman"/>
          <w:i/>
        </w:rPr>
        <w:t>azonnal</w:t>
      </w:r>
    </w:p>
    <w:p w:rsidR="00D006BB" w:rsidRPr="00E749AC" w:rsidRDefault="00D006BB" w:rsidP="00D006BB">
      <w:pPr>
        <w:pStyle w:val="Norml1"/>
        <w:ind w:left="3969"/>
        <w:rPr>
          <w:i/>
        </w:rPr>
      </w:pPr>
      <w:r>
        <w:rPr>
          <w:rFonts w:ascii="Times New Roman" w:hAnsi="Times New Roman"/>
          <w:i/>
        </w:rPr>
        <w:t>Felel</w:t>
      </w:r>
      <w:r>
        <w:rPr>
          <w:rFonts w:ascii="Times New Roman" w:eastAsia="TimesNewRoman" w:hAnsi="Times New Roman"/>
          <w:i/>
        </w:rPr>
        <w:t>ő</w:t>
      </w:r>
      <w:r>
        <w:rPr>
          <w:rFonts w:ascii="Times New Roman" w:hAnsi="Times New Roman"/>
          <w:i/>
        </w:rPr>
        <w:t>s:</w:t>
      </w:r>
      <w:r>
        <w:rPr>
          <w:rFonts w:ascii="Times New Roman" w:hAnsi="Times New Roman"/>
          <w:i/>
        </w:rPr>
        <w:tab/>
      </w:r>
      <w:r w:rsidR="00EC08FA">
        <w:rPr>
          <w:rFonts w:ascii="Times New Roman" w:hAnsi="Times New Roman"/>
          <w:i/>
        </w:rPr>
        <w:tab/>
      </w:r>
      <w:proofErr w:type="spellStart"/>
      <w:r w:rsidR="001C12EA">
        <w:rPr>
          <w:rFonts w:ascii="Times New Roman" w:hAnsi="Times New Roman"/>
          <w:i/>
        </w:rPr>
        <w:t>Huszárovics</w:t>
      </w:r>
      <w:proofErr w:type="spellEnd"/>
      <w:r w:rsidR="001C12EA">
        <w:rPr>
          <w:rFonts w:ascii="Times New Roman" w:hAnsi="Times New Roman"/>
          <w:i/>
        </w:rPr>
        <w:t xml:space="preserve"> Antal</w:t>
      </w:r>
      <w:r>
        <w:rPr>
          <w:rFonts w:ascii="Times New Roman" w:hAnsi="Times New Roman"/>
          <w:i/>
        </w:rPr>
        <w:t xml:space="preserve"> polgármester</w:t>
      </w:r>
    </w:p>
    <w:p w:rsidR="00D006BB" w:rsidRDefault="00D006BB" w:rsidP="00D006BB">
      <w:pPr>
        <w:pStyle w:val="Norml1"/>
        <w:rPr>
          <w:rFonts w:ascii="Times New Roman" w:hAnsi="Times New Roman"/>
          <w:i/>
        </w:rPr>
      </w:pPr>
    </w:p>
    <w:p w:rsidR="00D006BB" w:rsidRDefault="00D006BB" w:rsidP="00D006BB">
      <w:pPr>
        <w:pStyle w:val="Norml1"/>
        <w:rPr>
          <w:rFonts w:ascii="Times New Roman" w:hAnsi="Times New Roman"/>
          <w:i/>
        </w:rPr>
      </w:pPr>
    </w:p>
    <w:p w:rsidR="00D006BB" w:rsidRDefault="00D006BB" w:rsidP="00D006BB">
      <w:pPr>
        <w:pStyle w:val="Norml1"/>
        <w:rPr>
          <w:rFonts w:ascii="Times New Roman" w:hAnsi="Times New Roman"/>
        </w:rPr>
      </w:pPr>
    </w:p>
    <w:bookmarkEnd w:id="0"/>
    <w:p w:rsidR="00F1557D" w:rsidRPr="00413248" w:rsidRDefault="00F1557D" w:rsidP="00F1557D">
      <w:pPr>
        <w:pStyle w:val="Standard"/>
        <w:jc w:val="both"/>
        <w:rPr>
          <w:b/>
        </w:rPr>
      </w:pPr>
    </w:p>
    <w:sectPr w:rsidR="00F1557D" w:rsidRPr="00413248" w:rsidSect="00C36913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349" w:rsidRDefault="006E4349">
      <w:r>
        <w:separator/>
      </w:r>
    </w:p>
  </w:endnote>
  <w:endnote w:type="continuationSeparator" w:id="0">
    <w:p w:rsidR="006E4349" w:rsidRDefault="006E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"/>
    <w:charset w:val="EE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9DB" w:rsidRDefault="006039DB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4E1EA2">
      <w:rPr>
        <w:noProof/>
      </w:rPr>
      <w:t>1</w:t>
    </w:r>
    <w:r>
      <w:fldChar w:fldCharType="end"/>
    </w:r>
  </w:p>
  <w:p w:rsidR="006039DB" w:rsidRDefault="006039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349" w:rsidRDefault="006E4349">
      <w:r>
        <w:separator/>
      </w:r>
    </w:p>
  </w:footnote>
  <w:footnote w:type="continuationSeparator" w:id="0">
    <w:p w:rsidR="006E4349" w:rsidRDefault="006E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7"/>
        </w:tabs>
        <w:ind w:left="16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6DA0903"/>
    <w:multiLevelType w:val="hybridMultilevel"/>
    <w:tmpl w:val="8C621426"/>
    <w:lvl w:ilvl="0" w:tplc="1D74546E">
      <w:start w:val="12"/>
      <w:numFmt w:val="decimal"/>
      <w:lvlText w:val="%1."/>
      <w:lvlJc w:val="left"/>
      <w:pPr>
        <w:ind w:left="504" w:hanging="360"/>
      </w:pPr>
    </w:lvl>
    <w:lvl w:ilvl="1" w:tplc="040E0019">
      <w:start w:val="1"/>
      <w:numFmt w:val="lowerLetter"/>
      <w:lvlText w:val="%2."/>
      <w:lvlJc w:val="left"/>
      <w:pPr>
        <w:ind w:left="1224" w:hanging="360"/>
      </w:pPr>
    </w:lvl>
    <w:lvl w:ilvl="2" w:tplc="040E001B">
      <w:start w:val="1"/>
      <w:numFmt w:val="lowerRoman"/>
      <w:lvlText w:val="%3."/>
      <w:lvlJc w:val="right"/>
      <w:pPr>
        <w:ind w:left="1944" w:hanging="180"/>
      </w:pPr>
    </w:lvl>
    <w:lvl w:ilvl="3" w:tplc="040E000F">
      <w:start w:val="1"/>
      <w:numFmt w:val="decimal"/>
      <w:lvlText w:val="%4."/>
      <w:lvlJc w:val="left"/>
      <w:pPr>
        <w:ind w:left="2664" w:hanging="360"/>
      </w:pPr>
    </w:lvl>
    <w:lvl w:ilvl="4" w:tplc="040E0019">
      <w:start w:val="1"/>
      <w:numFmt w:val="lowerLetter"/>
      <w:lvlText w:val="%5."/>
      <w:lvlJc w:val="left"/>
      <w:pPr>
        <w:ind w:left="3384" w:hanging="360"/>
      </w:pPr>
    </w:lvl>
    <w:lvl w:ilvl="5" w:tplc="040E001B">
      <w:start w:val="1"/>
      <w:numFmt w:val="lowerRoman"/>
      <w:lvlText w:val="%6."/>
      <w:lvlJc w:val="right"/>
      <w:pPr>
        <w:ind w:left="4104" w:hanging="180"/>
      </w:pPr>
    </w:lvl>
    <w:lvl w:ilvl="6" w:tplc="040E000F">
      <w:start w:val="1"/>
      <w:numFmt w:val="decimal"/>
      <w:lvlText w:val="%7."/>
      <w:lvlJc w:val="left"/>
      <w:pPr>
        <w:ind w:left="4824" w:hanging="360"/>
      </w:pPr>
    </w:lvl>
    <w:lvl w:ilvl="7" w:tplc="040E0019">
      <w:start w:val="1"/>
      <w:numFmt w:val="lowerLetter"/>
      <w:lvlText w:val="%8."/>
      <w:lvlJc w:val="left"/>
      <w:pPr>
        <w:ind w:left="5544" w:hanging="360"/>
      </w:pPr>
    </w:lvl>
    <w:lvl w:ilvl="8" w:tplc="040E001B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07864008"/>
    <w:multiLevelType w:val="singleLevel"/>
    <w:tmpl w:val="68D14C03"/>
    <w:lvl w:ilvl="0">
      <w:numFmt w:val="bullet"/>
      <w:lvlText w:val="-"/>
      <w:lvlJc w:val="left"/>
      <w:pPr>
        <w:tabs>
          <w:tab w:val="num" w:pos="288"/>
        </w:tabs>
        <w:ind w:left="1152" w:firstLine="0"/>
      </w:pPr>
      <w:rPr>
        <w:rFonts w:ascii="Symbol" w:hAnsi="Symbol" w:cs="Symbol"/>
        <w:sz w:val="24"/>
        <w:szCs w:val="24"/>
      </w:rPr>
    </w:lvl>
  </w:abstractNum>
  <w:abstractNum w:abstractNumId="5" w15:restartNumberingAfterBreak="0">
    <w:nsid w:val="0AD425C0"/>
    <w:multiLevelType w:val="hybridMultilevel"/>
    <w:tmpl w:val="CCE067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668A1"/>
    <w:multiLevelType w:val="multilevel"/>
    <w:tmpl w:val="4B3A69C8"/>
    <w:lvl w:ilvl="0">
      <w:start w:val="201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197385"/>
    <w:multiLevelType w:val="hybridMultilevel"/>
    <w:tmpl w:val="7206C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72C24"/>
    <w:multiLevelType w:val="hybridMultilevel"/>
    <w:tmpl w:val="265C1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C5D8D"/>
    <w:multiLevelType w:val="hybridMultilevel"/>
    <w:tmpl w:val="49DA83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E4F9A"/>
    <w:multiLevelType w:val="hybridMultilevel"/>
    <w:tmpl w:val="3B94FAE6"/>
    <w:lvl w:ilvl="0" w:tplc="040E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3B5D2098"/>
    <w:multiLevelType w:val="hybridMultilevel"/>
    <w:tmpl w:val="1BC0D7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73A34"/>
    <w:multiLevelType w:val="hybridMultilevel"/>
    <w:tmpl w:val="CA12CE54"/>
    <w:lvl w:ilvl="0" w:tplc="CB8E9578">
      <w:start w:val="20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996729"/>
    <w:multiLevelType w:val="hybridMultilevel"/>
    <w:tmpl w:val="6812FA9C"/>
    <w:lvl w:ilvl="0" w:tplc="6EAC167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887795"/>
    <w:multiLevelType w:val="hybridMultilevel"/>
    <w:tmpl w:val="B15CA40E"/>
    <w:lvl w:ilvl="0" w:tplc="040E0017">
      <w:start w:val="1"/>
      <w:numFmt w:val="lowerLetter"/>
      <w:lvlText w:val="%1)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5E181849"/>
    <w:multiLevelType w:val="hybridMultilevel"/>
    <w:tmpl w:val="1FB83F74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A36A4E"/>
    <w:multiLevelType w:val="hybridMultilevel"/>
    <w:tmpl w:val="0E3A343A"/>
    <w:lvl w:ilvl="0" w:tplc="D1CC1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E34EB"/>
    <w:multiLevelType w:val="hybridMultilevel"/>
    <w:tmpl w:val="D318FAAA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535751F"/>
    <w:multiLevelType w:val="hybridMultilevel"/>
    <w:tmpl w:val="83A030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21E62"/>
    <w:multiLevelType w:val="hybridMultilevel"/>
    <w:tmpl w:val="E55CB4A4"/>
    <w:lvl w:ilvl="0" w:tplc="6E08C018">
      <w:start w:val="2014"/>
      <w:numFmt w:val="bullet"/>
      <w:lvlText w:val="-"/>
      <w:lvlJc w:val="left"/>
      <w:pPr>
        <w:ind w:left="928" w:hanging="360"/>
      </w:pPr>
      <w:rPr>
        <w:rFonts w:ascii="Thorndale" w:eastAsia="Andale Sans UI" w:hAnsi="Thorndale" w:cs="Manga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71D66745"/>
    <w:multiLevelType w:val="hybridMultilevel"/>
    <w:tmpl w:val="F990AABC"/>
    <w:lvl w:ilvl="0" w:tplc="7DB86520">
      <w:start w:val="1"/>
      <w:numFmt w:val="decimal"/>
      <w:lvlText w:val="%1."/>
      <w:lvlJc w:val="left"/>
      <w:pPr>
        <w:ind w:left="1008" w:hanging="360"/>
      </w:pPr>
    </w:lvl>
    <w:lvl w:ilvl="1" w:tplc="040E0019">
      <w:start w:val="1"/>
      <w:numFmt w:val="lowerLetter"/>
      <w:lvlText w:val="%2."/>
      <w:lvlJc w:val="left"/>
      <w:pPr>
        <w:ind w:left="1728" w:hanging="360"/>
      </w:pPr>
    </w:lvl>
    <w:lvl w:ilvl="2" w:tplc="040E001B">
      <w:start w:val="1"/>
      <w:numFmt w:val="lowerRoman"/>
      <w:lvlText w:val="%3."/>
      <w:lvlJc w:val="right"/>
      <w:pPr>
        <w:ind w:left="2448" w:hanging="180"/>
      </w:pPr>
    </w:lvl>
    <w:lvl w:ilvl="3" w:tplc="040E000F">
      <w:start w:val="1"/>
      <w:numFmt w:val="decimal"/>
      <w:lvlText w:val="%4."/>
      <w:lvlJc w:val="left"/>
      <w:pPr>
        <w:ind w:left="3168" w:hanging="360"/>
      </w:pPr>
    </w:lvl>
    <w:lvl w:ilvl="4" w:tplc="040E0019">
      <w:start w:val="1"/>
      <w:numFmt w:val="lowerLetter"/>
      <w:lvlText w:val="%5."/>
      <w:lvlJc w:val="left"/>
      <w:pPr>
        <w:ind w:left="3888" w:hanging="360"/>
      </w:pPr>
    </w:lvl>
    <w:lvl w:ilvl="5" w:tplc="040E001B">
      <w:start w:val="1"/>
      <w:numFmt w:val="lowerRoman"/>
      <w:lvlText w:val="%6."/>
      <w:lvlJc w:val="right"/>
      <w:pPr>
        <w:ind w:left="4608" w:hanging="180"/>
      </w:pPr>
    </w:lvl>
    <w:lvl w:ilvl="6" w:tplc="040E000F">
      <w:start w:val="1"/>
      <w:numFmt w:val="decimal"/>
      <w:lvlText w:val="%7."/>
      <w:lvlJc w:val="left"/>
      <w:pPr>
        <w:ind w:left="5328" w:hanging="360"/>
      </w:pPr>
    </w:lvl>
    <w:lvl w:ilvl="7" w:tplc="040E0019">
      <w:start w:val="1"/>
      <w:numFmt w:val="lowerLetter"/>
      <w:lvlText w:val="%8."/>
      <w:lvlJc w:val="left"/>
      <w:pPr>
        <w:ind w:left="6048" w:hanging="360"/>
      </w:pPr>
    </w:lvl>
    <w:lvl w:ilvl="8" w:tplc="040E001B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72725BFB"/>
    <w:multiLevelType w:val="hybridMultilevel"/>
    <w:tmpl w:val="00729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14177"/>
    <w:multiLevelType w:val="hybridMultilevel"/>
    <w:tmpl w:val="58DA0F0C"/>
    <w:lvl w:ilvl="0" w:tplc="B43C0642">
      <w:start w:val="400"/>
      <w:numFmt w:val="bullet"/>
      <w:lvlText w:val="-"/>
      <w:lvlJc w:val="left"/>
      <w:pPr>
        <w:ind w:left="106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2"/>
  </w:num>
  <w:num w:numId="6">
    <w:abstractNumId w:val="12"/>
  </w:num>
  <w:num w:numId="7">
    <w:abstractNumId w:val="18"/>
  </w:num>
  <w:num w:numId="8">
    <w:abstractNumId w:val="7"/>
  </w:num>
  <w:num w:numId="9">
    <w:abstractNumId w:val="9"/>
  </w:num>
  <w:num w:numId="10">
    <w:abstractNumId w:val="14"/>
  </w:num>
  <w:num w:numId="11">
    <w:abstractNumId w:val="13"/>
  </w:num>
  <w:num w:numId="12">
    <w:abstractNumId w:val="5"/>
  </w:num>
  <w:num w:numId="13">
    <w:abstractNumId w:val="21"/>
  </w:num>
  <w:num w:numId="14">
    <w:abstractNumId w:val="16"/>
  </w:num>
  <w:num w:numId="15">
    <w:abstractNumId w:val="8"/>
  </w:num>
  <w:num w:numId="16">
    <w:abstractNumId w:val="1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lvl w:ilvl="0">
        <w:numFmt w:val="bullet"/>
        <w:lvlText w:val="-"/>
        <w:lvlJc w:val="left"/>
        <w:pPr>
          <w:tabs>
            <w:tab w:val="num" w:pos="360"/>
          </w:tabs>
          <w:ind w:left="1368" w:hanging="360"/>
        </w:pPr>
        <w:rPr>
          <w:rFonts w:ascii="Symbol" w:hAnsi="Symbol" w:cs="Symbol"/>
          <w:sz w:val="24"/>
          <w:szCs w:val="24"/>
        </w:rPr>
      </w:lvl>
    </w:lvlOverride>
  </w:num>
  <w:num w:numId="19">
    <w:abstractNumId w:val="4"/>
    <w:lvlOverride w:ilvl="0">
      <w:lvl w:ilvl="0">
        <w:numFmt w:val="bullet"/>
        <w:lvlText w:val="-"/>
        <w:lvlJc w:val="left"/>
        <w:pPr>
          <w:tabs>
            <w:tab w:val="num" w:pos="504"/>
          </w:tabs>
          <w:ind w:left="648" w:firstLine="0"/>
        </w:pPr>
        <w:rPr>
          <w:rFonts w:ascii="Symbol" w:hAnsi="Symbol" w:cs="Symbol"/>
          <w:sz w:val="24"/>
          <w:szCs w:val="24"/>
        </w:rPr>
      </w:lvl>
    </w:lvlOverride>
  </w:num>
  <w:num w:numId="20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85"/>
    <w:rsid w:val="00015FBF"/>
    <w:rsid w:val="000250DF"/>
    <w:rsid w:val="00037136"/>
    <w:rsid w:val="000435BA"/>
    <w:rsid w:val="00057CD1"/>
    <w:rsid w:val="000741D8"/>
    <w:rsid w:val="00082FC7"/>
    <w:rsid w:val="00083251"/>
    <w:rsid w:val="000946F8"/>
    <w:rsid w:val="000A6082"/>
    <w:rsid w:val="000B6C4A"/>
    <w:rsid w:val="000C5B27"/>
    <w:rsid w:val="000D76D1"/>
    <w:rsid w:val="000E6D2E"/>
    <w:rsid w:val="000F33DC"/>
    <w:rsid w:val="000F637E"/>
    <w:rsid w:val="00100D33"/>
    <w:rsid w:val="00105A2D"/>
    <w:rsid w:val="00113112"/>
    <w:rsid w:val="00116BF8"/>
    <w:rsid w:val="00132455"/>
    <w:rsid w:val="00147D98"/>
    <w:rsid w:val="001678CB"/>
    <w:rsid w:val="001864A4"/>
    <w:rsid w:val="001A2A33"/>
    <w:rsid w:val="001B1775"/>
    <w:rsid w:val="001B549B"/>
    <w:rsid w:val="001C12EA"/>
    <w:rsid w:val="001C17EB"/>
    <w:rsid w:val="001D3863"/>
    <w:rsid w:val="001D5EBE"/>
    <w:rsid w:val="001F1AA4"/>
    <w:rsid w:val="001F4817"/>
    <w:rsid w:val="001F4D21"/>
    <w:rsid w:val="001F6626"/>
    <w:rsid w:val="00221EC1"/>
    <w:rsid w:val="002614A8"/>
    <w:rsid w:val="002661DF"/>
    <w:rsid w:val="00270B09"/>
    <w:rsid w:val="002B0FB8"/>
    <w:rsid w:val="002B5BB7"/>
    <w:rsid w:val="002E2A08"/>
    <w:rsid w:val="002E5726"/>
    <w:rsid w:val="00303208"/>
    <w:rsid w:val="00310272"/>
    <w:rsid w:val="00310514"/>
    <w:rsid w:val="003169AC"/>
    <w:rsid w:val="00330AF8"/>
    <w:rsid w:val="00334F79"/>
    <w:rsid w:val="00345FAA"/>
    <w:rsid w:val="003730E9"/>
    <w:rsid w:val="00396052"/>
    <w:rsid w:val="003A5BC8"/>
    <w:rsid w:val="003B5819"/>
    <w:rsid w:val="003C360B"/>
    <w:rsid w:val="003C7DEA"/>
    <w:rsid w:val="003D4F05"/>
    <w:rsid w:val="003E2213"/>
    <w:rsid w:val="00410B31"/>
    <w:rsid w:val="00413248"/>
    <w:rsid w:val="0041545E"/>
    <w:rsid w:val="00423364"/>
    <w:rsid w:val="004253A5"/>
    <w:rsid w:val="00431678"/>
    <w:rsid w:val="00433363"/>
    <w:rsid w:val="004365BA"/>
    <w:rsid w:val="00440C5E"/>
    <w:rsid w:val="00451500"/>
    <w:rsid w:val="00455DCE"/>
    <w:rsid w:val="00491E10"/>
    <w:rsid w:val="004A6C43"/>
    <w:rsid w:val="004B13BA"/>
    <w:rsid w:val="004D6A8E"/>
    <w:rsid w:val="004E1EA2"/>
    <w:rsid w:val="00503914"/>
    <w:rsid w:val="005069EA"/>
    <w:rsid w:val="00510534"/>
    <w:rsid w:val="00510D49"/>
    <w:rsid w:val="00516336"/>
    <w:rsid w:val="00524E73"/>
    <w:rsid w:val="00527AAC"/>
    <w:rsid w:val="00554367"/>
    <w:rsid w:val="005639DF"/>
    <w:rsid w:val="00580D47"/>
    <w:rsid w:val="00584855"/>
    <w:rsid w:val="005867BA"/>
    <w:rsid w:val="005B55FA"/>
    <w:rsid w:val="005C266B"/>
    <w:rsid w:val="005E481F"/>
    <w:rsid w:val="005F6F54"/>
    <w:rsid w:val="006039DB"/>
    <w:rsid w:val="006255A6"/>
    <w:rsid w:val="00646E41"/>
    <w:rsid w:val="00660CC3"/>
    <w:rsid w:val="006716E8"/>
    <w:rsid w:val="00680594"/>
    <w:rsid w:val="006E4349"/>
    <w:rsid w:val="00710F93"/>
    <w:rsid w:val="00720FDD"/>
    <w:rsid w:val="007444F9"/>
    <w:rsid w:val="00765521"/>
    <w:rsid w:val="0077488E"/>
    <w:rsid w:val="00776636"/>
    <w:rsid w:val="007B622B"/>
    <w:rsid w:val="007D11C6"/>
    <w:rsid w:val="007E12C9"/>
    <w:rsid w:val="007F22AB"/>
    <w:rsid w:val="007F74CF"/>
    <w:rsid w:val="0081531F"/>
    <w:rsid w:val="00850E04"/>
    <w:rsid w:val="008577C5"/>
    <w:rsid w:val="0088200F"/>
    <w:rsid w:val="008826DF"/>
    <w:rsid w:val="00893E0F"/>
    <w:rsid w:val="00896657"/>
    <w:rsid w:val="00897B84"/>
    <w:rsid w:val="008B55EF"/>
    <w:rsid w:val="008C7F5A"/>
    <w:rsid w:val="00900E1F"/>
    <w:rsid w:val="009301D3"/>
    <w:rsid w:val="009316AB"/>
    <w:rsid w:val="00933088"/>
    <w:rsid w:val="009468E7"/>
    <w:rsid w:val="009624A2"/>
    <w:rsid w:val="00962939"/>
    <w:rsid w:val="009709E1"/>
    <w:rsid w:val="0097252C"/>
    <w:rsid w:val="009725C2"/>
    <w:rsid w:val="00973015"/>
    <w:rsid w:val="00981C18"/>
    <w:rsid w:val="00994262"/>
    <w:rsid w:val="009A41E3"/>
    <w:rsid w:val="009C075F"/>
    <w:rsid w:val="009C519C"/>
    <w:rsid w:val="009D5945"/>
    <w:rsid w:val="00A22569"/>
    <w:rsid w:val="00A63BFF"/>
    <w:rsid w:val="00A90303"/>
    <w:rsid w:val="00AB017D"/>
    <w:rsid w:val="00AD60F1"/>
    <w:rsid w:val="00AE705A"/>
    <w:rsid w:val="00B77A1F"/>
    <w:rsid w:val="00B81F62"/>
    <w:rsid w:val="00B97968"/>
    <w:rsid w:val="00BB15E1"/>
    <w:rsid w:val="00BB29AA"/>
    <w:rsid w:val="00BC2137"/>
    <w:rsid w:val="00BC2CA3"/>
    <w:rsid w:val="00BD3EF2"/>
    <w:rsid w:val="00BD4F97"/>
    <w:rsid w:val="00BE39AC"/>
    <w:rsid w:val="00C02D6E"/>
    <w:rsid w:val="00C349F4"/>
    <w:rsid w:val="00C36913"/>
    <w:rsid w:val="00C43B9E"/>
    <w:rsid w:val="00C57579"/>
    <w:rsid w:val="00C640FD"/>
    <w:rsid w:val="00C85268"/>
    <w:rsid w:val="00C96B14"/>
    <w:rsid w:val="00CA533C"/>
    <w:rsid w:val="00CB6B09"/>
    <w:rsid w:val="00CC4485"/>
    <w:rsid w:val="00CC56F4"/>
    <w:rsid w:val="00CE26E9"/>
    <w:rsid w:val="00CF3067"/>
    <w:rsid w:val="00D006BB"/>
    <w:rsid w:val="00D15076"/>
    <w:rsid w:val="00D427C2"/>
    <w:rsid w:val="00D47501"/>
    <w:rsid w:val="00D74863"/>
    <w:rsid w:val="00D7665C"/>
    <w:rsid w:val="00D960AA"/>
    <w:rsid w:val="00DA66B5"/>
    <w:rsid w:val="00DB155D"/>
    <w:rsid w:val="00DB3143"/>
    <w:rsid w:val="00DD61BF"/>
    <w:rsid w:val="00E003EC"/>
    <w:rsid w:val="00E202B2"/>
    <w:rsid w:val="00E435D0"/>
    <w:rsid w:val="00E80375"/>
    <w:rsid w:val="00E95444"/>
    <w:rsid w:val="00EB35BB"/>
    <w:rsid w:val="00EC08FA"/>
    <w:rsid w:val="00EF4B3D"/>
    <w:rsid w:val="00F1557D"/>
    <w:rsid w:val="00F16E2E"/>
    <w:rsid w:val="00F2456D"/>
    <w:rsid w:val="00F53252"/>
    <w:rsid w:val="00F61DBB"/>
    <w:rsid w:val="00F71B5B"/>
    <w:rsid w:val="00F965ED"/>
    <w:rsid w:val="00F97A6B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BD2D9F1-25D4-4FA0-A564-96C72AF0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Cmsor1">
    <w:name w:val="heading 1"/>
    <w:basedOn w:val="Norml"/>
    <w:next w:val="Szvegtrzs"/>
    <w:qFormat/>
    <w:pPr>
      <w:numPr>
        <w:numId w:val="1"/>
      </w:numPr>
      <w:spacing w:before="280" w:after="280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val="x-none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1D5EBE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customStyle="1" w:styleId="CharChar1">
    <w:name w:val="Char Char1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Kiemels">
    <w:name w:val="Emphasis"/>
    <w:qFormat/>
    <w:rPr>
      <w:i/>
      <w:iCs/>
    </w:rPr>
  </w:style>
  <w:style w:type="character" w:customStyle="1" w:styleId="apple-converted-space">
    <w:name w:val="apple-converted-space"/>
    <w:basedOn w:val="Bekezdsalapbettpusa1"/>
  </w:style>
  <w:style w:type="character" w:customStyle="1" w:styleId="CharChar">
    <w:name w:val="Char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NormlWeb">
    <w:name w:val="Normal (Web)"/>
    <w:basedOn w:val="Norml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Listaszerbekezds">
    <w:name w:val="List Paragraph"/>
    <w:basedOn w:val="Norml"/>
    <w:qFormat/>
    <w:pPr>
      <w:spacing w:after="200" w:line="276" w:lineRule="auto"/>
      <w:ind w:left="720"/>
    </w:pPr>
  </w:style>
  <w:style w:type="paragraph" w:styleId="Nincstrkz">
    <w:name w:val="No Spacing"/>
    <w:qFormat/>
    <w:pPr>
      <w:suppressAutoHyphens/>
    </w:pPr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3112"/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113112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Cmsor9Char">
    <w:name w:val="Címsor 9 Char"/>
    <w:link w:val="Cmsor9"/>
    <w:uiPriority w:val="9"/>
    <w:rsid w:val="001D5EBE"/>
    <w:rPr>
      <w:rFonts w:ascii="Calibri Light" w:eastAsia="Times New Roman" w:hAnsi="Calibri Light" w:cs="Times New Roman"/>
      <w:sz w:val="22"/>
      <w:szCs w:val="22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1D5EBE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D5EBE"/>
    <w:rPr>
      <w:rFonts w:ascii="Calibri" w:eastAsia="Calibri" w:hAnsi="Calibri"/>
      <w:sz w:val="22"/>
      <w:szCs w:val="22"/>
      <w:lang w:eastAsia="ar-SA"/>
    </w:rPr>
  </w:style>
  <w:style w:type="paragraph" w:customStyle="1" w:styleId="Style2">
    <w:name w:val="Style 2"/>
    <w:uiPriority w:val="99"/>
    <w:rsid w:val="00413248"/>
    <w:pPr>
      <w:widowControl w:val="0"/>
      <w:autoSpaceDE w:val="0"/>
      <w:autoSpaceDN w:val="0"/>
      <w:adjustRightInd w:val="0"/>
    </w:pPr>
    <w:rPr>
      <w:i/>
      <w:sz w:val="24"/>
      <w:szCs w:val="24"/>
      <w:lang w:val="en-US"/>
    </w:rPr>
  </w:style>
  <w:style w:type="paragraph" w:customStyle="1" w:styleId="Norml1">
    <w:name w:val="Normál1"/>
    <w:rsid w:val="00413248"/>
    <w:pPr>
      <w:suppressAutoHyphens/>
    </w:pPr>
    <w:rPr>
      <w:rFonts w:ascii="Thorndale" w:eastAsia="Andale Sans UI" w:hAnsi="Thorndale" w:cs="Mangal"/>
      <w:color w:val="00000A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6039D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039DB"/>
    <w:rPr>
      <w:rFonts w:ascii="Calibri" w:eastAsia="Calibri" w:hAnsi="Calibri"/>
      <w:sz w:val="22"/>
      <w:szCs w:val="22"/>
      <w:lang w:eastAsia="ar-SA"/>
    </w:rPr>
  </w:style>
  <w:style w:type="paragraph" w:styleId="llb">
    <w:name w:val="footer"/>
    <w:basedOn w:val="Norml"/>
    <w:link w:val="llbChar"/>
    <w:uiPriority w:val="99"/>
    <w:unhideWhenUsed/>
    <w:rsid w:val="006039D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039DB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feher</dc:creator>
  <cp:keywords/>
  <cp:lastModifiedBy>Gyöngyi</cp:lastModifiedBy>
  <cp:revision>3</cp:revision>
  <cp:lastPrinted>2016-11-03T06:55:00Z</cp:lastPrinted>
  <dcterms:created xsi:type="dcterms:W3CDTF">2022-07-27T11:45:00Z</dcterms:created>
  <dcterms:modified xsi:type="dcterms:W3CDTF">2022-07-28T20:02:00Z</dcterms:modified>
</cp:coreProperties>
</file>