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01" w:rsidRPr="00332EF1" w:rsidRDefault="006879FB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DE7901" w:rsidRPr="00332EF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DE7901" w:rsidRPr="00332EF1" w:rsidRDefault="00DE7901" w:rsidP="00DE7901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:rsidR="00DE7901" w:rsidRPr="00332EF1" w:rsidRDefault="00DE7901" w:rsidP="00DE7901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február 3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:rsidR="00DE7901" w:rsidRPr="00332EF1" w:rsidRDefault="00DE7901" w:rsidP="00DE79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soros</w:t>
      </w:r>
      <w:proofErr w:type="gramEnd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, 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:rsidR="00DE7901" w:rsidRDefault="00DE7901" w:rsidP="00DE7901">
      <w:pPr>
        <w:pStyle w:val="NormlWeb"/>
      </w:pPr>
    </w:p>
    <w:p w:rsidR="00DE7901" w:rsidRDefault="00DE7901" w:rsidP="00DE7901">
      <w:pPr>
        <w:pStyle w:val="NormlWeb"/>
      </w:pPr>
    </w:p>
    <w:p w:rsidR="002813E9" w:rsidRDefault="002813E9" w:rsidP="00DE7901">
      <w:pPr>
        <w:pStyle w:val="NormlWeb"/>
      </w:pPr>
    </w:p>
    <w:p w:rsidR="002813E9" w:rsidRDefault="002813E9" w:rsidP="00DE7901">
      <w:pPr>
        <w:pStyle w:val="NormlWeb"/>
      </w:pPr>
    </w:p>
    <w:p w:rsidR="002813E9" w:rsidRDefault="002813E9" w:rsidP="00DE7901">
      <w:pPr>
        <w:pStyle w:val="NormlWeb"/>
      </w:pPr>
    </w:p>
    <w:p w:rsidR="00DE7901" w:rsidRDefault="00DE7901" w:rsidP="00DE7901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DE7901" w:rsidRPr="009016D7" w:rsidRDefault="00DE7901" w:rsidP="00DE790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5293D" w:rsidRPr="0057788F" w:rsidRDefault="00F5293D" w:rsidP="00F5293D">
      <w:pPr>
        <w:pStyle w:val="Szvegtrzs"/>
        <w:spacing w:after="0"/>
        <w:rPr>
          <w:b/>
          <w:bCs/>
          <w:i/>
          <w:strike/>
        </w:rPr>
      </w:pPr>
      <w:r>
        <w:rPr>
          <w:b/>
          <w:bCs/>
          <w:i/>
        </w:rPr>
        <w:tab/>
        <w:t>A</w:t>
      </w:r>
      <w:r w:rsidRPr="00F5293D">
        <w:rPr>
          <w:b/>
          <w:bCs/>
          <w:i/>
        </w:rPr>
        <w:t xml:space="preserve">z önkormányzati képviselők, a bizottsági elnökök és bizottsági tagok tiszteletdíjáról </w:t>
      </w:r>
      <w:r>
        <w:rPr>
          <w:b/>
          <w:bCs/>
          <w:i/>
        </w:rPr>
        <w:tab/>
      </w:r>
    </w:p>
    <w:p w:rsidR="00DE7901" w:rsidRPr="00332EF1" w:rsidRDefault="00DE7901" w:rsidP="00DE790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7901" w:rsidRPr="00332EF1" w:rsidRDefault="00DE7901" w:rsidP="00DE790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7901" w:rsidRPr="00332EF1" w:rsidRDefault="00DE7901" w:rsidP="00DE7901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332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:rsidR="00DE7901" w:rsidRPr="00332EF1" w:rsidRDefault="00DE7901" w:rsidP="00DE7901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DE7901" w:rsidRPr="002813E9" w:rsidRDefault="002813E9" w:rsidP="002813E9">
      <w:pPr>
        <w:pStyle w:val="Szvegtrzs"/>
        <w:widowControl/>
        <w:numPr>
          <w:ilvl w:val="0"/>
          <w:numId w:val="3"/>
        </w:numPr>
        <w:suppressAutoHyphens w:val="0"/>
        <w:spacing w:after="0"/>
        <w:jc w:val="both"/>
        <w:rPr>
          <w:rFonts w:ascii="Times New Roman" w:hAnsi="Times New Roman"/>
          <w:i/>
          <w:szCs w:val="24"/>
        </w:rPr>
      </w:pPr>
      <w:r w:rsidRPr="002813E9">
        <w:rPr>
          <w:rFonts w:ascii="Times New Roman" w:hAnsi="Times New Roman"/>
          <w:i/>
          <w:szCs w:val="24"/>
        </w:rPr>
        <w:t>Magyarország helyi önkormányzatairól szóló 2011. évi CLXXXIX. törvény</w:t>
      </w:r>
    </w:p>
    <w:p w:rsidR="00DE7901" w:rsidRPr="00332EF1" w:rsidRDefault="00DE7901" w:rsidP="00DE790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E7901" w:rsidRPr="00332EF1" w:rsidRDefault="00DE7901" w:rsidP="00DE790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E7901" w:rsidRDefault="00DE7901" w:rsidP="00DE790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E7901" w:rsidRDefault="00DE7901" w:rsidP="00DE790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2813E9" w:rsidRDefault="002813E9" w:rsidP="00DE790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E7901" w:rsidRPr="00332EF1" w:rsidRDefault="00DE7901" w:rsidP="00DE790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DE7901" w:rsidRPr="00332EF1" w:rsidRDefault="00DE7901" w:rsidP="00DE790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Mészáros Kartal polgármester </w:t>
      </w:r>
    </w:p>
    <w:p w:rsidR="00DE7901" w:rsidRPr="00332EF1" w:rsidRDefault="00DE7901" w:rsidP="00DE790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Fehér Diána aljegyző</w:t>
      </w:r>
    </w:p>
    <w:p w:rsidR="00DE7901" w:rsidRPr="00332EF1" w:rsidRDefault="00DE7901" w:rsidP="00DE790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  <w:t xml:space="preserve">Freész Józsefné jegyzőkönyvvezető </w:t>
      </w:r>
    </w:p>
    <w:p w:rsidR="00DE7901" w:rsidRDefault="00DE7901" w:rsidP="00DE7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510524" w:rsidRDefault="00510524" w:rsidP="002813E9">
      <w:pPr>
        <w:spacing w:after="0" w:line="240" w:lineRule="auto"/>
        <w:jc w:val="both"/>
        <w:rPr>
          <w:rFonts w:ascii="Book Antiqua" w:eastAsia="Lucida Sans Unicode" w:hAnsi="Book Antiqua" w:cs="Tahoma"/>
          <w:color w:val="000000"/>
          <w:kern w:val="3"/>
          <w:sz w:val="24"/>
          <w:szCs w:val="24"/>
          <w:lang w:eastAsia="ar-SA"/>
        </w:rPr>
      </w:pPr>
      <w:bookmarkStart w:id="0" w:name="_Hlk24622622"/>
    </w:p>
    <w:p w:rsidR="002813E9" w:rsidRPr="002813E9" w:rsidRDefault="002813E9" w:rsidP="00F5293D">
      <w:pPr>
        <w:pStyle w:val="NormlWeb"/>
        <w:jc w:val="both"/>
        <w:rPr>
          <w:i/>
        </w:rPr>
      </w:pPr>
      <w:r w:rsidRPr="002813E9">
        <w:rPr>
          <w:i/>
        </w:rPr>
        <w:t xml:space="preserve">Magyarország helyi önkormányzatairól szóló 2011. évi CLXXXIX. törvény (a továbbiakban: </w:t>
      </w:r>
      <w:proofErr w:type="spellStart"/>
      <w:r w:rsidRPr="002813E9">
        <w:rPr>
          <w:i/>
        </w:rPr>
        <w:t>Mötv</w:t>
      </w:r>
      <w:proofErr w:type="spellEnd"/>
      <w:r w:rsidRPr="002813E9">
        <w:rPr>
          <w:i/>
        </w:rPr>
        <w:t>.) 35. §</w:t>
      </w:r>
      <w:proofErr w:type="spellStart"/>
      <w:r w:rsidRPr="002813E9">
        <w:rPr>
          <w:i/>
        </w:rPr>
        <w:t>-a</w:t>
      </w:r>
      <w:proofErr w:type="spellEnd"/>
      <w:r w:rsidRPr="002813E9">
        <w:rPr>
          <w:i/>
        </w:rPr>
        <w:t xml:space="preserve"> szerint:</w:t>
      </w:r>
    </w:p>
    <w:p w:rsidR="002813E9" w:rsidRPr="002813E9" w:rsidRDefault="002813E9" w:rsidP="00F5293D">
      <w:pPr>
        <w:pStyle w:val="NormlWeb"/>
        <w:jc w:val="both"/>
        <w:rPr>
          <w:i/>
        </w:rPr>
      </w:pPr>
      <w:r w:rsidRPr="00F5293D">
        <w:rPr>
          <w:i/>
        </w:rPr>
        <w:t>„</w:t>
      </w:r>
      <w:r w:rsidRPr="002813E9">
        <w:rPr>
          <w:b/>
          <w:i/>
        </w:rPr>
        <w:t>35. §</w:t>
      </w:r>
      <w:r w:rsidRPr="002813E9">
        <w:rPr>
          <w:i/>
        </w:rPr>
        <w:t xml:space="preserve"> (1) A képviselő-testület az önkormányzati képviselőnek, a bizottsági elnöknek, a bizottság tagjának, a tanácsnoknak rendeletében meghatározott tiszteletdíjat, természetbeni juttatást állapíthat meg.</w:t>
      </w:r>
    </w:p>
    <w:p w:rsidR="002813E9" w:rsidRPr="002813E9" w:rsidRDefault="002813E9" w:rsidP="00F5293D">
      <w:pPr>
        <w:pStyle w:val="NormlWeb"/>
        <w:jc w:val="both"/>
        <w:rPr>
          <w:i/>
        </w:rPr>
      </w:pPr>
      <w:r w:rsidRPr="002813E9">
        <w:rPr>
          <w:i/>
        </w:rPr>
        <w:t>(1a) A fővárosi közgyűlés fővárosi kerületi polgármester tagjai számára közgyűlési tagságukért tiszteletdíjat, költségtérítést, költségátalányt és egyéb juttatást nem állapíthat meg.</w:t>
      </w:r>
    </w:p>
    <w:p w:rsidR="002813E9" w:rsidRPr="002813E9" w:rsidRDefault="002813E9" w:rsidP="00F5293D">
      <w:pPr>
        <w:pStyle w:val="NormlWeb"/>
        <w:jc w:val="both"/>
        <w:rPr>
          <w:i/>
        </w:rPr>
      </w:pPr>
      <w:r w:rsidRPr="002813E9">
        <w:rPr>
          <w:i/>
        </w:rPr>
        <w:t>(2) Ha az önkormányzati képviselő tanácsnok, önkormányzati bizottság elnöke vagy tagja, számára magasabb összegű tiszteletdíj is megállapítható. Az önkormányzati képviselő számára történő tiszteletdíj megállapítása nem veszélyeztetheti az önkormányzat kötelező feladatai ellátását.</w:t>
      </w:r>
    </w:p>
    <w:p w:rsidR="002813E9" w:rsidRPr="002813E9" w:rsidRDefault="002813E9" w:rsidP="00F5293D">
      <w:pPr>
        <w:pStyle w:val="NormlWeb"/>
        <w:jc w:val="both"/>
        <w:rPr>
          <w:i/>
        </w:rPr>
      </w:pPr>
      <w:r w:rsidRPr="002813E9">
        <w:rPr>
          <w:i/>
        </w:rPr>
        <w:t>(3) Az önkormányzati képviselőnek a képviselő-testület képviseletében vagy a képviselő-testület, továbbá a polgármester megbízásából végzett tevékenységével összefüggő, általa előlegezett, számlával igazolt, szükséges költsége megtéríthető. A képviselői költségek kifizetését a polgármester engedélyezi.</w:t>
      </w:r>
    </w:p>
    <w:p w:rsidR="002813E9" w:rsidRPr="002813E9" w:rsidRDefault="002813E9" w:rsidP="00F5293D">
      <w:pPr>
        <w:pStyle w:val="NormlWeb"/>
        <w:jc w:val="both"/>
        <w:rPr>
          <w:i/>
        </w:rPr>
      </w:pPr>
      <w:r w:rsidRPr="002813E9">
        <w:rPr>
          <w:i/>
        </w:rPr>
        <w:t>(4) Az önkormányzati képviselő tiszteletdíja és egyéb juttatása közérdekből nyilvános adat.</w:t>
      </w:r>
      <w:r w:rsidRPr="00F5293D">
        <w:rPr>
          <w:i/>
        </w:rPr>
        <w:t>”</w:t>
      </w:r>
    </w:p>
    <w:p w:rsidR="002813E9" w:rsidRPr="002813E9" w:rsidRDefault="002813E9" w:rsidP="00F5293D">
      <w:pPr>
        <w:pStyle w:val="NormlWeb"/>
        <w:jc w:val="both"/>
        <w:rPr>
          <w:i/>
        </w:rPr>
      </w:pPr>
      <w:r w:rsidRPr="002813E9">
        <w:rPr>
          <w:i/>
        </w:rPr>
        <w:t xml:space="preserve">Fentiek alapján a képviselői tiszteletdíj, természetbeni juttatás megállapítása opcionális. Azonban ha a képviselő-testület díjazás megítéléséről határoz, úgy azt csak önkormányzati rendeletbe foglalva teheti meg. A megállapított tiszteletdíj mértékével kapcsolatban részletszabályt a törvény nem tartalmaz, megkötés azonban, hogy a tiszteletdíj megállapítása nem veszélyeztetheti az önkormányzat kötelező feladatai ellátását. </w:t>
      </w:r>
    </w:p>
    <w:bookmarkEnd w:id="0"/>
    <w:p w:rsidR="002813E9" w:rsidRPr="002813E9" w:rsidRDefault="002813E9" w:rsidP="00F5293D">
      <w:pPr>
        <w:pStyle w:val="NormlWeb"/>
        <w:jc w:val="both"/>
        <w:rPr>
          <w:i/>
        </w:rPr>
      </w:pPr>
      <w:r w:rsidRPr="002813E9">
        <w:rPr>
          <w:i/>
        </w:rPr>
        <w:t xml:space="preserve">Azon képviselők számára, akik „plusz” feladatot látnak el (azaz bizottság elnöke, tagja, vagy tanácsnok) a képviselő-testület magasabb összegű tiszteletdíjat állapíthat meg. </w:t>
      </w:r>
    </w:p>
    <w:p w:rsidR="002813E9" w:rsidRPr="002813E9" w:rsidRDefault="002813E9" w:rsidP="00F5293D">
      <w:pPr>
        <w:pStyle w:val="NormlWeb"/>
        <w:jc w:val="both"/>
        <w:rPr>
          <w:i/>
        </w:rPr>
      </w:pPr>
      <w:r w:rsidRPr="002813E9">
        <w:rPr>
          <w:i/>
        </w:rPr>
        <w:t xml:space="preserve">A </w:t>
      </w:r>
      <w:r w:rsidRPr="004A04B7">
        <w:rPr>
          <w:i/>
        </w:rPr>
        <w:t xml:space="preserve">képviselők részére az </w:t>
      </w:r>
      <w:proofErr w:type="spellStart"/>
      <w:r w:rsidRPr="004A04B7">
        <w:rPr>
          <w:i/>
        </w:rPr>
        <w:t>Mötv</w:t>
      </w:r>
      <w:proofErr w:type="spellEnd"/>
      <w:r w:rsidRPr="004A04B7">
        <w:rPr>
          <w:i/>
        </w:rPr>
        <w:t>. nem állapít meg sem költségátalányt, sem rendszeres költségtérítést, részükre eseti költségek megtérítésére van lehetőség. Ezen</w:t>
      </w:r>
      <w:r w:rsidRPr="002813E9">
        <w:rPr>
          <w:i/>
        </w:rPr>
        <w:t xml:space="preserve"> költségtérítés feltétele, hogy a képviselő által megelőlegezett kiadás vagy a képviselő-testület képviseletével vagy a képviselő-testület, a polgármester megbízásából végzett tevékenységgel legyen összefüggő, e mellett számlával kell igazolni a szükséges kiadásokat. A képviselői költségek kifizetését a polgármester engedélyezi. </w:t>
      </w:r>
    </w:p>
    <w:p w:rsidR="00510524" w:rsidRPr="00F5293D" w:rsidRDefault="00510524" w:rsidP="00F5293D">
      <w:pPr>
        <w:pStyle w:val="NormlWeb"/>
        <w:jc w:val="both"/>
        <w:rPr>
          <w:i/>
        </w:rPr>
      </w:pPr>
      <w:r w:rsidRPr="00F5293D">
        <w:rPr>
          <w:i/>
        </w:rPr>
        <w:t>Tájékoztatom a Tisztelt Képviselő-testületi tagokat, hogy Óbarok Község Önkormányzat Képviselő-testülete megalkotta a települési önkormányzati képviselők tiszteletdíjáról szóló 10/2019. (XI.21.) önkormányzati rendeletét, mely rendelet hatályon kívül helyezésével az új, beterjesztett rendelettervezet elfogadását javaslom.</w:t>
      </w:r>
    </w:p>
    <w:p w:rsidR="00DE7901" w:rsidRPr="00F5293D" w:rsidRDefault="00DE7901" w:rsidP="00DE7901">
      <w:pPr>
        <w:pStyle w:val="NormlWeb"/>
        <w:rPr>
          <w:i/>
        </w:rPr>
      </w:pPr>
    </w:p>
    <w:p w:rsidR="00DE7901" w:rsidRPr="00F5293D" w:rsidRDefault="00DE7901" w:rsidP="00DE7901">
      <w:pPr>
        <w:pStyle w:val="NormlWeb"/>
        <w:rPr>
          <w:i/>
        </w:rPr>
      </w:pPr>
    </w:p>
    <w:p w:rsidR="00DE7901" w:rsidRPr="00F5293D" w:rsidRDefault="00DE7901" w:rsidP="00DE7901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lastRenderedPageBreak/>
        <w:t>Kérem Tisztelt Képviselő-testületet az előterjesztés alapján a rendelettervezetet megvitatni, és elfogadni szíveskedjen.</w:t>
      </w:r>
    </w:p>
    <w:p w:rsidR="00DE7901" w:rsidRPr="00F5293D" w:rsidRDefault="00DE7901" w:rsidP="00DE79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DE7901" w:rsidRPr="00F5293D" w:rsidRDefault="00DE7901" w:rsidP="00DE79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Óbarok, </w:t>
      </w:r>
      <w:r w:rsidR="00510524"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2022. január 14.</w:t>
      </w:r>
    </w:p>
    <w:p w:rsidR="00DE7901" w:rsidRPr="00F5293D" w:rsidRDefault="00DE7901" w:rsidP="00DE79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DE7901" w:rsidRPr="00F5293D" w:rsidRDefault="00DE7901" w:rsidP="00DE79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Mészáros Kartal</w:t>
      </w:r>
    </w:p>
    <w:p w:rsidR="00DE7901" w:rsidRPr="00F5293D" w:rsidRDefault="00DE7901" w:rsidP="00DE79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:rsidR="00DE7901" w:rsidRPr="00F5293D" w:rsidRDefault="00DE7901" w:rsidP="00DE79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DE7901" w:rsidRPr="00F5293D" w:rsidRDefault="00510524" w:rsidP="00DE7901">
      <w:pPr>
        <w:pStyle w:val="NormlWeb"/>
        <w:rPr>
          <w:b/>
          <w:i/>
          <w:u w:val="single"/>
        </w:rPr>
      </w:pPr>
      <w:r w:rsidRPr="00F5293D">
        <w:rPr>
          <w:b/>
          <w:i/>
          <w:u w:val="single"/>
        </w:rPr>
        <w:t>Rendelettervezet</w:t>
      </w:r>
    </w:p>
    <w:p w:rsidR="00FD1B35" w:rsidRDefault="00FD1B35" w:rsidP="00FD1B3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Óbarok Község Önkormányzat Képviselő-testületének </w:t>
      </w:r>
    </w:p>
    <w:p w:rsidR="00FD1B35" w:rsidRDefault="00FD1B35" w:rsidP="00FD1B3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.../2022. (II. 14.) önkormányzati rendelete</w:t>
      </w:r>
    </w:p>
    <w:p w:rsidR="00FD1B35" w:rsidRPr="00FD1B35" w:rsidRDefault="00FD1B35" w:rsidP="00FD1B3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:rsidR="00FD1B35" w:rsidRPr="00FD1B35" w:rsidRDefault="00FD1B35" w:rsidP="00FD1B3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proofErr w:type="gramStart"/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</w:t>
      </w:r>
      <w:proofErr w:type="gramEnd"/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önkormányzati képviselők, a bizottsági elnökök és bizottsági tagok tiszteletdíjáról</w:t>
      </w:r>
    </w:p>
    <w:p w:rsidR="00FD1B35" w:rsidRPr="00FD1B35" w:rsidRDefault="00FD1B35" w:rsidP="00FD1B35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Óbarok Község Önkormányzat Képviselő-testülete a Magyarország helyi önkormányzatairól szóló 2011. évi CLXXXIX. törvény 143. § (4) bekezdés f) pontjában kapott felhatalmazás alapján, az Alaptörvény 32. cikk (1) bekezdés a) pontjában meghatározott feladatkörében eljárva a következőket rendeli el:</w:t>
      </w:r>
    </w:p>
    <w:p w:rsidR="00FD1B35" w:rsidRPr="00FD1B35" w:rsidRDefault="00FD1B35" w:rsidP="00FD1B35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:rsidR="00FD1B35" w:rsidRPr="00FD1B35" w:rsidRDefault="00FD1B35" w:rsidP="00FD1B3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 tiszteletdíjának összege bruttó 15.000,- Ft/hó.</w:t>
      </w:r>
    </w:p>
    <w:p w:rsidR="00FD1B35" w:rsidRPr="00FD1B35" w:rsidRDefault="00FD1B35" w:rsidP="00FD1B35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Azt a képviselőt, aki bizottságnak tagja az (1) pontban meghatározott összegen felül további bruttó 15.000,</w:t>
      </w:r>
      <w:proofErr w:type="spellStart"/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</w:t>
      </w:r>
      <w:proofErr w:type="spellEnd"/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/hó tiszteletdíj illeti meg.</w:t>
      </w:r>
    </w:p>
    <w:p w:rsidR="00FD1B35" w:rsidRPr="00FD1B35" w:rsidRDefault="00FD1B35" w:rsidP="00FD1B35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Azt a képviselőt, aki bizottság elnöke az (1) pontban meghatározott összegen felül további bruttó 15.000,</w:t>
      </w:r>
      <w:proofErr w:type="spellStart"/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-Ft</w:t>
      </w:r>
      <w:proofErr w:type="spellEnd"/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/hó tiszteletdíj illeti meg.</w:t>
      </w:r>
    </w:p>
    <w:p w:rsidR="00FD1B35" w:rsidRPr="00FD1B35" w:rsidRDefault="00FD1B35" w:rsidP="00FD1B35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bizottság nem képviselő tagját tiszteletdíj nem illeti meg.</w:t>
      </w:r>
    </w:p>
    <w:p w:rsidR="00FD1B35" w:rsidRPr="00FD1B35" w:rsidRDefault="00FD1B35" w:rsidP="00FD1B35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(5)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(2) és (3) pont együttesen nem alkalmazható.</w:t>
      </w:r>
    </w:p>
    <w:p w:rsidR="00FD1B35" w:rsidRPr="00FD1B35" w:rsidRDefault="00FD1B35" w:rsidP="00FD1B35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2. §</w:t>
      </w:r>
    </w:p>
    <w:p w:rsidR="00FD1B35" w:rsidRPr="00FD1B35" w:rsidRDefault="00FD1B35" w:rsidP="00FD1B3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tiszteletdíjról vagy annak egy részéről a képviselő a polgármesterhez címzett írásbeli nyilatkozattal mondhat le, amelyet legkésőbb az önkormányzat költségvetésének elfogadásáig kell benyújtani a polgármesterhez.</w:t>
      </w:r>
    </w:p>
    <w:p w:rsidR="00FD1B35" w:rsidRPr="00FD1B35" w:rsidRDefault="00FD1B35" w:rsidP="00FD1B35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nyilatkozatnak tartalmaznia kell:</w:t>
      </w:r>
    </w:p>
    <w:p w:rsidR="00FD1B35" w:rsidRPr="00FD1B35" w:rsidRDefault="00FD1B35" w:rsidP="00FD1B35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lemondás kezdő és befejező időpontját,</w:t>
      </w:r>
    </w:p>
    <w:p w:rsidR="00FD1B35" w:rsidRPr="00FD1B35" w:rsidRDefault="00FD1B35" w:rsidP="00FD1B35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lemondással érintett tiszteletdíj bruttó összegét,</w:t>
      </w:r>
    </w:p>
    <w:p w:rsidR="00FD1B35" w:rsidRPr="00FD1B35" w:rsidRDefault="00FD1B35" w:rsidP="00FD1B35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 a tiszteletdíj kifizetéséhez szükséges adatokat a Felcsúti Közös Önkormányzati Hivatal Jegyzője részére köteles bejelenteni, aki a kifizetéshez szükséges személyes adatokat a megbízatás ideje alatt, ahhoz kapcsolódóan kezeli.</w:t>
      </w:r>
    </w:p>
    <w:p w:rsidR="00FD1B35" w:rsidRPr="00FD1B35" w:rsidRDefault="00FD1B35" w:rsidP="00FD1B35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FD1B35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tiszteletdíjat – a hatályos jogszabályokban meghatározott, bevételt szerzőt terhelő adó és járulék levonását követő összegben – havonta, átutalással kell kifizetni a jogosult bankszámla számára, legkésőbb a tárgyhót követő hó 10. napjáig. A kifizetésről a jegyző gondoskodik.</w:t>
      </w:r>
    </w:p>
    <w:p w:rsidR="00FD1B35" w:rsidRPr="00FD1B35" w:rsidRDefault="00FD1B35" w:rsidP="00FD1B35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lastRenderedPageBreak/>
        <w:t>3. §</w:t>
      </w:r>
    </w:p>
    <w:p w:rsidR="00FD1B35" w:rsidRPr="00FD1B35" w:rsidRDefault="00FD1B35" w:rsidP="00FD1B3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Hatályát veszti a települési önkormányzati képviselők tiszteletdíjáról szóló 10/2019 (XI.21.) önkormányzati rendelet.</w:t>
      </w:r>
    </w:p>
    <w:p w:rsidR="00FD1B35" w:rsidRPr="00FD1B35" w:rsidRDefault="00FD1B35" w:rsidP="00FD1B35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4. §</w:t>
      </w:r>
    </w:p>
    <w:p w:rsidR="00FD1B35" w:rsidRDefault="00FD1B35" w:rsidP="00FD1B3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Ez a rendelet 2022. március 1-jén lép hatályba.</w:t>
      </w:r>
    </w:p>
    <w:p w:rsidR="00FD1B35" w:rsidRDefault="00FD1B35" w:rsidP="00FD1B3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FD1B35" w:rsidRDefault="00FD1B35" w:rsidP="00FD1B35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F5293D" w:rsidRPr="00F5293D" w:rsidRDefault="00F5293D" w:rsidP="00F5293D">
      <w:pPr>
        <w:tabs>
          <w:tab w:val="left" w:pos="5640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5293D" w:rsidRPr="00F5293D" w:rsidRDefault="00F5293D" w:rsidP="00F5293D">
      <w:pPr>
        <w:tabs>
          <w:tab w:val="left" w:pos="5640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</w:t>
      </w:r>
      <w:r w:rsidRPr="00F5293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Mészáros Kartal</w:t>
      </w:r>
      <w:r w:rsidRPr="00F5293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  <w:t>Dr. Sisa András</w:t>
      </w:r>
    </w:p>
    <w:p w:rsidR="00F5293D" w:rsidRPr="00F5293D" w:rsidRDefault="00F5293D" w:rsidP="00F5293D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</w:t>
      </w:r>
      <w:proofErr w:type="gramStart"/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polgármester</w:t>
      </w:r>
      <w:proofErr w:type="gramEnd"/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                           jegyző</w:t>
      </w:r>
    </w:p>
    <w:p w:rsidR="00F5293D" w:rsidRPr="00F5293D" w:rsidRDefault="00F5293D" w:rsidP="00F5293D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5293D" w:rsidRPr="00F5293D" w:rsidRDefault="00F5293D" w:rsidP="00F5293D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5293D" w:rsidRPr="00F5293D" w:rsidRDefault="00F5293D" w:rsidP="00F529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Záradék:</w:t>
      </w:r>
    </w:p>
    <w:p w:rsidR="00F5293D" w:rsidRPr="00F5293D" w:rsidRDefault="00F5293D" w:rsidP="00F529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F5293D" w:rsidRPr="00F5293D" w:rsidRDefault="00F5293D" w:rsidP="00F529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Ez a rendelet a mai napon kihirdetésre került, a Felcsúti Közös Önkormányzati Hivatal Óbaroki Kirendeltségének hirdetőtábláján történő kifüggesztéssel.</w:t>
      </w:r>
    </w:p>
    <w:p w:rsidR="00F5293D" w:rsidRPr="00F5293D" w:rsidRDefault="00F5293D" w:rsidP="00F529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bookmarkStart w:id="1" w:name="_GoBack"/>
      <w:bookmarkEnd w:id="1"/>
    </w:p>
    <w:p w:rsidR="00F5293D" w:rsidRPr="00F5293D" w:rsidRDefault="00F5293D" w:rsidP="00F529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5293D" w:rsidRPr="00F5293D" w:rsidRDefault="00F5293D" w:rsidP="00F529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Kelt: Óbarok,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2022. február </w:t>
      </w:r>
    </w:p>
    <w:p w:rsidR="00F5293D" w:rsidRPr="00F5293D" w:rsidRDefault="00F5293D" w:rsidP="00F529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5293D" w:rsidRPr="00F5293D" w:rsidRDefault="00F5293D" w:rsidP="00F5293D">
      <w:pPr>
        <w:tabs>
          <w:tab w:val="left" w:pos="564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F5293D" w:rsidRPr="00F5293D" w:rsidRDefault="00F5293D" w:rsidP="00F5293D">
      <w:pPr>
        <w:tabs>
          <w:tab w:val="left" w:pos="564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F5293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  <w:t>Dr. Sisa András</w:t>
      </w:r>
    </w:p>
    <w:p w:rsidR="00CD0C08" w:rsidRDefault="00F5293D" w:rsidP="00F5293D">
      <w:pP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     </w:t>
      </w:r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gramStart"/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jegyző</w:t>
      </w:r>
      <w:proofErr w:type="gramEnd"/>
      <w:r w:rsidRPr="00F5293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</w:t>
      </w:r>
    </w:p>
    <w:p w:rsidR="00CD0C08" w:rsidRDefault="00CD0C08" w:rsidP="00F5293D">
      <w:pP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A4853" w:rsidRDefault="003A4853" w:rsidP="00F5293D">
      <w:pP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A4853" w:rsidRDefault="003A4853" w:rsidP="00F5293D">
      <w:pP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A4853" w:rsidRDefault="003A4853" w:rsidP="003A4853">
      <w:pPr>
        <w:pStyle w:val="Szvegtrzs"/>
        <w:spacing w:after="159"/>
        <w:ind w:left="159" w:right="159"/>
        <w:jc w:val="center"/>
      </w:pPr>
      <w:r>
        <w:t>Végső előterjesztői indokolás</w:t>
      </w:r>
    </w:p>
    <w:p w:rsidR="003A4853" w:rsidRPr="003A4853" w:rsidRDefault="003A4853" w:rsidP="003A4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A485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 Magyarország helyi önkormányzatairól szóló </w:t>
      </w:r>
      <w:hyperlink r:id="rId7" w:tgtFrame="_blank" w:history="1">
        <w:r w:rsidRPr="003A4853">
          <w:rPr>
            <w:rFonts w:ascii="Times New Roman" w:eastAsia="Times New Roman" w:hAnsi="Times New Roman" w:cs="Times New Roman"/>
            <w:i/>
            <w:sz w:val="24"/>
            <w:szCs w:val="24"/>
            <w:lang w:eastAsia="zh-CN"/>
          </w:rPr>
          <w:t xml:space="preserve">2011. évi CLXXXIX. törvény (továbbiakban: </w:t>
        </w:r>
        <w:proofErr w:type="spellStart"/>
        <w:r w:rsidRPr="003A4853">
          <w:rPr>
            <w:rFonts w:ascii="Times New Roman" w:eastAsia="Times New Roman" w:hAnsi="Times New Roman" w:cs="Times New Roman"/>
            <w:i/>
            <w:sz w:val="24"/>
            <w:szCs w:val="24"/>
            <w:lang w:eastAsia="zh-CN"/>
          </w:rPr>
          <w:t>Mötv</w:t>
        </w:r>
        <w:proofErr w:type="spellEnd"/>
        <w:r w:rsidRPr="003A4853">
          <w:rPr>
            <w:rFonts w:ascii="Times New Roman" w:eastAsia="Times New Roman" w:hAnsi="Times New Roman" w:cs="Times New Roman"/>
            <w:i/>
            <w:sz w:val="24"/>
            <w:szCs w:val="24"/>
            <w:lang w:eastAsia="zh-CN"/>
          </w:rPr>
          <w:t xml:space="preserve">.) 143. § (4) bekezdésének f) </w:t>
        </w:r>
        <w:proofErr w:type="gramStart"/>
        <w:r w:rsidRPr="003A4853">
          <w:rPr>
            <w:rFonts w:ascii="Times New Roman" w:eastAsia="Times New Roman" w:hAnsi="Times New Roman" w:cs="Times New Roman"/>
            <w:i/>
            <w:sz w:val="24"/>
            <w:szCs w:val="24"/>
            <w:lang w:eastAsia="zh-CN"/>
          </w:rPr>
          <w:t>pont</w:t>
        </w:r>
        <w:proofErr w:type="gramEnd"/>
      </w:hyperlink>
      <w:r w:rsidRPr="003A485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ja felhatalmazást ad a helyi önkormányzat képviselő-testülete számára, hogy a helyi önkormányzati képviselőnek, a bizottsági elnöknek és tagnak, továbbá a tanácsnoknak járó tiszteletdíjat, illetőleg természetbeni juttatást önkormányzati rendeletben állapítsa meg.</w:t>
      </w:r>
    </w:p>
    <w:p w:rsidR="003A4853" w:rsidRPr="003A4853" w:rsidRDefault="003A4853" w:rsidP="003A4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A485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 Képviselő-testület az </w:t>
      </w:r>
      <w:proofErr w:type="spellStart"/>
      <w:r w:rsidR="007B1EE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fldChar w:fldCharType="begin"/>
      </w:r>
      <w:r w:rsidR="007B1EE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instrText xml:space="preserve"> HYPERLINK "https://njt.hu/jogszabaly/2011-189-00-00" \t "_blank" </w:instrText>
      </w:r>
      <w:r w:rsidR="007B1EE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fldChar w:fldCharType="separate"/>
      </w:r>
      <w:r w:rsidRPr="003A485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Mötv</w:t>
      </w:r>
      <w:proofErr w:type="spellEnd"/>
      <w:r w:rsidRPr="003A485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. 35. § (1) </w:t>
      </w:r>
      <w:proofErr w:type="gramStart"/>
      <w:r w:rsidRPr="003A485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bekezdés</w:t>
      </w:r>
      <w:r w:rsidR="007B1EE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fldChar w:fldCharType="end"/>
      </w:r>
      <w:r w:rsidRPr="003A485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ében</w:t>
      </w:r>
      <w:proofErr w:type="gramEnd"/>
      <w:r w:rsidRPr="003A485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meghatározott feladatkörében eljárva az önkormányzati képviselőnek, a bizottsági elnöknek, a bizottság tagjának, a tanácsnoknak rendeletében meghatározott tiszteletdíjat, természetbeni juttatást állapíthat meg.</w:t>
      </w:r>
    </w:p>
    <w:p w:rsidR="00F5293D" w:rsidRDefault="00F5293D" w:rsidP="003A4853"/>
    <w:sectPr w:rsidR="00F529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F5" w:rsidRDefault="00D901F5" w:rsidP="00F5293D">
      <w:pPr>
        <w:spacing w:after="0" w:line="240" w:lineRule="auto"/>
      </w:pPr>
      <w:r>
        <w:separator/>
      </w:r>
    </w:p>
  </w:endnote>
  <w:endnote w:type="continuationSeparator" w:id="0">
    <w:p w:rsidR="00D901F5" w:rsidRDefault="00D901F5" w:rsidP="00F5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440145"/>
      <w:docPartObj>
        <w:docPartGallery w:val="Page Numbers (Bottom of Page)"/>
        <w:docPartUnique/>
      </w:docPartObj>
    </w:sdtPr>
    <w:sdtEndPr/>
    <w:sdtContent>
      <w:p w:rsidR="00F5293D" w:rsidRDefault="00F5293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B35">
          <w:rPr>
            <w:noProof/>
          </w:rPr>
          <w:t>3</w:t>
        </w:r>
        <w:r>
          <w:fldChar w:fldCharType="end"/>
        </w:r>
      </w:p>
    </w:sdtContent>
  </w:sdt>
  <w:p w:rsidR="00F5293D" w:rsidRDefault="00F5293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F5" w:rsidRDefault="00D901F5" w:rsidP="00F5293D">
      <w:pPr>
        <w:spacing w:after="0" w:line="240" w:lineRule="auto"/>
      </w:pPr>
      <w:r>
        <w:separator/>
      </w:r>
    </w:p>
  </w:footnote>
  <w:footnote w:type="continuationSeparator" w:id="0">
    <w:p w:rsidR="00D901F5" w:rsidRDefault="00D901F5" w:rsidP="00F5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00D0E"/>
    <w:multiLevelType w:val="hybridMultilevel"/>
    <w:tmpl w:val="A4142064"/>
    <w:lvl w:ilvl="0" w:tplc="B8F89160">
      <w:start w:val="2022"/>
      <w:numFmt w:val="bullet"/>
      <w:lvlText w:val="-"/>
      <w:lvlJc w:val="left"/>
      <w:pPr>
        <w:ind w:left="1069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01"/>
    <w:rsid w:val="00081849"/>
    <w:rsid w:val="00197C99"/>
    <w:rsid w:val="002153B7"/>
    <w:rsid w:val="002813E9"/>
    <w:rsid w:val="00295072"/>
    <w:rsid w:val="003A4853"/>
    <w:rsid w:val="003D7A0F"/>
    <w:rsid w:val="0047208E"/>
    <w:rsid w:val="004A04B7"/>
    <w:rsid w:val="00510524"/>
    <w:rsid w:val="0057788F"/>
    <w:rsid w:val="005C45A1"/>
    <w:rsid w:val="00603DE7"/>
    <w:rsid w:val="006879FB"/>
    <w:rsid w:val="007B1EEE"/>
    <w:rsid w:val="008A21BD"/>
    <w:rsid w:val="00A8479F"/>
    <w:rsid w:val="00C90B57"/>
    <w:rsid w:val="00CD0C08"/>
    <w:rsid w:val="00D901F5"/>
    <w:rsid w:val="00DC7315"/>
    <w:rsid w:val="00DE7901"/>
    <w:rsid w:val="00DF03EF"/>
    <w:rsid w:val="00EE3FF4"/>
    <w:rsid w:val="00F5293D"/>
    <w:rsid w:val="00F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50776-302A-42AE-8867-A342E95E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52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E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E7901"/>
    <w:rPr>
      <w:b/>
      <w:bCs/>
    </w:rPr>
  </w:style>
  <w:style w:type="paragraph" w:styleId="Listaszerbekezds">
    <w:name w:val="List Paragraph"/>
    <w:basedOn w:val="Norml"/>
    <w:uiPriority w:val="34"/>
    <w:qFormat/>
    <w:rsid w:val="00DE79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2813E9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2813E9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F5293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293D"/>
  </w:style>
  <w:style w:type="paragraph" w:styleId="llb">
    <w:name w:val="footer"/>
    <w:basedOn w:val="Norml"/>
    <w:link w:val="llbChar"/>
    <w:uiPriority w:val="99"/>
    <w:unhideWhenUsed/>
    <w:rsid w:val="00F5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293D"/>
  </w:style>
  <w:style w:type="character" w:styleId="Hiperhivatkozs">
    <w:name w:val="Hyperlink"/>
    <w:basedOn w:val="Bekezdsalapbettpusa"/>
    <w:uiPriority w:val="99"/>
    <w:semiHidden/>
    <w:unhideWhenUsed/>
    <w:rsid w:val="00CD0C08"/>
    <w:rPr>
      <w:color w:val="0000FF"/>
      <w:u w:val="single"/>
    </w:rPr>
  </w:style>
  <w:style w:type="paragraph" w:customStyle="1" w:styleId="x2h-tartalom">
    <w:name w:val="x2h-tartalom"/>
    <w:basedOn w:val="Norml"/>
    <w:rsid w:val="003A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2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189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836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6</cp:revision>
  <cp:lastPrinted>2022-02-02T09:21:00Z</cp:lastPrinted>
  <dcterms:created xsi:type="dcterms:W3CDTF">2022-01-31T10:11:00Z</dcterms:created>
  <dcterms:modified xsi:type="dcterms:W3CDTF">2022-02-02T09:25:00Z</dcterms:modified>
</cp:coreProperties>
</file>