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09" w:rsidRPr="00D83901" w:rsidRDefault="00F114CC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7</w:t>
      </w:r>
      <w:r w:rsidR="00744009"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9D0FDC" w:rsidRPr="00D83901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F114CC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Óbarok</w:t>
      </w:r>
      <w:r w:rsidR="00744009"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Község Önkormányzat</w:t>
      </w:r>
      <w:r w:rsidR="007440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="00744009"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Képviselő-testületének</w:t>
      </w:r>
    </w:p>
    <w:p w:rsidR="00744009" w:rsidRPr="00D83901" w:rsidRDefault="00744009" w:rsidP="0074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</w:t>
      </w:r>
      <w:r w:rsidR="00230DE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9D0F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F114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28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744009" w:rsidRPr="00D83901" w:rsidRDefault="00F114CC" w:rsidP="007440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soros</w:t>
      </w:r>
      <w:proofErr w:type="gramEnd"/>
      <w:r w:rsidR="007440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="00744009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nyílt ülésére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9D0FDC" w:rsidRPr="00D83901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B307F5" w:rsidRDefault="00744009" w:rsidP="00B307F5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9D0FDC" w:rsidRPr="00673D68" w:rsidRDefault="00B307F5" w:rsidP="00B307F5">
      <w:pPr>
        <w:spacing w:after="0" w:line="240" w:lineRule="auto"/>
        <w:ind w:left="1134" w:hanging="1134"/>
        <w:jc w:val="both"/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673D68"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  <w:t xml:space="preserve">A </w:t>
      </w:r>
      <w:proofErr w:type="spellStart"/>
      <w:r w:rsidRPr="00673D68"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  <w:t>Bursa</w:t>
      </w:r>
      <w:proofErr w:type="spellEnd"/>
      <w:r w:rsidRPr="00673D68"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  <w:t xml:space="preserve"> Hungarica Felsőoktatási Önkormányzati Ösztöndíjpályázat 202</w:t>
      </w:r>
      <w:r w:rsidR="00230DE0"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  <w:t>2</w:t>
      </w:r>
      <w:r w:rsidRPr="00673D68"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  <w:t>. évi fordulójához történő csatlakozásról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9D0FDC" w:rsidRDefault="009D0FDC" w:rsidP="009D0FDC">
      <w:pPr>
        <w:pStyle w:val="Listaszerbekezds1"/>
        <w:numPr>
          <w:ilvl w:val="0"/>
          <w:numId w:val="4"/>
        </w:num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 nemzeti felsőoktatásról szóló 2011. évi CCIV. törvény</w:t>
      </w:r>
    </w:p>
    <w:p w:rsidR="009D0FDC" w:rsidRDefault="009D0FDC" w:rsidP="009D0FDC">
      <w:pPr>
        <w:pStyle w:val="Listaszerbekezds1"/>
        <w:numPr>
          <w:ilvl w:val="0"/>
          <w:numId w:val="4"/>
        </w:num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 felsőoktatásban részt vevő hallgatók juttatásairól és az általuk fizetendő egyes térítésekről szóló 51/2007. (III. 26.) Korm. rendelet</w:t>
      </w:r>
    </w:p>
    <w:p w:rsidR="009D0FDC" w:rsidRDefault="009D0FDC" w:rsidP="009D0FDC">
      <w:pPr>
        <w:pStyle w:val="Listaszerbekezds1"/>
        <w:numPr>
          <w:ilvl w:val="0"/>
          <w:numId w:val="4"/>
        </w:num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 Nemzeti Közszolgálati Egyetemről, valamint a közigazgatási, rendészeti és katonai felsőoktatásról szóló 2011. évi CXXXII. törvény</w:t>
      </w:r>
    </w:p>
    <w:p w:rsidR="009D0FDC" w:rsidRDefault="009D0FDC" w:rsidP="009D0FDC">
      <w:pPr>
        <w:pStyle w:val="Listaszerbekezds1"/>
        <w:numPr>
          <w:ilvl w:val="0"/>
          <w:numId w:val="4"/>
        </w:num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 Nemzeti Közszolgálati Egyetemről, valamint a közigazgatási, rendészeti és katonai felsőoktatásról szóló 2011. évi CXXXII. törvény egyes rendelkezéseinek végrehajtásáról szóló 363/2011. (XII. 30.) Korm. rendelet</w:t>
      </w:r>
    </w:p>
    <w:p w:rsidR="009D0FDC" w:rsidRDefault="009D0FDC" w:rsidP="009D0FDC">
      <w:pPr>
        <w:pStyle w:val="Listaszerbekezds1"/>
        <w:numPr>
          <w:ilvl w:val="0"/>
          <w:numId w:val="4"/>
        </w:num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 szociális igazgatásról és szociális ellátásokról szóló 1993. évi III. törvény</w:t>
      </w:r>
    </w:p>
    <w:p w:rsidR="009D0FDC" w:rsidRDefault="009D0FDC" w:rsidP="009D0FDC">
      <w:pPr>
        <w:pStyle w:val="Listaszerbekezds1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államháztartásról szóló 2011. évi CXCV. törvény (a továbbiakban: Áht.)</w:t>
      </w:r>
    </w:p>
    <w:p w:rsidR="009D0FDC" w:rsidRDefault="009D0FDC" w:rsidP="009D0FDC">
      <w:pPr>
        <w:pStyle w:val="Listaszerbekezds1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az államháztartásról szóló törvény végrehajtásáról szóló 368/2011. (XII. 31.) Korm. rendelet (a továbbiakban: </w:t>
      </w:r>
      <w:proofErr w:type="spellStart"/>
      <w:r>
        <w:rPr>
          <w:i/>
          <w:sz w:val="22"/>
          <w:szCs w:val="22"/>
        </w:rPr>
        <w:t>Ávr</w:t>
      </w:r>
      <w:proofErr w:type="spellEnd"/>
      <w:r>
        <w:rPr>
          <w:i/>
          <w:sz w:val="22"/>
          <w:szCs w:val="22"/>
        </w:rPr>
        <w:t xml:space="preserve">.) </w:t>
      </w:r>
    </w:p>
    <w:p w:rsidR="009D0FDC" w:rsidRDefault="009D0FDC" w:rsidP="009D0FDC">
      <w:pPr>
        <w:pStyle w:val="Listaszerbekezds1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Magyarország helyi önkormányzatairól szóló 2011. évi CLXXXIX. törvény</w:t>
      </w:r>
    </w:p>
    <w:p w:rsidR="009D0FDC" w:rsidRDefault="009D0FDC" w:rsidP="009D0FDC">
      <w:pPr>
        <w:pStyle w:val="Listaszerbekezds1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polgárok személyi adatainak és lakcímének nyilvántartásáról szóló 1992. évi LXVI. törvény</w:t>
      </w: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971F8" w:rsidRPr="00A971F8" w:rsidRDefault="00A971F8" w:rsidP="00A971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Mészáros Kartal polgármester </w:t>
      </w:r>
    </w:p>
    <w:p w:rsidR="00A971F8" w:rsidRDefault="00A971F8" w:rsidP="00A971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Dr. Fehér Diána aljegyző</w:t>
      </w:r>
    </w:p>
    <w:p w:rsidR="00744009" w:rsidRDefault="00A971F8" w:rsidP="00A971F8">
      <w:p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Freész Józsefné jegyzőkönyvvezető</w:t>
      </w:r>
      <w:r w:rsidR="007440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="007440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="007440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lastRenderedPageBreak/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2BFB" w:rsidRDefault="00D12BFB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ösztöndíjrendszer jogszabályi hátteréül a felsőoktatásban részt vevő hallgatók juttatásairól és az általuk fizetendő egyes térítésekről szóló 51/2007. (III.26.) Kormányrendelet (a továbbiakban: Rendelet) szolgál. 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A95D0C" w:rsidRPr="00A95D0C" w:rsidRDefault="00A95D0C" w:rsidP="00A95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A </w:t>
      </w:r>
      <w:proofErr w:type="spellStart"/>
      <w:r w:rsidRPr="00A95D0C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Bursa</w:t>
      </w:r>
      <w:proofErr w:type="spellEnd"/>
      <w:r w:rsidRPr="00A95D0C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Hungarica Ösztöndíjrendszer (a továbbiakban: ösztöndíj) egy többszintű támogatási rendszer, amelynek pénzügyi fedezeteként </w:t>
      </w:r>
      <w:r w:rsidRPr="00A95D0C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három forrás szolgál: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A95D0C" w:rsidRPr="00A95D0C" w:rsidRDefault="00A95D0C" w:rsidP="00A95D0C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települési önkormányzatok által nyújtott támogatás 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Ösztöndíjpályázat létrehozásának célja, hogy a szociális támogatási rendszerben azon a szinten történjen a döntéshozás, ahol a legtöbb ismeret birtokában képesek a rászorultságot elbírálni. Ennek megfelelően az Önkormányzat által évente kiírt pályázat helyben kerül elbírálásra. A támogatás havi összegét pályázónként állapítja meg az Önkormányzat. 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megyei önkormányzatok által nyújtott támogatás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Fejér Megyei Önkormányzat tetszőleges összeggel kiegészítheti az Önkormányzatunk által támogatott pályázó vagy pályázók számára megítélt, települési önkormányzati forrásból fedezendő ösztöndíj összegét. 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Intézményi támogatás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Innovációs és Technológiai Minisztérium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Kormányrendelet 18. § (5) bekezdése szerint a Minisztérium hivatalos honlapján évenként közzétett értékhatárig – kiegészíti. Az intézményi ösztöndíjrész egy főre eső maximuma a 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évi fordulóban 5.000 Ft/fő/hó volt. </w:t>
      </w:r>
    </w:p>
    <w:p w:rsidR="000B2121" w:rsidRPr="00A95D0C" w:rsidRDefault="000B2121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Tartalmi összefoglaló</w:t>
      </w: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pályázat „A” és „B” típusban történő kiírása kötelező jellegű. 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“A” típusú pályázat: 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ösztöndíj időtartama 10 hónap, azaz két egymást követő tanulmányi félév: </w:t>
      </w: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tanév második (tavaszi), illetve a 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tanév első (őszi) féléve.</w:t>
      </w:r>
    </w:p>
    <w:p w:rsidR="000B2121" w:rsidRPr="00A95D0C" w:rsidRDefault="000B2121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ösztöndíjpályázatra azok </w:t>
      </w:r>
      <w:r w:rsidRPr="000B21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települési önkormányzat területén lakóhellyel rendelkező,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B21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hátrányos szociális helyzetű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felsőoktatási </w:t>
      </w:r>
      <w:r w:rsidRPr="000B21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hallgatók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jelentkezhetnek, akik felsőoktatási intézményben (felsőoktatási hallgatói jogviszony keretében) </w:t>
      </w:r>
      <w:r w:rsidRPr="000B21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teljes idejű (nappali munkarend) 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alapfokozatot és szakképzettséget eredményező alapképzésben, mesterfokozatot és szakképzettséget eredményező mesterképzésben, osztatlan képzésben vagy </w:t>
      </w:r>
      <w:r w:rsidRPr="000B21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felsőoktatási szakképzésben folytatják tanulmányaikat. </w:t>
      </w: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ösztöndíjra pályázhatnak a 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szeptemberében felsőoktatási tanulmányaik utolsó évét megkezdő hallgatók is. Amennyiben az ösztöndíjas hallgatói jogviszonya 202</w:t>
      </w:r>
      <w:r w:rsidR="00F352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őszén már nem áll fenn, úgy a 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tanév első félévére eső ösztöndíj már nem kerül folyósításra.</w:t>
      </w: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ösztöndíjra pályázatot nyújthatnak be azok a hallgatók is, akiknek a hallgatói jogviszonya a felsőoktatási intézményben a pályázás időpontjában szünetel. Az ösztöndíj folyósításának feltétele, hogy a 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</w:t>
      </w:r>
      <w:r w:rsidR="00230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tanév második félévére a beiratkozott hallgató aktív hallgatói jogviszonnyal rendelkezzen.</w:t>
      </w: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Nem részesülhet ösztöndíjban az a pályázó, </w:t>
      </w:r>
      <w:r w:rsidRPr="000B21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aki:</w:t>
      </w: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B2121" w:rsidRPr="000B2121" w:rsidRDefault="000B2121" w:rsidP="000B21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Magyar Honvédség és a rendvédelmi feladatokat ellátó szervek hivatásos és szerződéses állományú hallgatója</w:t>
      </w:r>
    </w:p>
    <w:p w:rsidR="000B2121" w:rsidRPr="000B2121" w:rsidRDefault="000B2121" w:rsidP="000B21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doktori (PhD) képzésben vesz részt </w:t>
      </w:r>
    </w:p>
    <w:p w:rsidR="000B2121" w:rsidRPr="000B2121" w:rsidRDefault="000B2121" w:rsidP="000B21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kizárólag külföldi intézménnyel áll hallgatói jogviszonyban és/vagy vendéghallgatói képzésben vesz részt.</w:t>
      </w:r>
    </w:p>
    <w:p w:rsidR="000B2121" w:rsidRPr="000B2121" w:rsidRDefault="000B2121" w:rsidP="000B2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“B” típusú pályázat:</w:t>
      </w:r>
      <w:r w:rsidRPr="00A95D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ab/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ösztöndíj időtartama 3x10 hónap, azaz hat egymást követő tanulmányi félév: </w:t>
      </w: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tanév, a 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tanév és a 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tanév.</w:t>
      </w:r>
    </w:p>
    <w:p w:rsidR="00A95D0C" w:rsidRPr="00A95D0C" w:rsidRDefault="00A95D0C" w:rsidP="00A95D0C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ösztöndíjpályázatra azok 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települési önkormányzat területén lakóhellyel rendelkező, hátrányos szociális helyzetű fiatalok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jelentkezhetnek, akik:</w:t>
      </w: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</w:t>
      </w:r>
      <w:proofErr w:type="gramEnd"/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) </w:t>
      </w:r>
      <w:proofErr w:type="spellStart"/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</w:t>
      </w:r>
      <w:proofErr w:type="spellEnd"/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202</w:t>
      </w:r>
      <w:r w:rsidR="004A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1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/202</w:t>
      </w:r>
      <w:r w:rsidR="004A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2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. tanévben utolsó éves, érettségi előtt álló középiskolások;</w:t>
      </w: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vagy</w:t>
      </w:r>
      <w:proofErr w:type="gramEnd"/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b) felsőfokú végzettséggel nem rendelkező, felsőoktatási intézménybe még felvételt nem nyert érettségizettek;</w:t>
      </w: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</w:t>
      </w:r>
      <w:proofErr w:type="gramEnd"/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C110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202</w:t>
      </w:r>
      <w:r w:rsidR="004A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2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/202</w:t>
      </w:r>
      <w:r w:rsidR="004A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3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. tanévtől kezdődően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felsőoktatási intézmény keretében 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teljes idejű (nappali munkarend</w:t>
      </w:r>
      <w:r w:rsidRPr="00DC1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alapfokozatot és szakképzettséget eredményező alapképzésben, osztatlan képzésben vagy felsőoktatási szakképzésben kívánnak részt venni. </w:t>
      </w: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Nem részesülhet ösztöndíjban az a pályázó, 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aki:</w:t>
      </w:r>
    </w:p>
    <w:p w:rsidR="00DC110C" w:rsidRPr="00DC110C" w:rsidRDefault="00DC110C" w:rsidP="00DC1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Magyar Honvédség és a rendvédelmi feladatot ellátó szervek hivatásos és szerződéses állományú hallgatója</w:t>
      </w:r>
    </w:p>
    <w:p w:rsidR="00DC110C" w:rsidRPr="00DC110C" w:rsidRDefault="00DC110C" w:rsidP="00DC1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doktori (PhD) képzésben vesz részt </w:t>
      </w:r>
    </w:p>
    <w:p w:rsidR="00DC110C" w:rsidRPr="00DC110C" w:rsidRDefault="00DC110C" w:rsidP="00DC1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kizárólag külföldi intézménnyel áll hallgatói jogviszonyban és/vagy vendéghallgatói képzésben vesz részt.</w:t>
      </w:r>
    </w:p>
    <w:p w:rsidR="00A95D0C" w:rsidRPr="00A95D0C" w:rsidRDefault="00A95D0C" w:rsidP="00A95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DC110C" w:rsidRPr="00DC110C" w:rsidRDefault="00DC110C" w:rsidP="00DC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A pályázók közül csak azok részesülhetnek ösztöndíjban, akik 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a 202</w:t>
      </w:r>
      <w:r w:rsidR="004A35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2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. évi felsőoktatási felvételi eljárásban először nyernek felvételt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felsőoktatási intézménybe és tanulmányaikat a 202</w:t>
      </w:r>
      <w:r w:rsidR="004A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2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/202</w:t>
      </w:r>
      <w:r w:rsidR="004A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3</w:t>
      </w:r>
      <w:r w:rsidRPr="00DC1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. tanévben ténylegesen megkezdik.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pályázók a pályázati kiírásban szereplő személyi és egyéb adataikat kötelesek a pályázatban megadni. 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Általános Szerződési Feltételek 1</w:t>
      </w:r>
      <w:r w:rsidR="00673D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673D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pontj</w:t>
      </w: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kimondja, hogy az elbíráló szerv döntése ellen a pályázó fellebbezéssel nem élhet.</w:t>
      </w:r>
    </w:p>
    <w:p w:rsid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FF586D" w:rsidRDefault="00FF586D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FF586D" w:rsidRDefault="00FF586D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FF586D" w:rsidRDefault="00FF586D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FF586D" w:rsidRPr="00A95D0C" w:rsidRDefault="00FF586D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A9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Szociális helyzet megítélése: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307F5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felsőoktatásban résztvevő hallgatók juttatásairól és az általuk fizetendő egyes térítésekről szóló 51/2007. (III. 26.) számú Kormányrendelet </w:t>
      </w:r>
      <w:proofErr w:type="spellStart"/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Bursa</w:t>
      </w:r>
      <w:proofErr w:type="spellEnd"/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Hungarica Felsőoktatási Önkormányzati Ösztöndíj című fejezetének 21. § (1) bekezdése értelmében</w:t>
      </w:r>
      <w:r w:rsid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</w:p>
    <w:p w:rsidR="00B307F5" w:rsidRDefault="00B307F5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„</w:t>
      </w:r>
      <w:r w:rsidRPr="00B307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21. §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(1) A hallgató szociális helyzetének megítélésekor figyelembe kell venni</w:t>
      </w: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bookmarkStart w:id="0" w:name="foot_61_place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"http://njt.hu/cgi_bin/njt_doc.cgi?docid=110207.377493" \l "foot61" </w:instrText>
      </w:r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B307F5">
        <w:rPr>
          <w:rStyle w:val="Hiperhivatkozs"/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t>61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bookmarkEnd w:id="0"/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a hallgató lakcíme szerinti ingatlanban életvitelszerűen együtt lakó, ott bejelentett vagy tartózkodási hellyel rendelkezők számát és jövedelmi helyzetét;</w:t>
      </w: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a képzési hely és a lakóhely közötti távolságot, az utazás időtartamát és költségét,</w:t>
      </w: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amennyiben a hallgató tanulmányai során nem a Tbj. szerinti közös háztartásban él, ennek költségeit,</w:t>
      </w: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a fogyatékos hallgatónak mekkora összeget kell fordítania különleges eszközök beszerzésére és fenntartására, speciális utazási szükségleteire, valamint személyi segítő, illetve jelnyelvi tolmács igénybevételére,</w:t>
      </w: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a hallgató vagy a vele közös háztartásban élő közeli hozzátartozója egészségi állapota miatt rendszeresen felmerülő egészségügyi kiadásait,</w:t>
      </w: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a hallgatóval közös háztartásban élő eltartottak számát, különös tekintettel a vele együtt eltartott gyermekek számára,</w:t>
      </w:r>
    </w:p>
    <w:p w:rsid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B30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B30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az ápolásra szoruló hozzátartozó gondozásával járó költségeket.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B307F5" w:rsidRPr="00B307F5" w:rsidRDefault="00B307F5" w:rsidP="00B30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ösztöndíj kizárólag a pályázó szociális helyzete alapján ítélhető meg, az ösztöndíj megítélésekor a pályázó tanulmányi eredménye nem vehető figyelembe.</w:t>
      </w: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fordulóban történő részvétel alapfeltétele, hogy az előterjesztéshez mellékelt csatlakozási nyilatkozatot a Képviselő- testület elfogadja.</w:t>
      </w:r>
    </w:p>
    <w:p w:rsidR="00A95D0C" w:rsidRDefault="00A95D0C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2121" w:rsidRDefault="000B2121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Csatlakozási nyilatkozat beküldési határideje: 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0B21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október 1. (postabélyegző).</w:t>
      </w:r>
    </w:p>
    <w:p w:rsidR="00D12BFB" w:rsidRDefault="00D12BFB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12BFB" w:rsidRDefault="00D12BFB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csatlakozott települési önkormányzatnak 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október 5. na</w:t>
      </w:r>
      <w:r w:rsidR="00AB04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pjáig kell kiírni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pályázatot az „A” és „B” típusra együttesen.</w:t>
      </w:r>
    </w:p>
    <w:p w:rsidR="00D12BFB" w:rsidRDefault="00D12BFB" w:rsidP="00D12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12BFB" w:rsidRDefault="00D12BFB" w:rsidP="00D12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pályázatok benyújtásának határideje: 202</w:t>
      </w:r>
      <w:r w:rsidR="00F352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november 5. </w:t>
      </w:r>
    </w:p>
    <w:p w:rsidR="00D12BFB" w:rsidRDefault="00D12BFB" w:rsidP="00D12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P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támogatás odaítéléséről a Képviselő-testület dönt a Polgármester előterjesztése alapján.</w:t>
      </w:r>
    </w:p>
    <w:p w:rsidR="00D12BFB" w:rsidRDefault="00D12BFB" w:rsidP="00D12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12BFB" w:rsidRPr="00D12BFB" w:rsidRDefault="00D12BFB" w:rsidP="00D12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EF3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évben </w:t>
      </w:r>
      <w:r w:rsidR="00F11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Óbarok</w:t>
      </w:r>
      <w:r w:rsidR="00AB04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Község Önkormányzata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Képviselő-testülete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Hungarica Felsőoktatási Önkormányzati Ösztöndíjat</w:t>
      </w:r>
      <w:r w:rsidR="007E6E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(„A” típusú)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11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fő részére állapított meg havi </w:t>
      </w:r>
      <w:r w:rsidR="00F11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F352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.000,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-Ft</w:t>
      </w:r>
      <w:proofErr w:type="spellEnd"/>
      <w:r w:rsidR="00F11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/fő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összegben. </w:t>
      </w:r>
    </w:p>
    <w:p w:rsidR="00D12BFB" w:rsidRPr="00A95D0C" w:rsidRDefault="00D12BFB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D0C" w:rsidRPr="00A95D0C" w:rsidRDefault="007E6E0E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Kérem a T</w:t>
      </w:r>
      <w:r w:rsidR="00A95D0C" w:rsidRP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isztelt Képviselő-testületet, hogy az előterjesztést vitassa meg és hozza meg döntését. </w:t>
      </w:r>
    </w:p>
    <w:p w:rsidR="00A95D0C" w:rsidRDefault="00A95D0C" w:rsidP="00A722C8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44009" w:rsidRPr="00D83901" w:rsidRDefault="00F114CC" w:rsidP="00A722C8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Óbarok</w:t>
      </w:r>
      <w:r w:rsidR="00744009"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4A35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szeptember 3</w:t>
      </w:r>
      <w:r w:rsidR="00A95D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744009" w:rsidRPr="00D83901" w:rsidRDefault="00F114CC" w:rsidP="0074400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Mészáros Kartal</w:t>
      </w:r>
    </w:p>
    <w:p w:rsidR="00744009" w:rsidRPr="00D83901" w:rsidRDefault="00744009" w:rsidP="00A722C8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</w:t>
      </w:r>
      <w:proofErr w:type="gramStart"/>
      <w:r w:rsidRPr="009A6D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9A6D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9E40B1" w:rsidRDefault="009E40B1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B044A" w:rsidRDefault="00AB044A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B044A" w:rsidRDefault="00AB044A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B044A" w:rsidRDefault="00AB044A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F114CC" w:rsidRDefault="00F114CC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F114CC" w:rsidRDefault="00F114CC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F114CC" w:rsidRDefault="00F114CC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744009" w:rsidRPr="00D83901" w:rsidRDefault="00744009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744009" w:rsidRPr="00D83901" w:rsidRDefault="00744009" w:rsidP="0074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44009" w:rsidRPr="00D83901" w:rsidRDefault="00F114CC" w:rsidP="007440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Óbarok</w:t>
      </w:r>
      <w:r w:rsidR="00744009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bookmarkStart w:id="1" w:name="_GoBack"/>
      <w:bookmarkEnd w:id="1"/>
      <w:r w:rsidR="00AB04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744009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Képviselő-testületének</w:t>
      </w:r>
    </w:p>
    <w:p w:rsidR="00744009" w:rsidRDefault="00744009" w:rsidP="007440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</w:t>
      </w:r>
      <w:r w:rsidR="00183AC6"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</w:t>
      </w:r>
      <w:r w:rsidR="009D0FDC"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292DB0"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</w:t>
      </w:r>
      <w:r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292DB0"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X</w:t>
      </w:r>
      <w:r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F114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28</w:t>
      </w:r>
      <w:r w:rsidRPr="00EF32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.) határozata</w:t>
      </w:r>
    </w:p>
    <w:p w:rsidR="00EF328C" w:rsidRPr="00EF328C" w:rsidRDefault="00EF328C" w:rsidP="007440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D0FDC" w:rsidRPr="009D0FDC" w:rsidRDefault="009D0FDC" w:rsidP="009D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bookmarkStart w:id="2" w:name="OLE_LINK41"/>
      <w:bookmarkStart w:id="3" w:name="OLE_LINK40"/>
      <w:bookmarkStart w:id="4" w:name="OLE_LINK39"/>
      <w:proofErr w:type="gramStart"/>
      <w:r w:rsidRPr="009D0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</w:t>
      </w:r>
      <w:proofErr w:type="gramEnd"/>
      <w:r w:rsidRPr="009D0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9D0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Bursa</w:t>
      </w:r>
      <w:proofErr w:type="spellEnd"/>
      <w:r w:rsidRPr="009D0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Hungarica Felsőoktatási Önkormányzati Ösztöndíjpályázat 202</w:t>
      </w:r>
      <w:r w:rsidR="00183A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2</w:t>
      </w:r>
      <w:r w:rsidRPr="009D0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. évi fordulójához  történő csatlakozásról</w:t>
      </w:r>
    </w:p>
    <w:p w:rsidR="009D0FDC" w:rsidRPr="009D0FDC" w:rsidRDefault="009D0FDC" w:rsidP="009D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D0F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9D0FDC" w:rsidRDefault="00F114CC" w:rsidP="009D0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Óbarok Községi Önkormányzat</w:t>
      </w:r>
      <w:r w:rsidR="00AB04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D0FDC" w:rsidRPr="009D0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Képviselő-testülete úgy határoz, hogy a </w:t>
      </w:r>
      <w:proofErr w:type="spellStart"/>
      <w:r w:rsidR="009D0FDC" w:rsidRPr="009D0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Bursa</w:t>
      </w:r>
      <w:proofErr w:type="spellEnd"/>
      <w:r w:rsidR="009D0FDC" w:rsidRPr="009D0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Hungarica Felsőoktatási Önkormányzati Ösztöndíjpályázat 202</w:t>
      </w:r>
      <w:r w:rsidR="00183A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="009D0FDC" w:rsidRPr="009D0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évi fordulójához az előterjesztés mellékletét képező nyilatkozat elfogadásával csatlakozik.  </w:t>
      </w:r>
    </w:p>
    <w:p w:rsidR="00AB044A" w:rsidRDefault="00AB044A" w:rsidP="009D0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12BFB" w:rsidRPr="009D0FDC" w:rsidRDefault="00D12BFB" w:rsidP="009D0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12BF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Képviselő-testület megbízza a Polgármestert, hogy aláírásával lássa el a nyilatkozat</w:t>
      </w:r>
      <w:r w:rsidR="00183A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</w:t>
      </w:r>
      <w:r w:rsidRPr="00D12BF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t.</w:t>
      </w:r>
    </w:p>
    <w:p w:rsidR="009D0FDC" w:rsidRPr="009D0FDC" w:rsidRDefault="009D0FDC" w:rsidP="009D0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F586D" w:rsidRDefault="00FF586D" w:rsidP="00D12BFB">
      <w:pPr>
        <w:spacing w:after="0" w:line="240" w:lineRule="auto"/>
        <w:ind w:left="3828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D0F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Határidő: </w:t>
      </w:r>
      <w:r w:rsidRPr="009D0F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csatlakozási nyilatkozat megküldésére: </w:t>
      </w:r>
      <w:r w:rsid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202</w:t>
      </w:r>
      <w:r w:rsidR="00183A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október 1</w:t>
      </w:r>
      <w:proofErr w:type="gramStart"/>
      <w:r w:rsid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.,</w:t>
      </w:r>
      <w:proofErr w:type="gramEnd"/>
      <w:r w:rsid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majd folyamatos</w:t>
      </w:r>
    </w:p>
    <w:p w:rsidR="009D0FDC" w:rsidRPr="009D0FDC" w:rsidRDefault="009D0FDC" w:rsidP="00D12BFB">
      <w:pPr>
        <w:spacing w:after="0" w:line="240" w:lineRule="auto"/>
        <w:ind w:left="3828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D0F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Felelős: </w:t>
      </w:r>
      <w:r w:rsidRPr="009D0F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FF58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D12B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FF58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</w:t>
      </w:r>
      <w:r w:rsidRPr="009D0F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olgármester</w:t>
      </w:r>
    </w:p>
    <w:bookmarkEnd w:id="2"/>
    <w:bookmarkEnd w:id="3"/>
    <w:bookmarkEnd w:id="4"/>
    <w:p w:rsidR="009D0FDC" w:rsidRPr="009D0FDC" w:rsidRDefault="009D0FDC" w:rsidP="009D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D0FDC" w:rsidRPr="009D0FDC" w:rsidRDefault="009D0FDC" w:rsidP="009D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92364" w:rsidRPr="00D83901" w:rsidRDefault="00792364" w:rsidP="009D0F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sectPr w:rsidR="00792364" w:rsidRPr="00D83901" w:rsidSect="00A722C8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82" w:rsidRDefault="00C04882" w:rsidP="00792364">
      <w:pPr>
        <w:spacing w:after="0" w:line="240" w:lineRule="auto"/>
      </w:pPr>
      <w:r>
        <w:separator/>
      </w:r>
    </w:p>
  </w:endnote>
  <w:endnote w:type="continuationSeparator" w:id="0">
    <w:p w:rsidR="00C04882" w:rsidRDefault="00C04882" w:rsidP="0079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422635"/>
      <w:docPartObj>
        <w:docPartGallery w:val="Page Numbers (Bottom of Page)"/>
        <w:docPartUnique/>
      </w:docPartObj>
    </w:sdtPr>
    <w:sdtEndPr/>
    <w:sdtContent>
      <w:p w:rsidR="00792364" w:rsidRDefault="0079236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1A">
          <w:rPr>
            <w:noProof/>
          </w:rPr>
          <w:t>5</w:t>
        </w:r>
        <w:r>
          <w:fldChar w:fldCharType="end"/>
        </w:r>
      </w:p>
    </w:sdtContent>
  </w:sdt>
  <w:p w:rsidR="00792364" w:rsidRDefault="007923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82" w:rsidRDefault="00C04882" w:rsidP="00792364">
      <w:pPr>
        <w:spacing w:after="0" w:line="240" w:lineRule="auto"/>
      </w:pPr>
      <w:r>
        <w:separator/>
      </w:r>
    </w:p>
  </w:footnote>
  <w:footnote w:type="continuationSeparator" w:id="0">
    <w:p w:rsidR="00C04882" w:rsidRDefault="00C04882" w:rsidP="0079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2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5862"/>
    <w:multiLevelType w:val="hybridMultilevel"/>
    <w:tmpl w:val="D05262C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7C5420"/>
    <w:multiLevelType w:val="hybridMultilevel"/>
    <w:tmpl w:val="6B922DFC"/>
    <w:lvl w:ilvl="0" w:tplc="F0127498">
      <w:start w:val="5"/>
      <w:numFmt w:val="bullet"/>
      <w:lvlText w:val="-"/>
      <w:lvlJc w:val="left"/>
      <w:pPr>
        <w:ind w:left="1004" w:hanging="360"/>
      </w:pPr>
      <w:rPr>
        <w:rFonts w:ascii="Book Antiqua" w:eastAsia="HG Mincho Light J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09"/>
    <w:rsid w:val="00053BAF"/>
    <w:rsid w:val="00065CFC"/>
    <w:rsid w:val="000B2121"/>
    <w:rsid w:val="000B5058"/>
    <w:rsid w:val="000C60A1"/>
    <w:rsid w:val="00183AC6"/>
    <w:rsid w:val="00230DE0"/>
    <w:rsid w:val="00242FAB"/>
    <w:rsid w:val="00277BBB"/>
    <w:rsid w:val="00292DB0"/>
    <w:rsid w:val="003551E2"/>
    <w:rsid w:val="00426757"/>
    <w:rsid w:val="004A35F1"/>
    <w:rsid w:val="005A1974"/>
    <w:rsid w:val="00673D68"/>
    <w:rsid w:val="00740EB8"/>
    <w:rsid w:val="00744009"/>
    <w:rsid w:val="00792364"/>
    <w:rsid w:val="007E6E0E"/>
    <w:rsid w:val="008167E6"/>
    <w:rsid w:val="008423CA"/>
    <w:rsid w:val="00882EC4"/>
    <w:rsid w:val="008C2986"/>
    <w:rsid w:val="009D0FDC"/>
    <w:rsid w:val="009E40B1"/>
    <w:rsid w:val="00A722C8"/>
    <w:rsid w:val="00A74B1A"/>
    <w:rsid w:val="00A8479F"/>
    <w:rsid w:val="00A95D0C"/>
    <w:rsid w:val="00A971F8"/>
    <w:rsid w:val="00AB044A"/>
    <w:rsid w:val="00B307F5"/>
    <w:rsid w:val="00C04882"/>
    <w:rsid w:val="00C33C33"/>
    <w:rsid w:val="00CF08B8"/>
    <w:rsid w:val="00D12BFB"/>
    <w:rsid w:val="00DC07C5"/>
    <w:rsid w:val="00DC110C"/>
    <w:rsid w:val="00DC7315"/>
    <w:rsid w:val="00EF328C"/>
    <w:rsid w:val="00EF6BD7"/>
    <w:rsid w:val="00F03E86"/>
    <w:rsid w:val="00F114CC"/>
    <w:rsid w:val="00F352FE"/>
    <w:rsid w:val="00F87A01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4CBD-3C48-432E-BD9B-36BEBF45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0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4009"/>
    <w:pPr>
      <w:ind w:left="720"/>
      <w:contextualSpacing/>
    </w:pPr>
  </w:style>
  <w:style w:type="paragraph" w:customStyle="1" w:styleId="Standard">
    <w:name w:val="Standard"/>
    <w:rsid w:val="0074400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9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364"/>
  </w:style>
  <w:style w:type="paragraph" w:styleId="llb">
    <w:name w:val="footer"/>
    <w:basedOn w:val="Norml"/>
    <w:link w:val="llbChar"/>
    <w:uiPriority w:val="99"/>
    <w:unhideWhenUsed/>
    <w:rsid w:val="0079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364"/>
  </w:style>
  <w:style w:type="paragraph" w:styleId="NormlWeb">
    <w:name w:val="Normal (Web)"/>
    <w:basedOn w:val="Norml"/>
    <w:semiHidden/>
    <w:unhideWhenUsed/>
    <w:rsid w:val="009D0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0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1175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23</cp:revision>
  <dcterms:created xsi:type="dcterms:W3CDTF">2020-08-11T13:46:00Z</dcterms:created>
  <dcterms:modified xsi:type="dcterms:W3CDTF">2021-09-27T13:23:00Z</dcterms:modified>
</cp:coreProperties>
</file>