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CC" w:rsidRPr="000520CC" w:rsidRDefault="000520CC" w:rsidP="000520C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Napirendi pont</w:t>
      </w:r>
    </w:p>
    <w:p w:rsidR="000520CC" w:rsidRDefault="000520CC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0CC" w:rsidRDefault="000520CC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Felcsút Község Önkormányzat</w:t>
      </w: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Polgármestere</w:t>
      </w: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Előterjesztés Felcsút Községi Önkormányzat</w:t>
      </w: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Képviselő-testületének</w:t>
      </w:r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hAnsi="Times New Roman" w:cs="Times New Roman"/>
          <w:b/>
          <w:i/>
          <w:sz w:val="24"/>
          <w:szCs w:val="24"/>
        </w:rPr>
        <w:t>2015. május 30</w:t>
      </w:r>
      <w:proofErr w:type="gramStart"/>
      <w:r w:rsidRPr="00467EF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ülésére</w:t>
      </w:r>
      <w:proofErr w:type="gramEnd"/>
    </w:p>
    <w:p w:rsidR="00147560" w:rsidRPr="00467EFD" w:rsidRDefault="00147560" w:rsidP="001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560" w:rsidRPr="00467EFD" w:rsidRDefault="00147560" w:rsidP="001475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Tárgy: </w:t>
      </w:r>
      <w:r w:rsidRPr="00467EFD">
        <w:rPr>
          <w:rFonts w:ascii="Times New Roman" w:hAnsi="Times New Roman" w:cs="Times New Roman"/>
          <w:b/>
          <w:i/>
          <w:sz w:val="24"/>
          <w:szCs w:val="24"/>
        </w:rPr>
        <w:t xml:space="preserve">Beszámoló a lejárt </w:t>
      </w:r>
      <w:proofErr w:type="gramStart"/>
      <w:r w:rsidRPr="00467EFD">
        <w:rPr>
          <w:rFonts w:ascii="Times New Roman" w:hAnsi="Times New Roman" w:cs="Times New Roman"/>
          <w:b/>
          <w:i/>
          <w:sz w:val="24"/>
          <w:szCs w:val="24"/>
        </w:rPr>
        <w:t xml:space="preserve">határidejű </w:t>
      </w: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határozatok</w:t>
      </w:r>
      <w:proofErr w:type="gramEnd"/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végrehajtásáról</w:t>
      </w:r>
    </w:p>
    <w:p w:rsidR="00147560" w:rsidRPr="00467EFD" w:rsidRDefault="00147560" w:rsidP="001475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Előterjesztő: Mészáros Lőrinc</w:t>
      </w:r>
    </w:p>
    <w:p w:rsidR="00147560" w:rsidRPr="00467EFD" w:rsidRDefault="00147560" w:rsidP="001475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560" w:rsidRPr="00467EFD" w:rsidRDefault="00147560" w:rsidP="001475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560" w:rsidRPr="00467EFD" w:rsidRDefault="00147560" w:rsidP="001475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EFD">
        <w:rPr>
          <w:rFonts w:ascii="Times New Roman" w:eastAsia="Calibri" w:hAnsi="Times New Roman" w:cs="Times New Roman"/>
          <w:b/>
          <w:i/>
          <w:sz w:val="24"/>
          <w:szCs w:val="24"/>
        </w:rPr>
        <w:t>Tisztelt Képviselő-testület!</w:t>
      </w:r>
    </w:p>
    <w:p w:rsidR="00147560" w:rsidRPr="004D4D82" w:rsidRDefault="00147560" w:rsidP="004D4D8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560" w:rsidRPr="004D4D82" w:rsidRDefault="0014756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1/2016 (2016.II.3.) sz. határozata</w:t>
      </w:r>
    </w:p>
    <w:p w:rsidR="00147560" w:rsidRPr="004D4D82" w:rsidRDefault="0014756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Beszámoló a lejárt határidejű határozatok végrehajtásáról, a zárt ülésen hozott határozatokról, az átruházott hatáskörben hozott határozatokról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560" w:rsidRPr="004D4D82" w:rsidRDefault="0014756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2/2016 (2016.II.3.) sz. határozata</w:t>
      </w:r>
    </w:p>
    <w:p w:rsidR="00147560" w:rsidRPr="004D4D82" w:rsidRDefault="0014756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két ülés között eltelt időszak fontosabb eseményeiről szóló beszámolóról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</w:t>
      </w:r>
      <w:proofErr w:type="gramStart"/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,.</w:t>
      </w:r>
      <w:proofErr w:type="gramEnd"/>
    </w:p>
    <w:p w:rsidR="00147560" w:rsidRPr="004D4D82" w:rsidRDefault="00147560" w:rsidP="004D4D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7560" w:rsidRPr="004D4D82" w:rsidRDefault="00147560" w:rsidP="004D4D82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Felcsút Községi Önkormányzat </w:t>
      </w: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>/2016 (II.3.) számú határozata</w:t>
      </w:r>
    </w:p>
    <w:p w:rsidR="00147560" w:rsidRPr="004D4D82" w:rsidRDefault="00147560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  <w:proofErr w:type="gramStart"/>
      <w:r w:rsidRPr="004D4D82">
        <w:rPr>
          <w:rFonts w:ascii="Times New Roman" w:hAnsi="Times New Roman" w:cs="Times New Roman"/>
          <w:b/>
          <w:i/>
        </w:rPr>
        <w:t>a</w:t>
      </w:r>
      <w:proofErr w:type="gramEnd"/>
      <w:r w:rsidRPr="004D4D82">
        <w:rPr>
          <w:rFonts w:ascii="Times New Roman" w:hAnsi="Times New Roman" w:cs="Times New Roman"/>
          <w:b/>
          <w:i/>
        </w:rPr>
        <w:t xml:space="preserve"> Vagyonnyilatkozatokat-ellenőrzési és Összeférhetetlenségi Bizottsága beszámolójának elfogadása a képviselők vagyon-nyilatkozattételi kötelezettségének teljesítéséről</w:t>
      </w:r>
      <w:r w:rsidR="004B43D1" w:rsidRPr="004D4D82">
        <w:rPr>
          <w:rFonts w:ascii="Times New Roman" w:hAnsi="Times New Roman" w:cs="Times New Roman"/>
          <w:b/>
          <w:i/>
        </w:rPr>
        <w:t>. A határozat elfogadása megtörtént.</w:t>
      </w:r>
    </w:p>
    <w:p w:rsidR="004B43D1" w:rsidRPr="004D4D82" w:rsidRDefault="004B43D1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</w:p>
    <w:p w:rsidR="00147560" w:rsidRPr="004D4D82" w:rsidRDefault="00147560" w:rsidP="004D4D82">
      <w:pPr>
        <w:pStyle w:val="Cmsor9"/>
        <w:spacing w:before="0" w:after="0"/>
        <w:jc w:val="both"/>
        <w:rPr>
          <w:rFonts w:ascii="Times New Roman" w:eastAsia="Thorndale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Thorndale" w:hAnsi="Times New Roman" w:cs="Times New Roman"/>
          <w:b/>
          <w:i/>
          <w:sz w:val="24"/>
          <w:szCs w:val="24"/>
        </w:rPr>
        <w:t>4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/2016. (II.03.) számú határozata </w:t>
      </w:r>
    </w:p>
    <w:p w:rsidR="004B43D1" w:rsidRPr="004D4D82" w:rsidRDefault="0014756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Esély</w:t>
      </w:r>
      <w:r w:rsidRPr="004D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Szociális, Családsegítő és Gyermekjóléti Intézmény Fenntartó Társulás 2016. évi költségvetéséről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147560" w:rsidRPr="004D4D82" w:rsidRDefault="0014756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560" w:rsidRPr="004D4D82" w:rsidRDefault="00147560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  <w:r w:rsidRPr="004D4D82">
        <w:rPr>
          <w:rFonts w:ascii="Times New Roman" w:hAnsi="Times New Roman" w:cs="Times New Roman"/>
          <w:b/>
          <w:i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</w:rPr>
        <w:t xml:space="preserve"> </w:t>
      </w:r>
      <w:r w:rsidRPr="004D4D82">
        <w:rPr>
          <w:rFonts w:ascii="Times New Roman" w:hAnsi="Times New Roman" w:cs="Times New Roman"/>
          <w:b/>
          <w:i/>
        </w:rPr>
        <w:t>5/2016. (II. 3.) számú határozata</w:t>
      </w:r>
    </w:p>
    <w:p w:rsidR="00147560" w:rsidRPr="004D4D82" w:rsidRDefault="00147560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  <w:r w:rsidRPr="004D4D82">
        <w:rPr>
          <w:rFonts w:ascii="Times New Roman" w:hAnsi="Times New Roman" w:cs="Times New Roman"/>
          <w:b/>
          <w:i/>
        </w:rPr>
        <w:t>Felcsút Községi Önkormányzat bevételeinek, valamint a Stabilitási tv. 3. § (1) bekezdése szerinti adósságot keletkeztető ügyleteiből eredő fizetési kötelezettségeinek költségvetési évet követő három évre várható összegeiről</w:t>
      </w:r>
      <w:r w:rsidR="004B43D1" w:rsidRPr="004D4D82">
        <w:rPr>
          <w:rFonts w:ascii="Times New Roman" w:hAnsi="Times New Roman" w:cs="Times New Roman"/>
          <w:b/>
          <w:i/>
        </w:rPr>
        <w:t>. A határozat továbbítása megtörtént.</w:t>
      </w:r>
    </w:p>
    <w:p w:rsidR="004B43D1" w:rsidRPr="004D4D82" w:rsidRDefault="004B43D1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</w:p>
    <w:p w:rsidR="00147560" w:rsidRPr="004D4D82" w:rsidRDefault="00147560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OLE_LINK5"/>
      <w:bookmarkStart w:id="1" w:name="OLE_LINK6"/>
      <w:bookmarkStart w:id="2" w:name="OLE_LINK7"/>
      <w:bookmarkStart w:id="3" w:name="OLE_LINK40"/>
      <w:bookmarkStart w:id="4" w:name="OLE_LINK41"/>
      <w:bookmarkStart w:id="5" w:name="OLE_LINK42"/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Önkormányzata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6/2016 (II.03.) számú határozata</w:t>
      </w:r>
      <w:bookmarkEnd w:id="0"/>
      <w:bookmarkEnd w:id="1"/>
      <w:bookmarkEnd w:id="2"/>
    </w:p>
    <w:p w:rsidR="00147560" w:rsidRPr="004D4D82" w:rsidRDefault="00147560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iskola felvételi körzetéről, a hátrányos helyzetű gyermekek számáról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</w:p>
    <w:bookmarkEnd w:id="3"/>
    <w:bookmarkEnd w:id="4"/>
    <w:bookmarkEnd w:id="5"/>
    <w:p w:rsidR="00F050CC" w:rsidRPr="004D4D82" w:rsidRDefault="00F050CC" w:rsidP="004D4D8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Felcsút Község Önkormányzat Képviselő-testületének</w:t>
      </w:r>
      <w:r w:rsidR="004B43D1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7/2016 (II.03.) számú határozata</w:t>
      </w:r>
    </w:p>
    <w:p w:rsidR="00F050CC" w:rsidRPr="004D4D82" w:rsidRDefault="00F050CC" w:rsidP="004D4D8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Településnév használatának engedélyezéséről</w:t>
      </w:r>
      <w:r w:rsidR="004B43D1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8/2016. (II.03.) számú határozata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Magyarország Kormánya migránsügyben kialakított álláspontjának és a kötelező betelepítési kvóta elleni kiállásnak a támogatásáról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9/2016 (II.03.) számú határozata</w:t>
      </w:r>
    </w:p>
    <w:p w:rsidR="00F050CC" w:rsidRPr="004D4D82" w:rsidRDefault="00F050CC" w:rsidP="004D4D8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A Kastély Óvoda felvételi időpontjának és nyári zá</w:t>
      </w:r>
      <w:r w:rsidR="004B43D1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rva tartásának meghatározásáról. A határozat továbbítása megtörtént.</w:t>
      </w:r>
    </w:p>
    <w:p w:rsidR="004B43D1" w:rsidRPr="004D4D82" w:rsidRDefault="004B43D1" w:rsidP="004D4D8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Felcsút Község Önkormányzata </w:t>
      </w: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10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>/ 2016. (II.03.) határozata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z önkormányzati adóigazgatással kapcsolatos feladatok ellátásáról és a helyi adókból származó bevételek alakulásáról szóló beszámoló elfogadásáról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 Önkormányzat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11/2016. (II.03.) számú határozata</w:t>
      </w:r>
    </w:p>
    <w:p w:rsidR="00F050CC" w:rsidRPr="004D4D82" w:rsidRDefault="004B43D1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F050CC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Polgárőrség 2015. évi tevékenységéről szóló beszámolójának és 2016. évi munkatervének elfogadásáról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pStyle w:val="NormlWeb"/>
        <w:jc w:val="both"/>
        <w:rPr>
          <w:b/>
          <w:i/>
        </w:rPr>
      </w:pPr>
      <w:r w:rsidRPr="004D4D82">
        <w:rPr>
          <w:b/>
          <w:i/>
        </w:rPr>
        <w:t>Felcsút Községi Önkormányzat Képviselő-testülete</w:t>
      </w:r>
      <w:r w:rsidR="004B43D1" w:rsidRPr="004D4D82">
        <w:rPr>
          <w:b/>
          <w:i/>
        </w:rPr>
        <w:t xml:space="preserve"> </w:t>
      </w:r>
      <w:r w:rsidRPr="004D4D82">
        <w:rPr>
          <w:b/>
          <w:i/>
        </w:rPr>
        <w:t>12/2016. (II.03.) számú határozata</w:t>
      </w:r>
      <w:r w:rsidR="004B43D1" w:rsidRPr="004D4D82">
        <w:rPr>
          <w:b/>
          <w:i/>
        </w:rPr>
        <w:t xml:space="preserve"> </w:t>
      </w:r>
      <w:r w:rsidRPr="004D4D82">
        <w:rPr>
          <w:b/>
          <w:i/>
        </w:rPr>
        <w:t xml:space="preserve">a területi védőnői ellátás kibővítéséről a népegészségügyi célú </w:t>
      </w:r>
      <w:proofErr w:type="spellStart"/>
      <w:r w:rsidRPr="004D4D82">
        <w:rPr>
          <w:b/>
          <w:i/>
        </w:rPr>
        <w:t>méhnyakszűrés</w:t>
      </w:r>
      <w:proofErr w:type="spellEnd"/>
      <w:r w:rsidRPr="004D4D82">
        <w:rPr>
          <w:b/>
          <w:i/>
        </w:rPr>
        <w:t xml:space="preserve"> tevékenységgel</w:t>
      </w:r>
      <w:r w:rsidR="004B43D1" w:rsidRPr="004D4D82">
        <w:rPr>
          <w:b/>
          <w:i/>
        </w:rPr>
        <w:t>. A határozat továbbítása megtörtént.</w:t>
      </w:r>
    </w:p>
    <w:p w:rsidR="004B43D1" w:rsidRPr="004D4D82" w:rsidRDefault="004B43D1" w:rsidP="004D4D82">
      <w:pPr>
        <w:pStyle w:val="NormlWeb"/>
        <w:jc w:val="both"/>
        <w:rPr>
          <w:b/>
          <w:i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Önkormányzat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Képviselő-testületének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13/2016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. (II.26.) számú határozata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Felcsút településrendezési eszközeinek </w:t>
      </w:r>
      <w:r w:rsidRPr="004D4D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az Önkormányzat által meghatározott igények szerinti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módosítása véleményezésének lezárásáról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Felcsút Községi Önkormányzat</w:t>
      </w:r>
      <w:r w:rsidR="004B43D1" w:rsidRPr="004D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i/>
          <w:iCs/>
          <w:sz w:val="24"/>
          <w:szCs w:val="24"/>
        </w:rPr>
        <w:t>Képviselő- testületének</w:t>
      </w:r>
      <w:r w:rsidR="004B43D1" w:rsidRPr="004D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14/2016. (II.26.) számú határozata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 kormányzati funkció kódjainak változásáról</w:t>
      </w:r>
      <w:r w:rsidR="004B43D1" w:rsidRPr="004D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 határozat továbbítása megtörtént.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50CC" w:rsidRPr="004D4D82" w:rsidRDefault="00F050CC" w:rsidP="004D4D82">
      <w:pPr>
        <w:pStyle w:val="Cmsor9"/>
        <w:spacing w:before="0" w:after="0"/>
        <w:jc w:val="both"/>
        <w:rPr>
          <w:rFonts w:ascii="Times New Roman" w:eastAsia="Thorndale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Thorndale" w:hAnsi="Times New Roman" w:cs="Times New Roman"/>
          <w:b/>
          <w:i/>
          <w:color w:val="000000" w:themeColor="text1"/>
          <w:sz w:val="24"/>
          <w:szCs w:val="24"/>
        </w:rPr>
        <w:t>15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/2016. (II. 26.) számú határozata 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Esély</w:t>
      </w:r>
      <w:r w:rsidRPr="004D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Szociális, Családsegítő és Gyermekjóléti Intézmény Fenntartó Társulás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2016. évi költségvetéséről szóló 4/2016.(II.3.) számú határozat visszavonásáról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pStyle w:val="Cmsor9"/>
        <w:spacing w:before="0" w:after="0"/>
        <w:jc w:val="both"/>
        <w:rPr>
          <w:rFonts w:ascii="Times New Roman" w:eastAsia="Thorndale" w:hAnsi="Times New Roman" w:cs="Times New Roman"/>
          <w:b/>
          <w:i/>
          <w:color w:val="000000" w:themeColor="text1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eastAsia="Thorndale" w:hAnsi="Times New Roman" w:cs="Times New Roman"/>
          <w:b/>
          <w:i/>
          <w:color w:val="000000" w:themeColor="text1"/>
          <w:sz w:val="24"/>
          <w:szCs w:val="24"/>
        </w:rPr>
        <w:t>16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/2016. (II. 26.) számú határozata 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Esély</w:t>
      </w:r>
      <w:r w:rsidRPr="004D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Szociális, Családsegítő és Gyermekjóléti Intézmény Fenntartó Társulás 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2016. évi költségvetéséről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CC" w:rsidRPr="004D4D82" w:rsidRDefault="00F050CC" w:rsidP="004D4D82">
      <w:pPr>
        <w:pStyle w:val="Cmsor9"/>
        <w:spacing w:before="0" w:after="0"/>
        <w:jc w:val="both"/>
        <w:rPr>
          <w:rFonts w:ascii="Times New Roman" w:eastAsia="Thorndale" w:hAnsi="Times New Roman" w:cs="Times New Roman"/>
          <w:b/>
          <w:i/>
          <w:color w:val="000000" w:themeColor="text1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17/2016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. (II. 26.) számú határozata </w:t>
      </w:r>
    </w:p>
    <w:p w:rsidR="00F050CC" w:rsidRPr="004D4D82" w:rsidRDefault="00F050CC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Esély Szociális, Családsegítő és Gyermekjóléti Intézmény Fenntartó Társulás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Társulási Megállapodásának módosításáról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 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18/2016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. (II.26.) számú határozata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A GVOP-4.4.2.-05/1-2005-09-0004/4.0 számú támogatási szerződéssel finanszírozott szélessávú internet hálózat értékesítéséről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4D4D82">
        <w:rPr>
          <w:rFonts w:ascii="Times New Roman" w:hAnsi="Times New Roman" w:cs="Times New Roman"/>
          <w:i/>
          <w:sz w:val="24"/>
          <w:szCs w:val="24"/>
        </w:rPr>
        <w:t>Képviselő-testületének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19/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2016. (II.26.) számú határozata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a Kastély </w:t>
      </w: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Óvoda alapító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okiratának módosításáról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Önkormányzat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i/>
          <w:sz w:val="24"/>
          <w:szCs w:val="24"/>
        </w:rPr>
        <w:t>Képviselő-testületének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20/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2016. (II.26.) számú határozata</w:t>
      </w:r>
    </w:p>
    <w:p w:rsidR="00F050CC" w:rsidRPr="004D4D82" w:rsidRDefault="00F050CC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Kastély Óvoda egységes szerkezetű alapító okiratának jóváhagyásáról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D50" w:rsidRPr="004D4D82" w:rsidRDefault="00221D50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Önkormányzat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Képviselő- testületének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21/2016. (III.30.) számú határozata</w:t>
      </w:r>
    </w:p>
    <w:p w:rsidR="00221D50" w:rsidRPr="004D4D82" w:rsidRDefault="00221D50" w:rsidP="004D4D8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4D4D82">
        <w:rPr>
          <w:rFonts w:ascii="Times New Roman" w:hAnsi="Times New Roman"/>
          <w:b/>
          <w:i/>
          <w:sz w:val="24"/>
          <w:szCs w:val="24"/>
        </w:rPr>
        <w:t>Felcsút</w:t>
      </w:r>
      <w:proofErr w:type="spellEnd"/>
      <w:r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4D82">
        <w:rPr>
          <w:rFonts w:ascii="Times New Roman" w:hAnsi="Times New Roman"/>
          <w:b/>
          <w:i/>
          <w:sz w:val="24"/>
          <w:szCs w:val="24"/>
        </w:rPr>
        <w:t>község</w:t>
      </w:r>
      <w:proofErr w:type="spellEnd"/>
      <w:r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4D82">
        <w:rPr>
          <w:rFonts w:ascii="Times New Roman" w:hAnsi="Times New Roman"/>
          <w:b/>
          <w:i/>
          <w:sz w:val="24"/>
          <w:szCs w:val="24"/>
        </w:rPr>
        <w:t>településszerkezeti</w:t>
      </w:r>
      <w:proofErr w:type="spellEnd"/>
      <w:r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4D82">
        <w:rPr>
          <w:rFonts w:ascii="Times New Roman" w:hAnsi="Times New Roman"/>
          <w:b/>
          <w:i/>
          <w:sz w:val="24"/>
          <w:szCs w:val="24"/>
        </w:rPr>
        <w:t>tervének</w:t>
      </w:r>
      <w:proofErr w:type="spellEnd"/>
      <w:r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4D82">
        <w:rPr>
          <w:rFonts w:ascii="Times New Roman" w:hAnsi="Times New Roman"/>
          <w:b/>
          <w:i/>
          <w:sz w:val="24"/>
          <w:szCs w:val="24"/>
        </w:rPr>
        <w:t>módosításáról</w:t>
      </w:r>
      <w:proofErr w:type="spellEnd"/>
      <w:r w:rsidR="004B43D1" w:rsidRPr="004D4D82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4B43D1"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4B43D1" w:rsidRPr="004D4D82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="004B43D1" w:rsidRPr="004D4D82">
        <w:rPr>
          <w:rFonts w:ascii="Times New Roman" w:hAnsi="Times New Roman"/>
          <w:b/>
          <w:i/>
          <w:sz w:val="24"/>
          <w:szCs w:val="24"/>
        </w:rPr>
        <w:t>határozat</w:t>
      </w:r>
      <w:proofErr w:type="spellEnd"/>
      <w:r w:rsidR="004B43D1"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43D1" w:rsidRPr="004D4D82">
        <w:rPr>
          <w:rFonts w:ascii="Times New Roman" w:hAnsi="Times New Roman"/>
          <w:b/>
          <w:i/>
          <w:sz w:val="24"/>
          <w:szCs w:val="24"/>
        </w:rPr>
        <w:t>továbbítása</w:t>
      </w:r>
      <w:proofErr w:type="spellEnd"/>
      <w:r w:rsidR="004B43D1" w:rsidRPr="004D4D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43D1" w:rsidRPr="004D4D82">
        <w:rPr>
          <w:rFonts w:ascii="Times New Roman" w:hAnsi="Times New Roman"/>
          <w:b/>
          <w:i/>
          <w:sz w:val="24"/>
          <w:szCs w:val="24"/>
        </w:rPr>
        <w:t>megtörtént</w:t>
      </w:r>
      <w:proofErr w:type="spellEnd"/>
      <w:r w:rsidR="004B43D1" w:rsidRPr="004D4D82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4B43D1" w:rsidRPr="004D4D82" w:rsidRDefault="004B43D1" w:rsidP="004D4D8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D50" w:rsidRPr="004D4D82" w:rsidRDefault="00221D5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22/2016. (III.30.) számú határozata</w:t>
      </w:r>
    </w:p>
    <w:p w:rsidR="00221D50" w:rsidRPr="004D4D82" w:rsidRDefault="00221D5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A II. Vál-völgyi Zsúr megrendezéséről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D50" w:rsidRPr="004D4D82" w:rsidRDefault="00221D5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23/2016. (III.30.) számú határozata</w:t>
      </w:r>
    </w:p>
    <w:p w:rsidR="00F050CC" w:rsidRPr="004D4D82" w:rsidRDefault="00221D50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A Felcsút belterület 5. hrsz.-ú ingatlanra vonatkozó vételi ajánlat</w:t>
      </w:r>
      <w:r w:rsidR="004B43D1" w:rsidRPr="004D4D82">
        <w:rPr>
          <w:rFonts w:ascii="Times New Roman" w:hAnsi="Times New Roman" w:cs="Times New Roman"/>
          <w:b/>
          <w:bCs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D50" w:rsidRPr="004D4D82" w:rsidRDefault="00221D50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  <w:r w:rsidRPr="004D4D82">
        <w:rPr>
          <w:rFonts w:ascii="Times New Roman" w:hAnsi="Times New Roman" w:cs="Times New Roman"/>
          <w:b/>
          <w:i/>
        </w:rPr>
        <w:t>Felcsút Község Önkormányzat Képviselő-testületének</w:t>
      </w:r>
      <w:r w:rsidR="004B43D1" w:rsidRPr="004D4D82">
        <w:rPr>
          <w:rFonts w:ascii="Times New Roman" w:hAnsi="Times New Roman" w:cs="Times New Roman"/>
          <w:b/>
          <w:i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</w:rPr>
        <w:t xml:space="preserve">24/2016. (III.30.) </w:t>
      </w:r>
      <w:r w:rsidRPr="004D4D82"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221D50" w:rsidRPr="004D4D82" w:rsidRDefault="00221D50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2016. évi lakossági víz-és csatornaszolgáltatás támogatási pályázatról</w:t>
      </w:r>
      <w:r w:rsidR="004B43D1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50" w:rsidRPr="004D4D82" w:rsidRDefault="00221D50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25/2016. (III.30.)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számú határozata</w:t>
      </w:r>
    </w:p>
    <w:p w:rsidR="00221D50" w:rsidRPr="004D4D82" w:rsidRDefault="00221D50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proofErr w:type="gramEnd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2016. évi közbeszerzési tervről</w:t>
      </w:r>
      <w:r w:rsidR="004B43D1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. A határozat továbbítása megtörtént.</w:t>
      </w:r>
    </w:p>
    <w:p w:rsidR="004B43D1" w:rsidRPr="004D4D82" w:rsidRDefault="004B43D1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1D50" w:rsidRPr="004D4D82" w:rsidRDefault="00221D50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B43D1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26/2016. (III.30.)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számú határozata</w:t>
      </w:r>
      <w:r w:rsidR="004B43D1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az ALBENSIS </w:t>
      </w:r>
      <w:proofErr w:type="spellStart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Kft-vel</w:t>
      </w:r>
      <w:proofErr w:type="spellEnd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kötendő konzorciumi együttműködési megállapodásról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. A megállapodás aláírása megtörtént.</w:t>
      </w:r>
    </w:p>
    <w:p w:rsidR="004D4D82" w:rsidRPr="004D4D82" w:rsidRDefault="004D4D82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1D50" w:rsidRPr="004D4D82" w:rsidRDefault="00221D50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27/2016. (III.30.)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számú határozata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az ALBENSIS </w:t>
      </w:r>
      <w:proofErr w:type="spellStart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Kft-vel</w:t>
      </w:r>
      <w:proofErr w:type="spellEnd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és Alcsútdoboz Település Önkormányzatával kötendő konzorciumi együttműködési megállapodásról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. A megállapodás aláírása megtörtént.</w:t>
      </w:r>
    </w:p>
    <w:p w:rsidR="004D4D82" w:rsidRPr="004D4D82" w:rsidRDefault="004D4D82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1D50" w:rsidRPr="004D4D82" w:rsidRDefault="00221D50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28/2016. (III.30.)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számú határozata</w:t>
      </w:r>
    </w:p>
    <w:p w:rsidR="00EE281F" w:rsidRPr="004D4D82" w:rsidRDefault="00221D50" w:rsidP="004D4D8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proofErr w:type="gramEnd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„Környezetvédelmi infrastruktúra fejlesztése Felcsúton I. és II. ütem” beruházás megvalósításáról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. A határozat továbbítása megtörtént.</w:t>
      </w:r>
    </w:p>
    <w:p w:rsidR="00467EFD" w:rsidRPr="004D4D82" w:rsidRDefault="00467EFD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29/2016. (III.30.)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számú határozata</w:t>
      </w:r>
    </w:p>
    <w:p w:rsidR="00467EFD" w:rsidRPr="004D4D82" w:rsidRDefault="00467EFD" w:rsidP="004D4D82">
      <w:pPr>
        <w:tabs>
          <w:tab w:val="left" w:leader="dot" w:pos="1080"/>
          <w:tab w:val="left" w:leader="dot" w:pos="32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„Egészségügyi Központ Felújítása” beruházás megvalósításáról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. A határozat továbbítása megtörtént.</w:t>
      </w:r>
    </w:p>
    <w:p w:rsidR="00467EFD" w:rsidRPr="004D4D82" w:rsidRDefault="00467EFD" w:rsidP="004D4D8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1D50" w:rsidRPr="004D4D82" w:rsidRDefault="00467EFD" w:rsidP="004D4D8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Képviselő- testületének</w:t>
      </w:r>
      <w:r w:rsidR="004D4D82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30/2016. (V.4.) számú határozata</w:t>
      </w:r>
      <w:r w:rsidR="004D4D82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döntés a képviselő-testületi ülés napirendjéről</w:t>
      </w:r>
      <w:r w:rsidR="004D4D82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Egé</w:t>
      </w:r>
      <w:r w:rsidR="00221D50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szségügyi Központ Felújítása” beruházás megvalósításáról</w:t>
      </w:r>
      <w:r w:rsidR="004D4D82" w:rsidRPr="004D4D82">
        <w:rPr>
          <w:rFonts w:ascii="Times New Roman" w:eastAsia="Calibri" w:hAnsi="Times New Roman" w:cs="Times New Roman"/>
          <w:b/>
          <w:i/>
          <w:sz w:val="24"/>
          <w:szCs w:val="24"/>
        </w:rPr>
        <w:t>. A határozat továbbítása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7EFD" w:rsidRPr="004D4D82" w:rsidRDefault="00467EFD" w:rsidP="004D4D82">
      <w:pPr>
        <w:pStyle w:val="Standard"/>
        <w:jc w:val="both"/>
        <w:rPr>
          <w:rFonts w:ascii="Times New Roman" w:hAnsi="Times New Roman" w:cs="Times New Roman"/>
          <w:b/>
          <w:i/>
        </w:rPr>
      </w:pPr>
      <w:r w:rsidRPr="004D4D82">
        <w:rPr>
          <w:rFonts w:ascii="Times New Roman" w:hAnsi="Times New Roman" w:cs="Times New Roman"/>
          <w:b/>
          <w:i/>
        </w:rPr>
        <w:t>Felcsút Községi Önkormányzat Képviselő-testületének</w:t>
      </w:r>
      <w:r w:rsidR="004D4D82" w:rsidRPr="004D4D82">
        <w:rPr>
          <w:rFonts w:ascii="Times New Roman" w:hAnsi="Times New Roman" w:cs="Times New Roman"/>
          <w:b/>
          <w:i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</w:rPr>
        <w:t xml:space="preserve">31/2016 (V.4.) </w:t>
      </w:r>
      <w:r w:rsidRPr="004D4D82"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467EFD" w:rsidRPr="004D4D82" w:rsidRDefault="00467EFD" w:rsidP="004D4D82">
      <w:pPr>
        <w:tabs>
          <w:tab w:val="left" w:pos="491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A Felcsút, Alcsútdoboz, Szár, Tabajd, Újbarok települések közös szennyvíztisztító telepének fejlesztéséről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32/2016. (V.4.) számú határozata</w:t>
      </w: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településrendezési tervének részleges felülvizsgálatára vonatkozó árajánlat elfogadásáról, a tervezőiroda megbízásáról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Felcsút Községi </w:t>
      </w:r>
      <w:proofErr w:type="gramStart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Önkormányzat 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Képviselő-testületének</w:t>
      </w:r>
      <w:proofErr w:type="gramEnd"/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33/2016. (V.4.) önkormányzati határozata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Mészáros Lőrinc polgármester érintettség miatti kizárásáról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. A határozat elfogadása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Felcsút Községi </w:t>
      </w:r>
      <w:proofErr w:type="gramStart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Önkormányzat 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Képviselő-testületének</w:t>
      </w:r>
      <w:proofErr w:type="gramEnd"/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34/2016. (V.4.) önkormányzati határozata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Flier Jáno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né érintettség miatti kizárásáról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. A határozat elfogadása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7EFD" w:rsidRPr="004D4D82" w:rsidRDefault="00467EFD" w:rsidP="004D4D8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Felcsút Községi Önkormányzat</w:t>
      </w:r>
      <w:r w:rsidR="004D4D82" w:rsidRPr="004D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Képviselő-testületének</w:t>
      </w:r>
      <w:r w:rsidR="004D4D82" w:rsidRPr="004D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35/2016. (V.4.) számú határozata</w:t>
      </w: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Felcsút településrendezési tervének részleges felülvizsgálata kapcsán a településfejlesztési döntés jóváhagyásáról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. A határozat továbbítása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36/2016. (V.4.) önkormányzati határozata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a partnerségi egyeztetés szabályairól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Felcsút Községi Önkormányzat </w:t>
      </w:r>
      <w:bookmarkStart w:id="6" w:name="_GoBack"/>
      <w:bookmarkEnd w:id="6"/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Képviselő-testületének</w:t>
      </w:r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37/2016. (V.4.) önkormányzati határozata</w:t>
      </w:r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településrendezési szerződés jóváhagyásáról</w:t>
      </w:r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A szerződés aláírása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Felcsút Községi </w:t>
      </w:r>
      <w:proofErr w:type="gramStart"/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Önkormányzat </w:t>
      </w:r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Képviselő-testületének</w:t>
      </w:r>
      <w:proofErr w:type="gramEnd"/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38/2016. (V.4.) önkormányzati határozata</w:t>
      </w:r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településrendezési szerződés jóváhagyásáról</w:t>
      </w:r>
      <w:r w:rsidR="004D4D82" w:rsidRPr="004D4D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A szerződés aláírása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Képviselő-testületének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39/2016 (V.4.) számú határozata</w:t>
      </w:r>
    </w:p>
    <w:p w:rsidR="00467EFD" w:rsidRPr="004D4D82" w:rsidRDefault="004D4D82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EFD" w:rsidRPr="004D4D82">
        <w:rPr>
          <w:rFonts w:ascii="Times New Roman" w:hAnsi="Times New Roman" w:cs="Times New Roman"/>
          <w:b/>
          <w:i/>
          <w:sz w:val="24"/>
          <w:szCs w:val="24"/>
        </w:rPr>
        <w:t>köztisztviselők teljesítményértékeléséről</w:t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. A határozat elfogadása megtörtént.</w:t>
      </w: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EFD" w:rsidRPr="004D4D82" w:rsidRDefault="004D4D82" w:rsidP="004D4D82">
      <w:pPr>
        <w:pStyle w:val="Cmsor1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D8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67EFD" w:rsidRPr="004D4D82">
        <w:rPr>
          <w:rFonts w:ascii="Times New Roman" w:hAnsi="Times New Roman" w:cs="Times New Roman"/>
          <w:i/>
          <w:color w:val="auto"/>
          <w:sz w:val="24"/>
          <w:szCs w:val="24"/>
        </w:rPr>
        <w:t>Felcsút Községi Önkormányzat Képviselő- testületének</w:t>
      </w:r>
      <w:r w:rsidRPr="004D4D8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67EFD" w:rsidRPr="004D4D82">
        <w:rPr>
          <w:rFonts w:ascii="Times New Roman" w:hAnsi="Times New Roman" w:cs="Times New Roman"/>
          <w:i/>
          <w:color w:val="auto"/>
          <w:sz w:val="24"/>
          <w:szCs w:val="24"/>
        </w:rPr>
        <w:t>40/2016. (V.4.) számú határozata</w:t>
      </w: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proofErr w:type="gramEnd"/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2015. évi belső ellenőrzési tevékenységről szóló jelentés elfogadásáról</w:t>
      </w:r>
      <w:r w:rsidR="004D4D82" w:rsidRPr="004D4D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A határozat </w:t>
      </w:r>
      <w:proofErr w:type="gramStart"/>
      <w:r w:rsidR="004D4D82" w:rsidRPr="004D4D82">
        <w:rPr>
          <w:rFonts w:ascii="Times New Roman" w:hAnsi="Times New Roman" w:cs="Times New Roman"/>
          <w:b/>
          <w:bCs/>
          <w:i/>
          <w:sz w:val="24"/>
          <w:szCs w:val="24"/>
        </w:rPr>
        <w:t>elfogadása  megtörtént</w:t>
      </w:r>
      <w:proofErr w:type="gramEnd"/>
      <w:r w:rsidR="004D4D82" w:rsidRPr="004D4D8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4D4D82" w:rsidRPr="004D4D82" w:rsidRDefault="004D4D82" w:rsidP="004D4D82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>Felcsút Községi Önkormányzat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Képviselő-testületének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bCs/>
          <w:i/>
          <w:sz w:val="24"/>
          <w:szCs w:val="24"/>
        </w:rPr>
        <w:t>41/2016. (V.4.) számú határozata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>a 2016. évi igazgatási szünet elrendeléséről</w:t>
      </w:r>
      <w:r w:rsidR="004D4D82" w:rsidRPr="004D4D82">
        <w:rPr>
          <w:rFonts w:ascii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ind w:right="2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Felcsút Községi </w:t>
      </w:r>
      <w:proofErr w:type="gramStart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Önkormányzat 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Képviselő-testületének</w:t>
      </w:r>
      <w:proofErr w:type="gramEnd"/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4D8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42/2016 (V.4.) </w:t>
      </w:r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számú határozata</w:t>
      </w:r>
    </w:p>
    <w:p w:rsidR="00467EFD" w:rsidRPr="004D4D82" w:rsidRDefault="00467EFD" w:rsidP="004D4D8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az</w:t>
      </w:r>
      <w:proofErr w:type="gramEnd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Endresz</w:t>
      </w:r>
      <w:proofErr w:type="spellEnd"/>
      <w:r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György Általános Iskola 4. osztályos tanulóinak támogatásáról</w:t>
      </w:r>
      <w:r w:rsidR="004D4D82" w:rsidRPr="004D4D82">
        <w:rPr>
          <w:rFonts w:ascii="Times New Roman" w:hAnsi="Times New Roman" w:cs="Times New Roman"/>
          <w:b/>
          <w:i/>
          <w:color w:val="000000"/>
          <w:sz w:val="24"/>
          <w:szCs w:val="24"/>
        </w:rPr>
        <w:t>. A határozat továbbítása megtörtént.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EFD" w:rsidRPr="004D4D82" w:rsidRDefault="00467EFD" w:rsidP="004D4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Felcsút Községi Önkormányzat Képviselő- testületének</w:t>
      </w:r>
      <w:r w:rsidR="004D4D82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43/2016. (V.4.) számú határozata</w:t>
      </w:r>
    </w:p>
    <w:p w:rsidR="00467EFD" w:rsidRPr="004D4D82" w:rsidRDefault="00467EFD" w:rsidP="004D4D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az</w:t>
      </w:r>
      <w:proofErr w:type="gramEnd"/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Endresz</w:t>
      </w:r>
      <w:proofErr w:type="spellEnd"/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György Általános Iskolában kihelyezett</w:t>
      </w:r>
      <w:r w:rsidR="004D4D82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művészeti tagozat működtetéséről</w:t>
      </w:r>
      <w:r w:rsidR="004D4D82" w:rsidRPr="004D4D82">
        <w:rPr>
          <w:rFonts w:ascii="Times New Roman" w:eastAsia="Times New Roman" w:hAnsi="Times New Roman" w:cs="Times New Roman"/>
          <w:b/>
          <w:i/>
          <w:sz w:val="24"/>
          <w:szCs w:val="24"/>
        </w:rPr>
        <w:t>. A határozat továbbítása megtörtént.</w:t>
      </w:r>
    </w:p>
    <w:p w:rsidR="00467EFD" w:rsidRPr="004D4D82" w:rsidRDefault="00467EFD" w:rsidP="004D4D82">
      <w:pPr>
        <w:rPr>
          <w:rFonts w:ascii="Times New Roman" w:hAnsi="Times New Roman" w:cs="Times New Roman"/>
          <w:sz w:val="24"/>
          <w:szCs w:val="24"/>
        </w:rPr>
      </w:pP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 xml:space="preserve">Felcsút, 2016. május 25. 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  <w:t>Tisztelettel: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  <w:t>Mészáros Lőrinc</w:t>
      </w:r>
    </w:p>
    <w:p w:rsidR="004D4D82" w:rsidRPr="004D4D82" w:rsidRDefault="004D4D82" w:rsidP="004D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4D82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4D4D82">
        <w:rPr>
          <w:rFonts w:ascii="Times New Roman" w:hAnsi="Times New Roman" w:cs="Times New Roman"/>
          <w:b/>
          <w:i/>
          <w:sz w:val="24"/>
          <w:szCs w:val="24"/>
        </w:rPr>
        <w:t>polgármester</w:t>
      </w:r>
      <w:proofErr w:type="gramEnd"/>
    </w:p>
    <w:sectPr w:rsidR="004D4D82" w:rsidRPr="004D4D82" w:rsidSect="0017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0F3"/>
    <w:multiLevelType w:val="hybridMultilevel"/>
    <w:tmpl w:val="20F4B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7560"/>
    <w:rsid w:val="000520CC"/>
    <w:rsid w:val="00125E20"/>
    <w:rsid w:val="00147560"/>
    <w:rsid w:val="00176BC4"/>
    <w:rsid w:val="00221D50"/>
    <w:rsid w:val="00313283"/>
    <w:rsid w:val="00467EFD"/>
    <w:rsid w:val="004B43D1"/>
    <w:rsid w:val="004D4D82"/>
    <w:rsid w:val="0070008B"/>
    <w:rsid w:val="00D46456"/>
    <w:rsid w:val="00F0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560"/>
    <w:pPr>
      <w:jc w:val="both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0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147560"/>
    <w:pPr>
      <w:suppressAutoHyphens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8"/>
    </w:pPr>
    <w:rPr>
      <w:rFonts w:ascii="Arial" w:eastAsia="Times New Roman" w:hAnsi="Arial" w:cs="Arial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47560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rsid w:val="00147560"/>
    <w:rPr>
      <w:rFonts w:ascii="Arial" w:eastAsia="Times New Roman" w:hAnsi="Arial" w:cs="Arial"/>
      <w:kern w:val="1"/>
      <w:lang w:eastAsia="hu-HU"/>
    </w:rPr>
  </w:style>
  <w:style w:type="paragraph" w:styleId="NormlWeb">
    <w:name w:val="Normal (Web)"/>
    <w:basedOn w:val="Norml"/>
    <w:rsid w:val="00F050C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0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F050CC"/>
    <w:pPr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horndale" w:eastAsia="Times New Roman" w:hAnsi="Thorndale" w:cs="Times New Roman"/>
      <w:kern w:val="1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F050CC"/>
    <w:rPr>
      <w:rFonts w:ascii="Thorndale" w:eastAsia="Times New Roman" w:hAnsi="Thorndale" w:cs="Times New Roman"/>
      <w:kern w:val="1"/>
      <w:sz w:val="24"/>
      <w:szCs w:val="20"/>
      <w:lang w:eastAsia="hu-HU"/>
    </w:rPr>
  </w:style>
  <w:style w:type="paragraph" w:styleId="lfej">
    <w:name w:val="header"/>
    <w:basedOn w:val="Norml"/>
    <w:link w:val="lfejChar"/>
    <w:rsid w:val="00221D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H-Times New Roman" w:eastAsia="Times New Roman" w:hAnsi="H-Times New Roman" w:cs="Times New Roman"/>
      <w:sz w:val="26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221D50"/>
    <w:rPr>
      <w:rFonts w:ascii="H-Times New Roman" w:eastAsia="Times New Roman" w:hAnsi="H-Times New Roman" w:cs="Times New Roman"/>
      <w:sz w:val="26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05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C20F-2DE6-4E8D-AC60-0280C87F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4</Pages>
  <Words>1209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Felcsút Községi Önkormányzat Képviselő- testületének 40/2016. (V.4.) számú hatá</vt:lpstr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2016-05-25T06:28:00Z</dcterms:created>
  <dcterms:modified xsi:type="dcterms:W3CDTF">2016-08-04T13:10:00Z</dcterms:modified>
</cp:coreProperties>
</file>