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89588D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január 31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332D7E" w:rsidRDefault="00332D7E" w:rsidP="00673D2D">
      <w:pPr>
        <w:spacing w:after="0"/>
        <w:rPr>
          <w:rFonts w:ascii="Times New Roman" w:hAnsi="Times New Roman"/>
          <w:i/>
        </w:rPr>
      </w:pPr>
    </w:p>
    <w:p w:rsidR="00200E2B" w:rsidRPr="00200E2B" w:rsidRDefault="00200E2B" w:rsidP="00200E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0A53FD" w:rsidRPr="0024641B" w:rsidRDefault="000A53FD" w:rsidP="000A53FD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Csabdi Község</w:t>
      </w:r>
      <w:r w:rsidRPr="0024641B">
        <w:rPr>
          <w:b/>
          <w:i/>
        </w:rPr>
        <w:t xml:space="preserve"> Önkormányzat Képviselő-testületének</w:t>
      </w:r>
    </w:p>
    <w:p w:rsidR="000A53FD" w:rsidRPr="0024641B" w:rsidRDefault="000A53FD" w:rsidP="000A53FD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5</w:t>
      </w:r>
      <w:r w:rsidRPr="0024641B">
        <w:rPr>
          <w:b/>
          <w:i/>
        </w:rPr>
        <w:t>/201</w:t>
      </w:r>
      <w:r>
        <w:rPr>
          <w:b/>
          <w:i/>
        </w:rPr>
        <w:t xml:space="preserve">7. (I.31.) számú </w:t>
      </w:r>
      <w:r w:rsidRPr="0024641B">
        <w:rPr>
          <w:b/>
          <w:i/>
        </w:rPr>
        <w:t>határozata</w:t>
      </w:r>
    </w:p>
    <w:p w:rsidR="000A53FD" w:rsidRPr="0024641B" w:rsidRDefault="000A53FD" w:rsidP="000A53FD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Csabdi Község</w:t>
      </w:r>
      <w:r w:rsidRPr="0024641B">
        <w:rPr>
          <w:b/>
          <w:i/>
        </w:rPr>
        <w:t xml:space="preserve"> Önkormányzat bevételeinek, valamint a Stabilitási tv. 3. § (1) bekezdése szerinti adósságot keletkeztető ügyleteiből eredő fizetési kötelezettségeinek költségvetési évet követő három évre várható összegeiről</w:t>
      </w:r>
    </w:p>
    <w:p w:rsidR="000A53FD" w:rsidRDefault="000A53FD" w:rsidP="000A53FD">
      <w:pPr>
        <w:pStyle w:val="Standard"/>
        <w:rPr>
          <w:i/>
        </w:rPr>
      </w:pPr>
      <w:bookmarkStart w:id="0" w:name="_GoBack"/>
      <w:bookmarkEnd w:id="0"/>
    </w:p>
    <w:p w:rsidR="000A53FD" w:rsidRPr="008F2C83" w:rsidRDefault="000A53FD" w:rsidP="000A53FD">
      <w:pPr>
        <w:pStyle w:val="Standard"/>
        <w:jc w:val="both"/>
        <w:rPr>
          <w:i/>
        </w:rPr>
      </w:pPr>
      <w:r>
        <w:rPr>
          <w:i/>
        </w:rPr>
        <w:t xml:space="preserve">Csabdi Község </w:t>
      </w:r>
      <w:r w:rsidRPr="008F2C83">
        <w:rPr>
          <w:i/>
        </w:rPr>
        <w:t>Önkormányzatának Képviselő-testülete az államháztartásról szóló 2011. évi CXCV. törvény 29. §</w:t>
      </w:r>
      <w:proofErr w:type="spellStart"/>
      <w:r w:rsidRPr="008F2C83">
        <w:rPr>
          <w:i/>
        </w:rPr>
        <w:t>-a</w:t>
      </w:r>
      <w:proofErr w:type="spellEnd"/>
      <w:r w:rsidRPr="008F2C83">
        <w:rPr>
          <w:i/>
        </w:rPr>
        <w:t xml:space="preserve"> szerinti kötelezettségének eleget téve megállapítja, hogy a Stabilitási törvény 45. § (1) bekezdés a) pontja felhatalmazása alapján kiadott jogszabályban meghatározottak szerinti saját bevételeinek, valamint a Stabilitási törvény 3. § (1) bekezdése szerinti adósságot keletkeztető ügyleteiből eredő fizetési kötelezettségeinek költségvetési évet követő három évre várható összegei a </w:t>
      </w:r>
      <w:r>
        <w:rPr>
          <w:i/>
        </w:rPr>
        <w:t>határozat mellékletében foglaltak szerint alakulnak.</w:t>
      </w:r>
    </w:p>
    <w:p w:rsidR="000A53FD" w:rsidRPr="008F2C83" w:rsidRDefault="000A53FD" w:rsidP="000A53FD">
      <w:pPr>
        <w:pStyle w:val="Standard"/>
        <w:ind w:firstLine="708"/>
        <w:rPr>
          <w:i/>
        </w:rPr>
      </w:pPr>
    </w:p>
    <w:p w:rsidR="000A53FD" w:rsidRPr="008F2C83" w:rsidRDefault="000A53FD" w:rsidP="000A53FD">
      <w:pPr>
        <w:pStyle w:val="Standard"/>
        <w:ind w:firstLine="708"/>
        <w:rPr>
          <w:i/>
        </w:rPr>
      </w:pPr>
    </w:p>
    <w:p w:rsidR="000A53FD" w:rsidRDefault="000A53FD" w:rsidP="000A53FD">
      <w:pPr>
        <w:pStyle w:val="Standard"/>
        <w:ind w:firstLine="4253"/>
        <w:rPr>
          <w:i/>
        </w:rPr>
      </w:pPr>
      <w:r w:rsidRPr="008F2C83">
        <w:rPr>
          <w:i/>
        </w:rPr>
        <w:t>Határidő: folyamatos</w:t>
      </w:r>
    </w:p>
    <w:p w:rsidR="000A53FD" w:rsidRPr="008F2C83" w:rsidRDefault="000A53FD" w:rsidP="000A53FD">
      <w:pPr>
        <w:pStyle w:val="Standard"/>
        <w:ind w:firstLine="4253"/>
        <w:rPr>
          <w:i/>
        </w:rPr>
      </w:pPr>
      <w:r>
        <w:rPr>
          <w:i/>
        </w:rPr>
        <w:t>F</w:t>
      </w:r>
      <w:r w:rsidRPr="008F2C83">
        <w:rPr>
          <w:i/>
        </w:rPr>
        <w:t xml:space="preserve">elelős: </w:t>
      </w:r>
      <w:r>
        <w:rPr>
          <w:i/>
        </w:rPr>
        <w:t>Polgármester</w:t>
      </w:r>
    </w:p>
    <w:p w:rsidR="00332D7E" w:rsidRDefault="00332D7E" w:rsidP="00C22BB0">
      <w:pPr>
        <w:jc w:val="center"/>
        <w:rPr>
          <w:rFonts w:ascii="Times New Roman" w:hAnsi="Times New Roman"/>
          <w:b/>
          <w:i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A53FD"/>
    <w:rsid w:val="000B4281"/>
    <w:rsid w:val="001D02BB"/>
    <w:rsid w:val="00200E2B"/>
    <w:rsid w:val="002147DC"/>
    <w:rsid w:val="00220F12"/>
    <w:rsid w:val="00233933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4D2A40"/>
    <w:rsid w:val="004F6D89"/>
    <w:rsid w:val="005020FB"/>
    <w:rsid w:val="005037B2"/>
    <w:rsid w:val="0057252B"/>
    <w:rsid w:val="00632812"/>
    <w:rsid w:val="006368F6"/>
    <w:rsid w:val="00646CA1"/>
    <w:rsid w:val="00673D2D"/>
    <w:rsid w:val="006E4DC1"/>
    <w:rsid w:val="007B6DCB"/>
    <w:rsid w:val="007E3164"/>
    <w:rsid w:val="00807990"/>
    <w:rsid w:val="0081730A"/>
    <w:rsid w:val="0089588D"/>
    <w:rsid w:val="008E6562"/>
    <w:rsid w:val="00A86A66"/>
    <w:rsid w:val="00AF585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573E1"/>
    <w:rsid w:val="00D57DD1"/>
    <w:rsid w:val="00D63865"/>
    <w:rsid w:val="00D734E0"/>
    <w:rsid w:val="00D81EB2"/>
    <w:rsid w:val="00D87F6E"/>
    <w:rsid w:val="00D911FE"/>
    <w:rsid w:val="00DA2834"/>
    <w:rsid w:val="00E23FD4"/>
    <w:rsid w:val="00EA2558"/>
    <w:rsid w:val="00EA2AEB"/>
    <w:rsid w:val="00EA2F51"/>
    <w:rsid w:val="00EE1BC8"/>
    <w:rsid w:val="00F046D9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010D-B2B1-4E6B-9B6A-5EAC53E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2</cp:revision>
  <dcterms:created xsi:type="dcterms:W3CDTF">2017-02-09T07:47:00Z</dcterms:created>
  <dcterms:modified xsi:type="dcterms:W3CDTF">2017-02-09T07:47:00Z</dcterms:modified>
</cp:coreProperties>
</file>