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1"/>
        <w:rPr>
          <w:i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Pr="00D76AC2" w:rsidRDefault="00D76AC2">
      <w:pPr>
        <w:pStyle w:val="NormlWeb"/>
        <w:jc w:val="both"/>
        <w:rPr>
          <w:b/>
          <w:i/>
          <w:sz w:val="28"/>
          <w:szCs w:val="28"/>
        </w:rPr>
      </w:pPr>
      <w:r w:rsidRPr="00D76AC2">
        <w:rPr>
          <w:b/>
          <w:i/>
          <w:sz w:val="28"/>
          <w:szCs w:val="28"/>
        </w:rPr>
        <w:t xml:space="preserve">                                                       6.</w:t>
      </w:r>
      <w:r w:rsidR="00751A58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D76AC2">
        <w:rPr>
          <w:b/>
          <w:i/>
          <w:sz w:val="28"/>
          <w:szCs w:val="28"/>
        </w:rPr>
        <w:t>Napirendi pont</w:t>
      </w:r>
    </w:p>
    <w:p w:rsidR="00CB4B74" w:rsidRDefault="00CB4B74">
      <w:pPr>
        <w:pStyle w:val="NormlWeb"/>
        <w:jc w:val="both"/>
        <w:rPr>
          <w:b/>
          <w:i/>
          <w:u w:val="single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b/>
          <w:i/>
          <w:spacing w:val="100"/>
        </w:rPr>
      </w:pPr>
    </w:p>
    <w:p w:rsidR="00CB4B74" w:rsidRDefault="00E531B7">
      <w:pPr>
        <w:pStyle w:val="Norml1"/>
        <w:jc w:val="center"/>
        <w:outlineLvl w:val="0"/>
        <w:rPr>
          <w:b/>
          <w:i/>
          <w:spacing w:val="100"/>
        </w:rPr>
      </w:pPr>
      <w:r>
        <w:rPr>
          <w:rFonts w:ascii="Times New Roman" w:hAnsi="Times New Roman"/>
          <w:b/>
          <w:i/>
          <w:spacing w:val="100"/>
        </w:rPr>
        <w:t>ELŐTERJESZTÉS</w:t>
      </w: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CB4B74">
      <w:pPr>
        <w:pStyle w:val="Norml1"/>
        <w:jc w:val="center"/>
        <w:outlineLvl w:val="0"/>
        <w:rPr>
          <w:rFonts w:ascii="Times New Roman" w:hAnsi="Times New Roman"/>
          <w:b/>
          <w:i/>
          <w:spacing w:val="100"/>
        </w:rPr>
      </w:pPr>
    </w:p>
    <w:p w:rsidR="00CB4B74" w:rsidRDefault="00E531B7">
      <w:pPr>
        <w:pStyle w:val="Norml1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Alcsútdoboz Település Önkormányzat Képviselő-testületének</w:t>
      </w:r>
    </w:p>
    <w:p w:rsidR="00CB4B74" w:rsidRDefault="001D67A0">
      <w:pPr>
        <w:pStyle w:val="Norml1"/>
        <w:jc w:val="center"/>
      </w:pPr>
      <w:r>
        <w:rPr>
          <w:rFonts w:ascii="Times New Roman" w:hAnsi="Times New Roman" w:cs="Times New Roman"/>
          <w:b/>
          <w:i/>
        </w:rPr>
        <w:t>2017. április</w:t>
      </w:r>
      <w:r w:rsidR="00E531B7">
        <w:rPr>
          <w:rFonts w:ascii="Times New Roman" w:hAnsi="Times New Roman" w:cs="Times New Roman"/>
          <w:b/>
          <w:i/>
        </w:rPr>
        <w:t xml:space="preserve"> 24-i rendkívüli ülésére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:rsidR="00CB4B74" w:rsidRDefault="00E531B7">
      <w:pPr>
        <w:pStyle w:val="NormlWeb"/>
        <w:jc w:val="both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Előterjesztés címe és tárgya:</w:t>
      </w:r>
      <w:r>
        <w:rPr>
          <w:rFonts w:ascii="Times New Roman" w:hAnsi="Times New Roman"/>
          <w:b/>
          <w:i/>
        </w:rPr>
        <w:t xml:space="preserve"> Alcsútdoboz Település Önkormányzat fejlesztési támogatásra benyújtandó pályázata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Tárgykört rendező jogszabály:</w:t>
      </w:r>
    </w:p>
    <w:p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i/>
          <w:iCs/>
        </w:rPr>
        <w:t xml:space="preserve"> Magyarország 2017. évi központi költségvetéséről szóló 2016. évi C. törvény</w:t>
      </w:r>
    </w:p>
    <w:p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>az államháztartásról szóló 2011. évi CXCV. törvény (a továbbiakban: Áht.)</w:t>
      </w:r>
    </w:p>
    <w:p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rFonts w:ascii="Times New Roman" w:hAnsi="Times New Roman"/>
          <w:i/>
          <w:iCs/>
        </w:rPr>
        <w:t>Ávr</w:t>
      </w:r>
      <w:proofErr w:type="spellEnd"/>
      <w:r>
        <w:rPr>
          <w:rFonts w:ascii="Times New Roman" w:hAnsi="Times New Roman"/>
          <w:i/>
          <w:iCs/>
        </w:rPr>
        <w:t xml:space="preserve">.) </w:t>
      </w:r>
    </w:p>
    <w:p w:rsidR="00CB4B74" w:rsidRDefault="00CB4B74">
      <w:pPr>
        <w:pStyle w:val="Norml1"/>
        <w:ind w:left="708"/>
        <w:rPr>
          <w:rFonts w:ascii="Times New Roman" w:hAnsi="Times New Roman"/>
          <w:i/>
          <w:iCs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Tóth Erika polgármester</w:t>
      </w: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  <w:t>Dr. Sisa András jegyző</w:t>
      </w:r>
    </w:p>
    <w:p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>
        <w:rPr>
          <w:rFonts w:ascii="Times New Roman" w:hAnsi="Times New Roman"/>
          <w:b/>
          <w:i/>
        </w:rPr>
        <w:t>Polyefkó</w:t>
      </w:r>
      <w:proofErr w:type="spellEnd"/>
      <w:r>
        <w:rPr>
          <w:rFonts w:ascii="Times New Roman" w:hAnsi="Times New Roman"/>
          <w:b/>
          <w:i/>
        </w:rPr>
        <w:t xml:space="preserve"> Mária költségvetési előadó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E531B7">
      <w:pPr>
        <w:pStyle w:val="Norml1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Tisztelt Képviselő-testület!</w:t>
      </w: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CB4B74">
      <w:pPr>
        <w:pStyle w:val="Norml1"/>
        <w:jc w:val="center"/>
        <w:rPr>
          <w:rFonts w:ascii="Times New Roman" w:hAnsi="Times New Roman"/>
          <w:b/>
          <w:i/>
        </w:rPr>
      </w:pPr>
    </w:p>
    <w:p w:rsidR="00CB4B74" w:rsidRDefault="00E531B7">
      <w:pPr>
        <w:pStyle w:val="Norml1"/>
        <w:jc w:val="both"/>
      </w:pPr>
      <w:r>
        <w:rPr>
          <w:rFonts w:ascii="Times New Roman" w:hAnsi="Times New Roman"/>
          <w:bCs/>
          <w:i/>
          <w:lang w:eastAsia="hu-HU"/>
        </w:rPr>
        <w:t xml:space="preserve">A helyi önkormányzatokért felelős miniszter az államháztartásért felelős miniszterrel közösen pályázatot hirdetett a Magyarország 2017. évi központi költségvetéséről szóló 2016. évi XC. törvény 3. melléklet II.2. </w:t>
      </w:r>
      <w:proofErr w:type="gramStart"/>
      <w:r>
        <w:rPr>
          <w:rFonts w:ascii="Times New Roman" w:hAnsi="Times New Roman"/>
          <w:bCs/>
          <w:i/>
          <w:lang w:eastAsia="hu-HU"/>
        </w:rPr>
        <w:t>pontja</w:t>
      </w:r>
      <w:proofErr w:type="gramEnd"/>
      <w:r>
        <w:rPr>
          <w:rFonts w:ascii="Times New Roman" w:hAnsi="Times New Roman"/>
          <w:bCs/>
          <w:i/>
          <w:lang w:eastAsia="hu-HU"/>
        </w:rPr>
        <w:t xml:space="preserve"> szerint az „Önkormányzati feladatellátást szolgáló fejlesztések” támogatására. A pályázat keretében a megvalósítandó céltól illetve az adóerő-képességtől függő, </w:t>
      </w:r>
      <w:r>
        <w:rPr>
          <w:rFonts w:ascii="Times New Roman" w:hAnsi="Times New Roman"/>
          <w:b/>
          <w:bCs/>
          <w:i/>
          <w:lang w:eastAsia="hu-HU"/>
        </w:rPr>
        <w:t>vissza nem térítendő támogatásban</w:t>
      </w:r>
      <w:r>
        <w:rPr>
          <w:rFonts w:ascii="Times New Roman" w:hAnsi="Times New Roman"/>
          <w:bCs/>
          <w:i/>
          <w:lang w:eastAsia="hu-HU"/>
        </w:rPr>
        <w:t xml:space="preserve"> részesülhet az önkormányzat.</w:t>
      </w:r>
    </w:p>
    <w:p w:rsidR="00CB4B74" w:rsidRDefault="00CB4B74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CB4B74" w:rsidRDefault="00E531B7">
      <w:pPr>
        <w:pStyle w:val="Norml1"/>
        <w:jc w:val="both"/>
      </w:pPr>
      <w:r>
        <w:rPr>
          <w:rFonts w:ascii="Times New Roman" w:hAnsi="Times New Roman"/>
          <w:bCs/>
          <w:i/>
          <w:lang w:eastAsia="hu-HU"/>
        </w:rPr>
        <w:t>A pályázati kiírás az alábbi támogatható fejlesztési célokat határozza meg:</w:t>
      </w:r>
    </w:p>
    <w:p w:rsidR="00CB4B74" w:rsidRDefault="00E531B7">
      <w:pPr>
        <w:pStyle w:val="Default"/>
        <w:rPr>
          <w:i/>
        </w:rPr>
      </w:pPr>
      <w:r>
        <w:rPr>
          <w:i/>
        </w:rPr>
        <w:t xml:space="preserve"> </w:t>
      </w:r>
    </w:p>
    <w:p w:rsidR="00CB4B74" w:rsidRDefault="00E531B7">
      <w:pPr>
        <w:pStyle w:val="Default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Kötelező önkormányzati feladatot ellátó intézmények fejlesztése, felújítása, (továbbiakban: intézményfejlesztés) </w:t>
      </w:r>
    </w:p>
    <w:p w:rsidR="00CB4B74" w:rsidRDefault="00E531B7">
      <w:pPr>
        <w:pStyle w:val="Default"/>
        <w:ind w:left="708"/>
      </w:pPr>
      <w:proofErr w:type="spellStart"/>
      <w:r>
        <w:rPr>
          <w:i/>
        </w:rPr>
        <w:t>aa</w:t>
      </w:r>
      <w:proofErr w:type="spellEnd"/>
      <w:r>
        <w:rPr>
          <w:i/>
        </w:rPr>
        <w:t xml:space="preserve">) Meglévő, bölcsődei ellátást nyújtó intézmény épületének vagy helyiségének infrastrukturális fejlesztése, felújítása </w:t>
      </w:r>
    </w:p>
    <w:p w:rsidR="00CB4B74" w:rsidRDefault="00E531B7">
      <w:pPr>
        <w:pStyle w:val="Default"/>
        <w:ind w:left="708"/>
        <w:rPr>
          <w:i/>
        </w:rPr>
      </w:pPr>
      <w:proofErr w:type="gramStart"/>
      <w:r>
        <w:rPr>
          <w:i/>
        </w:rPr>
        <w:t>ab</w:t>
      </w:r>
      <w:proofErr w:type="gramEnd"/>
      <w:r>
        <w:rPr>
          <w:i/>
        </w:rPr>
        <w:t xml:space="preserve">) 70%-os kapacitás kihasználtságot meghaladó óvodai nevelést végző intézmény infrastrukturális – kapacitás bővítéssel nem járó – fejlesztése, felújítása (a továbbiakban: óvodafejlesztés), </w:t>
      </w:r>
    </w:p>
    <w:p w:rsidR="00CB4B74" w:rsidRDefault="00E531B7">
      <w:pPr>
        <w:pStyle w:val="Default"/>
        <w:ind w:left="708"/>
        <w:rPr>
          <w:i/>
        </w:rPr>
      </w:pPr>
      <w:proofErr w:type="spellStart"/>
      <w:r>
        <w:rPr>
          <w:i/>
        </w:rPr>
        <w:t>ac</w:t>
      </w:r>
      <w:proofErr w:type="spellEnd"/>
      <w:r>
        <w:rPr>
          <w:i/>
        </w:rPr>
        <w:t xml:space="preserve">) Egészségügyi alapellátást szolgáló (háziorvosi, házi gyermekorvosi ellátás, védőnői szolgálat) épület vagy helyiség fejlesztése, felújítása (a továbbiakban: egészségügyi fejlesztés) </w:t>
      </w:r>
    </w:p>
    <w:p w:rsidR="00CB4B74" w:rsidRDefault="00E531B7">
      <w:pPr>
        <w:pStyle w:val="Default"/>
        <w:ind w:left="708"/>
        <w:rPr>
          <w:i/>
        </w:rPr>
      </w:pPr>
      <w:proofErr w:type="gramStart"/>
      <w:r>
        <w:rPr>
          <w:i/>
        </w:rPr>
        <w:t>ad</w:t>
      </w:r>
      <w:proofErr w:type="gramEnd"/>
      <w:r>
        <w:rPr>
          <w:i/>
        </w:rPr>
        <w:t xml:space="preserve">) Közös önkormányzat székhely hivatalának fejlesztése, felújítása (a továbbiakban: hivatalfejlesztés) </w:t>
      </w:r>
    </w:p>
    <w:p w:rsidR="00CB4B74" w:rsidRDefault="00E531B7">
      <w:pPr>
        <w:pStyle w:val="Default"/>
      </w:pPr>
      <w:r>
        <w:rPr>
          <w:i/>
        </w:rPr>
        <w:t>b) Óvodai, iskolai és utánpótlás sport infrastruktúra-fejlesztés, felújítás, vagy új sportlétesítmény létrehozása (továbbiakban sportfejlesztés)</w:t>
      </w:r>
    </w:p>
    <w:p w:rsidR="00CB4B74" w:rsidRDefault="00E531B7">
      <w:pPr>
        <w:pStyle w:val="Default"/>
        <w:rPr>
          <w:i/>
        </w:rPr>
      </w:pPr>
      <w:r>
        <w:rPr>
          <w:i/>
        </w:rPr>
        <w:t xml:space="preserve">c) Belterületi utak, járdák, hidak felújítása </w:t>
      </w:r>
    </w:p>
    <w:p w:rsidR="00CB4B74" w:rsidRDefault="00CB4B74">
      <w:pPr>
        <w:pStyle w:val="Norml1"/>
        <w:jc w:val="both"/>
        <w:rPr>
          <w:rFonts w:ascii="Times New Roman" w:hAnsi="Times New Roman"/>
          <w:i/>
          <w:lang w:eastAsia="hu-HU"/>
        </w:rPr>
      </w:pP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Igényelhető maximális támogatás: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.a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) 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30 millió Ft,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.b</w:t>
      </w:r>
      <w:proofErr w:type="gramEnd"/>
      <w:r>
        <w:rPr>
          <w:rFonts w:ascii="Times New Roman" w:hAnsi="Times New Roman" w:cs="Calibri"/>
          <w:i/>
          <w:lang w:eastAsia="en-US"/>
        </w:rPr>
        <w:t>)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20 millió Ft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.c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) 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15 millió Ft</w:t>
      </w: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Az adóerő-képesség alapján Önkormányzatunk esetében a támogatás maximális mértéke:</w:t>
      </w:r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 xml:space="preserve">1.a) </w:t>
      </w:r>
      <w:proofErr w:type="spellStart"/>
      <w:r>
        <w:rPr>
          <w:rFonts w:ascii="Times New Roman" w:hAnsi="Times New Roman" w:cs="Calibri"/>
          <w:i/>
          <w:lang w:eastAsia="en-US"/>
        </w:rPr>
        <w:t>alcél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esetében a fejlesztési költség 95 %-</w:t>
      </w:r>
      <w:proofErr w:type="gramStart"/>
      <w:r>
        <w:rPr>
          <w:rFonts w:ascii="Times New Roman" w:hAnsi="Times New Roman" w:cs="Calibri"/>
          <w:i/>
          <w:lang w:eastAsia="en-US"/>
        </w:rPr>
        <w:t>a</w:t>
      </w:r>
      <w:proofErr w:type="gramEnd"/>
    </w:p>
    <w:p w:rsidR="00CB4B74" w:rsidRDefault="00E531B7">
      <w:pPr>
        <w:pStyle w:val="Listaszerbekezds"/>
        <w:numPr>
          <w:ilvl w:val="0"/>
          <w:numId w:val="1"/>
        </w:numPr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>1</w:t>
      </w:r>
      <w:proofErr w:type="gramStart"/>
      <w:r>
        <w:rPr>
          <w:rFonts w:ascii="Times New Roman" w:hAnsi="Times New Roman" w:cs="Calibri"/>
          <w:i/>
          <w:lang w:eastAsia="en-US"/>
        </w:rPr>
        <w:t>.b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) és 1.c) </w:t>
      </w:r>
      <w:proofErr w:type="spellStart"/>
      <w:r>
        <w:rPr>
          <w:rFonts w:ascii="Times New Roman" w:hAnsi="Times New Roman" w:cs="Calibri"/>
          <w:i/>
          <w:lang w:eastAsia="en-US"/>
        </w:rPr>
        <w:t>alcélok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 esetében a fejlesztési költség 85 % </w:t>
      </w:r>
      <w:proofErr w:type="spellStart"/>
      <w:r>
        <w:rPr>
          <w:rFonts w:ascii="Times New Roman" w:hAnsi="Times New Roman" w:cs="Calibri"/>
          <w:i/>
          <w:lang w:eastAsia="en-US"/>
        </w:rPr>
        <w:t>-a</w:t>
      </w:r>
      <w:proofErr w:type="spellEnd"/>
      <w:r>
        <w:rPr>
          <w:rFonts w:ascii="Times New Roman" w:hAnsi="Times New Roman" w:cs="Calibri"/>
          <w:i/>
          <w:lang w:eastAsia="en-US"/>
        </w:rPr>
        <w:t xml:space="preserve"> lehet.</w:t>
      </w:r>
    </w:p>
    <w:p w:rsidR="00CB4B74" w:rsidRDefault="00CB4B74">
      <w:pPr>
        <w:pStyle w:val="Norml1"/>
        <w:ind w:left="360"/>
        <w:jc w:val="both"/>
        <w:rPr>
          <w:rFonts w:ascii="Times New Roman" w:hAnsi="Times New Roman" w:cs="Calibri"/>
          <w:i/>
          <w:lang w:eastAsia="en-US"/>
        </w:rPr>
      </w:pPr>
    </w:p>
    <w:p w:rsidR="00CB4B74" w:rsidRDefault="00E531B7">
      <w:pPr>
        <w:pStyle w:val="Norml1"/>
        <w:jc w:val="both"/>
        <w:rPr>
          <w:rFonts w:cs="Calibri"/>
          <w:i/>
          <w:lang w:eastAsia="en-US"/>
        </w:rPr>
      </w:pPr>
      <w:r>
        <w:rPr>
          <w:rFonts w:ascii="Times New Roman" w:hAnsi="Times New Roman" w:cs="Calibri"/>
          <w:i/>
          <w:lang w:eastAsia="en-US"/>
        </w:rPr>
        <w:t xml:space="preserve">A beérkezett pályázatokról a miniszter dönt, a Tárcaközi Bizottság javaslata alapján. </w:t>
      </w:r>
    </w:p>
    <w:p w:rsidR="00CB4B74" w:rsidRDefault="00CB4B74">
      <w:pPr>
        <w:pStyle w:val="Norml1"/>
        <w:jc w:val="both"/>
        <w:rPr>
          <w:rFonts w:ascii="Times New Roman" w:hAnsi="Times New Roman"/>
          <w:bCs/>
          <w:i/>
          <w:lang w:eastAsia="hu-HU"/>
        </w:rPr>
      </w:pPr>
    </w:p>
    <w:p w:rsidR="00CB4B74" w:rsidRDefault="00E531B7">
      <w:pPr>
        <w:pStyle w:val="Szvegtrzs2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 xml:space="preserve">Önkormányzatunk a „Belterületi utak, járdák felújítása” fejlesztést kívánja megvalósítani jelen pályázat keretében. A beruházás </w:t>
      </w:r>
      <w:proofErr w:type="spellStart"/>
      <w:r>
        <w:rPr>
          <w:rFonts w:ascii="Times New Roman" w:hAnsi="Times New Roman"/>
          <w:i/>
          <w:sz w:val="24"/>
          <w:szCs w:val="24"/>
        </w:rPr>
        <w:t>össz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költsége 15.000.000.-Ft + Áfa, összesen 19.050.000.-</w:t>
      </w:r>
      <w:proofErr w:type="gramStart"/>
      <w:r>
        <w:rPr>
          <w:rFonts w:ascii="Times New Roman" w:hAnsi="Times New Roman"/>
          <w:i/>
          <w:sz w:val="24"/>
          <w:szCs w:val="24"/>
        </w:rPr>
        <w:t>Ft  melyből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15 % összeget saját forrásból kell biztosítani.</w:t>
      </w:r>
    </w:p>
    <w:p w:rsidR="00CB4B74" w:rsidRDefault="00CB4B74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B4B74" w:rsidRDefault="00E531B7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tisztelt Képviselő-testület az előterjesztést megtárgyalni és a határozati javaslatot elfogadni.</w:t>
      </w:r>
    </w:p>
    <w:p w:rsidR="00CB4B74" w:rsidRDefault="00CB4B74">
      <w:pPr>
        <w:pStyle w:val="Norml1"/>
        <w:rPr>
          <w:rFonts w:ascii="Times New Roman" w:hAnsi="Times New Roman"/>
          <w:i/>
          <w:iCs/>
        </w:rPr>
      </w:pPr>
    </w:p>
    <w:p w:rsidR="00CB4B74" w:rsidRDefault="00CB4B74">
      <w:pPr>
        <w:pStyle w:val="Norml1"/>
        <w:rPr>
          <w:rFonts w:ascii="Times New Roman" w:hAnsi="Times New Roman"/>
          <w:i/>
          <w:iCs/>
        </w:rPr>
      </w:pPr>
    </w:p>
    <w:p w:rsidR="00CB4B74" w:rsidRDefault="00E531B7">
      <w:pPr>
        <w:pStyle w:val="Cmsor9"/>
        <w:rPr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Tóth Erika</w:t>
      </w:r>
    </w:p>
    <w:p w:rsidR="00CB4B74" w:rsidRDefault="00E531B7">
      <w:pPr>
        <w:pStyle w:val="Norml1"/>
        <w:rPr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i/>
          <w:iCs/>
        </w:rPr>
        <w:t>polgármester</w:t>
      </w:r>
      <w:proofErr w:type="gramEnd"/>
    </w:p>
    <w:p w:rsidR="00CB4B74" w:rsidRDefault="00CB4B74">
      <w:pPr>
        <w:pStyle w:val="Norml1"/>
        <w:rPr>
          <w:rFonts w:ascii="Times New Roman" w:hAnsi="Times New Roman"/>
          <w:b/>
          <w:bCs/>
          <w:i/>
          <w:iCs/>
        </w:rPr>
      </w:pPr>
    </w:p>
    <w:p w:rsidR="00CB4B74" w:rsidRDefault="00E531B7">
      <w:pPr>
        <w:pStyle w:val="Norml1"/>
      </w:pPr>
      <w:r>
        <w:rPr>
          <w:rFonts w:ascii="Times New Roman" w:hAnsi="Times New Roman"/>
          <w:b/>
          <w:bCs/>
          <w:i/>
          <w:iCs/>
        </w:rPr>
        <w:t>Alcsútdoboz, 2017. április 20.</w:t>
      </w:r>
    </w:p>
    <w:p w:rsidR="00CB4B74" w:rsidRDefault="00E531B7">
      <w:pPr>
        <w:pStyle w:val="Norml1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u w:val="single"/>
        </w:rPr>
        <w:lastRenderedPageBreak/>
        <w:t>Határozati javaslat</w:t>
      </w:r>
      <w:r>
        <w:rPr>
          <w:rFonts w:ascii="Times New Roman" w:hAnsi="Times New Roman"/>
          <w:b/>
          <w:bCs/>
          <w:i/>
        </w:rPr>
        <w:t>: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E531B7">
      <w:pPr>
        <w:pStyle w:val="Norml1"/>
        <w:ind w:right="23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Alcsútdoboz Település Önkormányzat Képviselő-testületének</w:t>
      </w:r>
    </w:p>
    <w:p w:rsidR="00CB4B74" w:rsidRDefault="00E531B7">
      <w:pPr>
        <w:pStyle w:val="Norml1"/>
        <w:ind w:right="23"/>
        <w:jc w:val="center"/>
      </w:pPr>
      <w:r>
        <w:rPr>
          <w:rFonts w:ascii="Times New Roman" w:hAnsi="Times New Roman"/>
          <w:b/>
          <w:i/>
        </w:rPr>
        <w:t>…/2017. (IV. 24.) számú határozata</w:t>
      </w:r>
    </w:p>
    <w:p w:rsidR="00CB4B74" w:rsidRDefault="00E531B7">
      <w:pPr>
        <w:pStyle w:val="Norml1"/>
        <w:tabs>
          <w:tab w:val="left" w:pos="720"/>
        </w:tabs>
        <w:ind w:left="360"/>
        <w:jc w:val="center"/>
        <w:rPr>
          <w:b/>
          <w:bCs/>
          <w:i/>
        </w:rPr>
      </w:pPr>
      <w:proofErr w:type="gramStart"/>
      <w:r>
        <w:rPr>
          <w:rFonts w:ascii="Times New Roman" w:hAnsi="Times New Roman"/>
          <w:b/>
          <w:bCs/>
          <w:i/>
        </w:rPr>
        <w:t>az</w:t>
      </w:r>
      <w:proofErr w:type="gramEnd"/>
      <w:r>
        <w:rPr>
          <w:rFonts w:ascii="Times New Roman" w:hAnsi="Times New Roman"/>
          <w:b/>
          <w:bCs/>
          <w:i/>
        </w:rPr>
        <w:t xml:space="preserve"> önkormányzati fejlesztési pályázatról</w:t>
      </w:r>
    </w:p>
    <w:p w:rsidR="00CB4B74" w:rsidRDefault="00CB4B74">
      <w:pPr>
        <w:pStyle w:val="Norml1"/>
        <w:tabs>
          <w:tab w:val="left" w:pos="720"/>
        </w:tabs>
        <w:ind w:left="360"/>
        <w:jc w:val="both"/>
        <w:rPr>
          <w:rFonts w:ascii="Times New Roman" w:hAnsi="Times New Roman"/>
          <w:bCs/>
          <w:i/>
        </w:rPr>
      </w:pPr>
    </w:p>
    <w:p w:rsidR="00CB4B74" w:rsidRDefault="00E531B7">
      <w:pPr>
        <w:pStyle w:val="Norml1"/>
        <w:tabs>
          <w:tab w:val="left" w:pos="284"/>
        </w:tabs>
        <w:ind w:left="284" w:right="282"/>
        <w:jc w:val="both"/>
        <w:rPr>
          <w:rFonts w:ascii="Times New Roman" w:hAnsi="Times New Roman"/>
          <w:i/>
        </w:rPr>
      </w:pPr>
      <w:r w:rsidRPr="00E531B7">
        <w:rPr>
          <w:rFonts w:ascii="Times New Roman" w:hAnsi="Times New Roman"/>
          <w:bCs/>
          <w:i/>
        </w:rPr>
        <w:t>Alcsútdoboz Település</w:t>
      </w:r>
      <w:r w:rsidRPr="00E531B7">
        <w:rPr>
          <w:rFonts w:ascii="Times New Roman" w:hAnsi="Times New Roman"/>
          <w:i/>
        </w:rPr>
        <w:t xml:space="preserve"> Önkormányzat Képvisel</w:t>
      </w:r>
      <w:r w:rsidRPr="00E531B7">
        <w:rPr>
          <w:rFonts w:ascii="Times New Roman" w:eastAsia="TimesNewRoman" w:hAnsi="Times New Roman"/>
          <w:i/>
        </w:rPr>
        <w:t>ő</w:t>
      </w:r>
      <w:r w:rsidRPr="00E531B7">
        <w:rPr>
          <w:rFonts w:ascii="Times New Roman" w:hAnsi="Times New Roman"/>
          <w:i/>
        </w:rPr>
        <w:t>-testülete az „Önkormányzatok feladatellátását szolgáló fejlesztések támogatásáról” szóló pályázati kiírás alapján pályázatot kíván benyújtani.</w:t>
      </w:r>
    </w:p>
    <w:p w:rsidR="00E531B7" w:rsidRPr="00E531B7" w:rsidRDefault="00E531B7">
      <w:pPr>
        <w:pStyle w:val="Norml1"/>
        <w:tabs>
          <w:tab w:val="left" w:pos="284"/>
        </w:tabs>
        <w:ind w:left="284" w:right="282"/>
        <w:jc w:val="both"/>
        <w:rPr>
          <w:i/>
        </w:rPr>
      </w:pPr>
    </w:p>
    <w:p w:rsidR="00CB4B74" w:rsidRPr="00E531B7" w:rsidRDefault="00E531B7">
      <w:pPr>
        <w:pStyle w:val="Norml1"/>
        <w:tabs>
          <w:tab w:val="left" w:pos="284"/>
        </w:tabs>
        <w:ind w:left="284" w:right="282"/>
        <w:jc w:val="both"/>
      </w:pPr>
      <w:r w:rsidRPr="00E531B7">
        <w:rPr>
          <w:rFonts w:ascii="Times New Roman" w:hAnsi="Times New Roman"/>
          <w:i/>
        </w:rPr>
        <w:t>A pályázati célok: „Belterületi utak, járdák felújítása”, ezen belül:</w:t>
      </w:r>
    </w:p>
    <w:p w:rsidR="00CB4B74" w:rsidRPr="00E531B7" w:rsidRDefault="00E531B7">
      <w:pPr>
        <w:pStyle w:val="Norml1"/>
        <w:tabs>
          <w:tab w:val="left" w:pos="284"/>
        </w:tabs>
        <w:ind w:left="284" w:right="282"/>
        <w:jc w:val="both"/>
      </w:pPr>
      <w:r w:rsidRPr="00E531B7">
        <w:rPr>
          <w:rFonts w:ascii="Times New Roman" w:hAnsi="Times New Roman"/>
          <w:i/>
        </w:rPr>
        <w:t xml:space="preserve">                               - Bem u. Béke u. összekötő szakasz felújítása</w:t>
      </w:r>
    </w:p>
    <w:p w:rsidR="00CB4B74" w:rsidRPr="00E531B7" w:rsidRDefault="00E531B7">
      <w:pPr>
        <w:pStyle w:val="Norml1"/>
        <w:tabs>
          <w:tab w:val="left" w:pos="284"/>
        </w:tabs>
        <w:ind w:left="284" w:right="282"/>
        <w:jc w:val="both"/>
      </w:pPr>
      <w:r w:rsidRPr="00E531B7">
        <w:rPr>
          <w:rFonts w:ascii="Times New Roman" w:hAnsi="Times New Roman"/>
          <w:i/>
        </w:rPr>
        <w:t xml:space="preserve">                            </w:t>
      </w:r>
      <w:r w:rsidRPr="00E531B7">
        <w:rPr>
          <w:rFonts w:ascii="Times New Roman" w:hAnsi="Times New Roman"/>
          <w:i/>
          <w:iCs/>
        </w:rPr>
        <w:t xml:space="preserve">   - </w:t>
      </w:r>
      <w:r w:rsidRPr="00E531B7">
        <w:rPr>
          <w:rFonts w:ascii="Times New Roman" w:hAnsi="Times New Roman"/>
          <w:i/>
          <w:iCs/>
          <w:color w:val="2F2F2A"/>
        </w:rPr>
        <w:t>Szabadság u</w:t>
      </w:r>
      <w:r w:rsidRPr="00E531B7">
        <w:rPr>
          <w:rFonts w:ascii="Times New Roman" w:hAnsi="Times New Roman"/>
          <w:i/>
          <w:iCs/>
          <w:color w:val="000000"/>
        </w:rPr>
        <w:t xml:space="preserve">. és dobozi </w:t>
      </w:r>
      <w:r w:rsidRPr="00E531B7">
        <w:rPr>
          <w:rFonts w:ascii="Times New Roman" w:hAnsi="Times New Roman"/>
          <w:i/>
          <w:iCs/>
          <w:color w:val="2F2F2A"/>
        </w:rPr>
        <w:t>játszótéri útcsatlakozás felújítása</w:t>
      </w:r>
    </w:p>
    <w:p w:rsidR="00CB4B74" w:rsidRPr="00E531B7" w:rsidRDefault="00E531B7">
      <w:pPr>
        <w:pStyle w:val="Norml1"/>
        <w:tabs>
          <w:tab w:val="left" w:pos="284"/>
        </w:tabs>
        <w:ind w:left="284" w:right="282"/>
        <w:jc w:val="both"/>
      </w:pPr>
      <w:r w:rsidRPr="00E531B7">
        <w:rPr>
          <w:rFonts w:ascii="Times New Roman" w:hAnsi="Times New Roman"/>
          <w:i/>
          <w:iCs/>
          <w:color w:val="2F2F2A"/>
        </w:rPr>
        <w:t xml:space="preserve">                                  - Szabadság utca több szakaszán (600m hosszan) járda felújítás</w:t>
      </w:r>
    </w:p>
    <w:p w:rsidR="00CB4B74" w:rsidRDefault="00CB4B74">
      <w:pPr>
        <w:pStyle w:val="Norml1"/>
        <w:tabs>
          <w:tab w:val="left" w:pos="284"/>
        </w:tabs>
        <w:ind w:left="284" w:right="282"/>
        <w:jc w:val="both"/>
        <w:rPr>
          <w:rFonts w:ascii="Times New Roman" w:hAnsi="Times New Roman"/>
        </w:rPr>
      </w:pPr>
    </w:p>
    <w:p w:rsidR="00CB4B74" w:rsidRDefault="00E531B7">
      <w:pPr>
        <w:pStyle w:val="Norml1"/>
        <w:tabs>
          <w:tab w:val="left" w:pos="284"/>
        </w:tabs>
        <w:ind w:left="284" w:right="282"/>
        <w:jc w:val="both"/>
      </w:pPr>
      <w:r>
        <w:rPr>
          <w:rFonts w:ascii="Times New Roman" w:hAnsi="Times New Roman"/>
          <w:i/>
        </w:rPr>
        <w:t>A fejlesztés megvalósításához szükséges 15% mértékű önerőt, azaz 2.857.500.- Ft összeget az önkormányzat saját forrásból biztosítja.</w:t>
      </w:r>
    </w:p>
    <w:p w:rsidR="00CB4B74" w:rsidRDefault="00CB4B74">
      <w:pPr>
        <w:pStyle w:val="Norml1"/>
        <w:tabs>
          <w:tab w:val="left" w:pos="284"/>
        </w:tabs>
        <w:ind w:left="284" w:right="282"/>
        <w:jc w:val="both"/>
        <w:rPr>
          <w:rFonts w:ascii="Times New Roman" w:hAnsi="Times New Roman"/>
          <w:i/>
        </w:rPr>
      </w:pPr>
    </w:p>
    <w:p w:rsidR="00CB4B74" w:rsidRDefault="00E531B7">
      <w:pPr>
        <w:pStyle w:val="Norml1"/>
        <w:tabs>
          <w:tab w:val="left" w:pos="284"/>
        </w:tabs>
        <w:ind w:left="284" w:right="282"/>
        <w:jc w:val="both"/>
        <w:rPr>
          <w:i/>
        </w:rPr>
      </w:pPr>
      <w:r>
        <w:rPr>
          <w:rFonts w:ascii="Times New Roman" w:hAnsi="Times New Roman"/>
          <w:i/>
        </w:rPr>
        <w:t>Felhatalmazza a polgármestert a pályázat benyújtásához szükséges dokumentumok aláírására.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ind w:left="3969"/>
        <w:rPr>
          <w:rFonts w:ascii="Times New Roman" w:hAnsi="Times New Roman"/>
          <w:i/>
        </w:rPr>
      </w:pPr>
    </w:p>
    <w:p w:rsidR="00CB4B74" w:rsidRDefault="00E531B7">
      <w:pPr>
        <w:pStyle w:val="Norml1"/>
        <w:ind w:left="3969"/>
        <w:rPr>
          <w:i/>
        </w:rPr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  <w:t>Tóth Erika polgármester</w:t>
      </w:r>
    </w:p>
    <w:p w:rsidR="00CB4B74" w:rsidRDefault="00CB4B74">
      <w:pPr>
        <w:pStyle w:val="Norml1"/>
        <w:tabs>
          <w:tab w:val="left" w:pos="284"/>
        </w:tabs>
        <w:ind w:left="3969" w:right="282"/>
        <w:jc w:val="both"/>
        <w:rPr>
          <w:rFonts w:ascii="Times New Roman" w:hAnsi="Times New Roman"/>
          <w:i/>
        </w:rPr>
      </w:pPr>
    </w:p>
    <w:p w:rsidR="00CB4B74" w:rsidRDefault="00E531B7">
      <w:pPr>
        <w:pStyle w:val="Norml1"/>
        <w:tabs>
          <w:tab w:val="left" w:pos="284"/>
        </w:tabs>
        <w:ind w:left="3969" w:right="282"/>
        <w:jc w:val="both"/>
      </w:pPr>
      <w:r>
        <w:rPr>
          <w:rFonts w:ascii="Times New Roman" w:hAnsi="Times New Roman"/>
          <w:i/>
        </w:rPr>
        <w:t>Határid</w:t>
      </w:r>
      <w:r>
        <w:rPr>
          <w:rFonts w:ascii="Times New Roman" w:eastAsia="TimesNewRoman" w:hAnsi="Times New Roman"/>
          <w:i/>
        </w:rPr>
        <w:t>ő: 2</w:t>
      </w:r>
      <w:r>
        <w:rPr>
          <w:rFonts w:ascii="Times New Roman" w:hAnsi="Times New Roman"/>
          <w:i/>
        </w:rPr>
        <w:t>017. május 2.</w:t>
      </w: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  <w:i/>
        </w:rPr>
      </w:pPr>
    </w:p>
    <w:p w:rsidR="00CB4B74" w:rsidRDefault="00CB4B74">
      <w:pPr>
        <w:pStyle w:val="Norml1"/>
        <w:rPr>
          <w:rFonts w:ascii="Times New Roman" w:hAnsi="Times New Roman"/>
        </w:rPr>
      </w:pPr>
    </w:p>
    <w:sectPr w:rsidR="00CB4B7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1D67A0"/>
    <w:rsid w:val="00707752"/>
    <w:rsid w:val="00751A58"/>
    <w:rsid w:val="00CB4B74"/>
    <w:rsid w:val="00D76AC2"/>
    <w:rsid w:val="00E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semiHidden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semiHidden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semiHidden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Barbara</cp:lastModifiedBy>
  <cp:revision>5</cp:revision>
  <dcterms:created xsi:type="dcterms:W3CDTF">2017-04-20T10:55:00Z</dcterms:created>
  <dcterms:modified xsi:type="dcterms:W3CDTF">2017-04-24T06:23:00Z</dcterms:modified>
  <dc:language>hu-HU</dc:language>
</cp:coreProperties>
</file>